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863090" w14:textId="77777777" w:rsidR="005532E1" w:rsidRPr="00180044" w:rsidRDefault="005532E1" w:rsidP="005532E1">
      <w:pPr>
        <w:pStyle w:val="Corpsdetexte"/>
        <w:rPr>
          <w:sz w:val="22"/>
          <w:szCs w:val="22"/>
        </w:rPr>
      </w:pPr>
    </w:p>
    <w:p w14:paraId="0C01D7F0" w14:textId="77777777" w:rsidR="005532E1" w:rsidRPr="00180044" w:rsidRDefault="005532E1" w:rsidP="005532E1">
      <w:pPr>
        <w:pStyle w:val="Corpsdetexte"/>
        <w:rPr>
          <w:sz w:val="22"/>
          <w:szCs w:val="22"/>
        </w:rPr>
      </w:pPr>
    </w:p>
    <w:p w14:paraId="3DC5BA93" w14:textId="77777777" w:rsidR="005532E1" w:rsidRPr="00180044" w:rsidRDefault="005532E1" w:rsidP="005532E1">
      <w:pPr>
        <w:pStyle w:val="Corpsdetexte"/>
        <w:rPr>
          <w:sz w:val="22"/>
          <w:szCs w:val="22"/>
        </w:rPr>
      </w:pPr>
    </w:p>
    <w:p w14:paraId="642C0988" w14:textId="77777777" w:rsidR="005532E1" w:rsidRPr="000F792D" w:rsidRDefault="005532E1" w:rsidP="005532E1">
      <w:pPr>
        <w:pStyle w:val="Corpsdetexte"/>
        <w:rPr>
          <w:sz w:val="22"/>
          <w:szCs w:val="22"/>
          <w:lang w:val="fr-FR"/>
        </w:rPr>
      </w:pPr>
    </w:p>
    <w:p w14:paraId="087689EA" w14:textId="77777777" w:rsidR="005532E1" w:rsidRPr="000F792D" w:rsidRDefault="005532E1" w:rsidP="005532E1">
      <w:pPr>
        <w:pStyle w:val="Corpsdetexte"/>
        <w:rPr>
          <w:sz w:val="22"/>
          <w:szCs w:val="22"/>
          <w:lang w:val="fr-FR"/>
        </w:rPr>
      </w:pPr>
    </w:p>
    <w:p w14:paraId="469591E0" w14:textId="77777777" w:rsidR="005532E1" w:rsidRPr="000F792D" w:rsidRDefault="005532E1" w:rsidP="005532E1">
      <w:pPr>
        <w:pStyle w:val="Corpsdetexte"/>
        <w:rPr>
          <w:sz w:val="22"/>
          <w:szCs w:val="22"/>
          <w:lang w:val="fr-FR"/>
        </w:rPr>
      </w:pPr>
    </w:p>
    <w:p w14:paraId="45940F14" w14:textId="2BC632A4" w:rsidR="00DC6CC0" w:rsidRPr="00DC6CC0" w:rsidRDefault="00DC6CC0" w:rsidP="00DC6CC0">
      <w:pPr>
        <w:pStyle w:val="Corpsdetexte"/>
        <w:jc w:val="right"/>
        <w:rPr>
          <w:b/>
          <w:bCs/>
          <w:sz w:val="24"/>
          <w:szCs w:val="24"/>
          <w:lang w:val="fr-FR"/>
        </w:rPr>
      </w:pPr>
      <w:r w:rsidRPr="00DC6CC0">
        <w:rPr>
          <w:b/>
          <w:bCs/>
          <w:sz w:val="24"/>
          <w:szCs w:val="24"/>
          <w:lang w:val="fr-FR"/>
        </w:rPr>
        <w:t>2.2. Annexe 7</w:t>
      </w:r>
    </w:p>
    <w:p w14:paraId="7C6141A4" w14:textId="33364F7C" w:rsidR="000F792D" w:rsidRPr="000F792D" w:rsidRDefault="000F792D" w:rsidP="000F792D">
      <w:pPr>
        <w:pStyle w:val="Corpsdetexte"/>
        <w:rPr>
          <w:sz w:val="22"/>
          <w:szCs w:val="22"/>
          <w:lang w:val="fr-FR"/>
        </w:rPr>
      </w:pPr>
      <w:r w:rsidRPr="000F792D">
        <w:rPr>
          <w:sz w:val="22"/>
          <w:szCs w:val="22"/>
          <w:highlight w:val="yellow"/>
          <w:lang w:val="fr-FR"/>
        </w:rPr>
        <w:t>[</w:t>
      </w:r>
      <w:proofErr w:type="gramStart"/>
      <w:r w:rsidRPr="000F792D">
        <w:rPr>
          <w:sz w:val="22"/>
          <w:szCs w:val="22"/>
          <w:highlight w:val="yellow"/>
          <w:lang w:val="fr-FR"/>
        </w:rPr>
        <w:t>version</w:t>
      </w:r>
      <w:proofErr w:type="gramEnd"/>
      <w:r w:rsidRPr="000F792D">
        <w:rPr>
          <w:sz w:val="22"/>
          <w:szCs w:val="22"/>
          <w:highlight w:val="yellow"/>
          <w:lang w:val="fr-FR"/>
        </w:rPr>
        <w:t xml:space="preserve"> française à partir de la page </w:t>
      </w:r>
      <w:r w:rsidR="00BD0F84" w:rsidRPr="00DC6CC0">
        <w:rPr>
          <w:sz w:val="22"/>
          <w:szCs w:val="22"/>
          <w:highlight w:val="yellow"/>
          <w:lang w:val="fr-FR"/>
        </w:rPr>
        <w:t>8</w:t>
      </w:r>
      <w:r w:rsidRPr="00DC6CC0">
        <w:rPr>
          <w:sz w:val="22"/>
          <w:szCs w:val="22"/>
          <w:highlight w:val="yellow"/>
          <w:lang w:val="fr-FR"/>
        </w:rPr>
        <w:t>]</w:t>
      </w:r>
    </w:p>
    <w:p w14:paraId="730A1D3B" w14:textId="77777777" w:rsidR="005532E1" w:rsidRDefault="005532E1" w:rsidP="005532E1">
      <w:pPr>
        <w:pStyle w:val="Corpsdetexte"/>
        <w:spacing w:before="90"/>
        <w:rPr>
          <w:sz w:val="22"/>
          <w:szCs w:val="22"/>
          <w:lang w:val="fr-FR"/>
        </w:rPr>
      </w:pPr>
    </w:p>
    <w:p w14:paraId="692CF288" w14:textId="77777777" w:rsidR="000F792D" w:rsidRPr="000F792D" w:rsidRDefault="000F792D" w:rsidP="005532E1">
      <w:pPr>
        <w:pStyle w:val="Corpsdetexte"/>
        <w:spacing w:before="90"/>
        <w:rPr>
          <w:sz w:val="22"/>
          <w:szCs w:val="22"/>
          <w:lang w:val="fr-FR"/>
        </w:rPr>
      </w:pPr>
    </w:p>
    <w:p w14:paraId="66105EFC" w14:textId="0AE710D2" w:rsidR="005532E1" w:rsidRPr="00180044" w:rsidRDefault="008A0EAF" w:rsidP="005532E1">
      <w:pPr>
        <w:tabs>
          <w:tab w:val="left" w:pos="5779"/>
        </w:tabs>
        <w:ind w:left="338"/>
      </w:pPr>
      <w:r w:rsidRPr="00180044">
        <w:rPr>
          <w:noProof/>
        </w:rPr>
        <w:drawing>
          <wp:inline distT="0" distB="0" distL="0" distR="0" wp14:anchorId="5C85E303" wp14:editId="413975B2">
            <wp:extent cx="990600" cy="923925"/>
            <wp:effectExtent l="0" t="0" r="0" b="9525"/>
            <wp:docPr id="9817895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90600" cy="923925"/>
                    </a:xfrm>
                    <a:prstGeom prst="rect">
                      <a:avLst/>
                    </a:prstGeom>
                    <a:noFill/>
                    <a:ln>
                      <a:noFill/>
                    </a:ln>
                  </pic:spPr>
                </pic:pic>
              </a:graphicData>
            </a:graphic>
          </wp:inline>
        </w:drawing>
      </w:r>
      <w:r w:rsidR="005532E1" w:rsidRPr="00180044">
        <w:tab/>
      </w:r>
      <w:r w:rsidR="005532E1" w:rsidRPr="00180044">
        <w:rPr>
          <w:noProof/>
          <w:position w:val="32"/>
        </w:rPr>
        <w:drawing>
          <wp:anchor distT="0" distB="0" distL="114300" distR="114300" simplePos="0" relativeHeight="251662336" behindDoc="1" locked="0" layoutInCell="1" allowOverlap="1" wp14:anchorId="03EF595C" wp14:editId="42F622EC">
            <wp:simplePos x="0" y="0"/>
            <wp:positionH relativeFrom="column">
              <wp:posOffset>3667125</wp:posOffset>
            </wp:positionH>
            <wp:positionV relativeFrom="paragraph">
              <wp:posOffset>1905</wp:posOffset>
            </wp:positionV>
            <wp:extent cx="1932305" cy="862965"/>
            <wp:effectExtent l="0" t="0" r="0" b="0"/>
            <wp:wrapTight wrapText="bothSides">
              <wp:wrapPolygon edited="0">
                <wp:start x="3620" y="1907"/>
                <wp:lineTo x="2342" y="4291"/>
                <wp:lineTo x="852" y="8106"/>
                <wp:lineTo x="852" y="13351"/>
                <wp:lineTo x="2768" y="18119"/>
                <wp:lineTo x="3833" y="19073"/>
                <wp:lineTo x="4898" y="19073"/>
                <wp:lineTo x="9583" y="18119"/>
                <wp:lineTo x="20656" y="12874"/>
                <wp:lineTo x="20869" y="7629"/>
                <wp:lineTo x="5537" y="1907"/>
                <wp:lineTo x="3620" y="1907"/>
              </wp:wrapPolygon>
            </wp:wrapTight>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32305" cy="862965"/>
                    </a:xfrm>
                    <a:prstGeom prst="rect">
                      <a:avLst/>
                    </a:prstGeom>
                  </pic:spPr>
                </pic:pic>
              </a:graphicData>
            </a:graphic>
          </wp:anchor>
        </w:drawing>
      </w:r>
    </w:p>
    <w:p w14:paraId="1D18E1CF" w14:textId="77777777" w:rsidR="005532E1" w:rsidRPr="00180044" w:rsidRDefault="005532E1" w:rsidP="005532E1">
      <w:pPr>
        <w:pStyle w:val="Corpsdetexte"/>
        <w:rPr>
          <w:sz w:val="22"/>
          <w:szCs w:val="22"/>
        </w:rPr>
      </w:pPr>
    </w:p>
    <w:p w14:paraId="5E9B8A21" w14:textId="77777777" w:rsidR="005532E1" w:rsidRPr="00180044" w:rsidRDefault="005532E1" w:rsidP="005532E1">
      <w:pPr>
        <w:pStyle w:val="Corpsdetexte"/>
        <w:rPr>
          <w:sz w:val="22"/>
          <w:szCs w:val="22"/>
        </w:rPr>
      </w:pPr>
    </w:p>
    <w:p w14:paraId="100EFC37" w14:textId="77777777" w:rsidR="005532E1" w:rsidRPr="00180044" w:rsidRDefault="005532E1" w:rsidP="005532E1">
      <w:pPr>
        <w:pStyle w:val="Corpsdetexte"/>
        <w:rPr>
          <w:sz w:val="22"/>
          <w:szCs w:val="22"/>
        </w:rPr>
      </w:pPr>
    </w:p>
    <w:p w14:paraId="29EE96DC" w14:textId="77777777" w:rsidR="005532E1" w:rsidRPr="00180044" w:rsidRDefault="005532E1" w:rsidP="005532E1">
      <w:pPr>
        <w:pStyle w:val="Corpsdetexte"/>
        <w:rPr>
          <w:sz w:val="22"/>
          <w:szCs w:val="22"/>
        </w:rPr>
      </w:pPr>
    </w:p>
    <w:p w14:paraId="411E3756" w14:textId="77777777" w:rsidR="005532E1" w:rsidRPr="00180044" w:rsidRDefault="005532E1" w:rsidP="005532E1">
      <w:pPr>
        <w:pStyle w:val="Corpsdetexte"/>
        <w:rPr>
          <w:sz w:val="22"/>
          <w:szCs w:val="22"/>
        </w:rPr>
      </w:pPr>
    </w:p>
    <w:p w14:paraId="3F3DA7AC" w14:textId="77777777" w:rsidR="005532E1" w:rsidRPr="00180044" w:rsidRDefault="005532E1" w:rsidP="005532E1">
      <w:pPr>
        <w:pStyle w:val="Corpsdetexte"/>
        <w:spacing w:before="4"/>
        <w:rPr>
          <w:sz w:val="22"/>
          <w:szCs w:val="22"/>
        </w:rPr>
      </w:pPr>
    </w:p>
    <w:p w14:paraId="3B564BA0" w14:textId="77777777" w:rsidR="005532E1" w:rsidRPr="00180044" w:rsidRDefault="005532E1" w:rsidP="00D1018F">
      <w:pPr>
        <w:pStyle w:val="Titre1"/>
        <w:spacing w:before="0" w:line="247" w:lineRule="auto"/>
        <w:ind w:left="3429" w:right="51" w:hanging="3429"/>
        <w:jc w:val="center"/>
        <w:rPr>
          <w:rFonts w:ascii="Arial" w:hAnsi="Arial" w:cs="Arial"/>
          <w:b/>
          <w:bCs/>
          <w:w w:val="105"/>
          <w:sz w:val="22"/>
          <w:szCs w:val="22"/>
        </w:rPr>
      </w:pPr>
      <w:r w:rsidRPr="00180044">
        <w:rPr>
          <w:rFonts w:ascii="Arial" w:hAnsi="Arial" w:cs="Arial"/>
          <w:b/>
          <w:bCs/>
          <w:w w:val="105"/>
          <w:sz w:val="22"/>
          <w:szCs w:val="22"/>
        </w:rPr>
        <w:t>MEMORANDUM OF UNDERSTANDING</w:t>
      </w:r>
    </w:p>
    <w:p w14:paraId="78A0004E" w14:textId="77777777" w:rsidR="005532E1" w:rsidRPr="00180044" w:rsidRDefault="005532E1" w:rsidP="00D1018F">
      <w:pPr>
        <w:pStyle w:val="Titre1"/>
        <w:spacing w:before="0" w:line="247" w:lineRule="auto"/>
        <w:ind w:left="3429" w:right="51" w:hanging="3429"/>
        <w:jc w:val="center"/>
        <w:rPr>
          <w:rFonts w:ascii="Arial" w:hAnsi="Arial" w:cs="Arial"/>
          <w:b/>
          <w:bCs/>
          <w:w w:val="105"/>
          <w:sz w:val="22"/>
          <w:szCs w:val="22"/>
        </w:rPr>
      </w:pPr>
      <w:r w:rsidRPr="00180044">
        <w:rPr>
          <w:rFonts w:ascii="Arial" w:hAnsi="Arial" w:cs="Arial"/>
          <w:b/>
          <w:bCs/>
          <w:noProof/>
          <w:w w:val="105"/>
          <w:sz w:val="22"/>
          <w:szCs w:val="22"/>
          <w:lang w:val="fr-FR"/>
        </w:rPr>
        <mc:AlternateContent>
          <mc:Choice Requires="wps">
            <w:drawing>
              <wp:anchor distT="0" distB="0" distL="0" distR="0" simplePos="0" relativeHeight="251659264" behindDoc="1" locked="0" layoutInCell="1" allowOverlap="1" wp14:anchorId="12237566" wp14:editId="755B78CF">
                <wp:simplePos x="0" y="0"/>
                <wp:positionH relativeFrom="page">
                  <wp:posOffset>1159763</wp:posOffset>
                </wp:positionH>
                <wp:positionV relativeFrom="paragraph">
                  <wp:posOffset>108213</wp:posOffset>
                </wp:positionV>
                <wp:extent cx="5454650" cy="635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54650" cy="6350"/>
                        </a:xfrm>
                        <a:custGeom>
                          <a:avLst/>
                          <a:gdLst/>
                          <a:ahLst/>
                          <a:cxnLst/>
                          <a:rect l="l" t="t" r="r" b="b"/>
                          <a:pathLst>
                            <a:path w="5454650" h="6350">
                              <a:moveTo>
                                <a:pt x="5454395" y="0"/>
                              </a:moveTo>
                              <a:lnTo>
                                <a:pt x="0" y="0"/>
                              </a:lnTo>
                              <a:lnTo>
                                <a:pt x="0" y="6095"/>
                              </a:lnTo>
                              <a:lnTo>
                                <a:pt x="5454395" y="6095"/>
                              </a:lnTo>
                              <a:lnTo>
                                <a:pt x="54543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07C0885" id="Graphic 6" o:spid="_x0000_s1026" style="position:absolute;margin-left:91.3pt;margin-top:8.5pt;width:429.5pt;height:.5pt;z-index:-251657216;visibility:visible;mso-wrap-style:square;mso-wrap-distance-left:0;mso-wrap-distance-top:0;mso-wrap-distance-right:0;mso-wrap-distance-bottom:0;mso-position-horizontal:absolute;mso-position-horizontal-relative:page;mso-position-vertical:absolute;mso-position-vertical-relative:text;v-text-anchor:top" coordsize="54546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" path="m5454395,l,,,6095r5454395,l5454395,xe" fillcolor="black" stroked="f">
                <v:path arrowok="t"/>
                <w10:wrap type="topAndBottom" anchorx="page"/>
              </v:shape>
            </w:pict>
          </mc:Fallback>
        </mc:AlternateContent>
      </w:r>
    </w:p>
    <w:p w14:paraId="2D389F9B" w14:textId="77777777" w:rsidR="005532E1" w:rsidRPr="00180044" w:rsidRDefault="005532E1" w:rsidP="00D1018F">
      <w:pPr>
        <w:pStyle w:val="Titre1"/>
        <w:spacing w:before="0" w:line="247" w:lineRule="auto"/>
        <w:ind w:left="3429" w:right="51" w:hanging="3429"/>
        <w:jc w:val="center"/>
        <w:rPr>
          <w:rFonts w:ascii="Arial" w:hAnsi="Arial" w:cs="Arial"/>
          <w:b/>
          <w:bCs/>
          <w:w w:val="105"/>
          <w:sz w:val="22"/>
          <w:szCs w:val="22"/>
        </w:rPr>
      </w:pPr>
    </w:p>
    <w:p w14:paraId="704FCD1B" w14:textId="77777777" w:rsidR="005532E1" w:rsidRPr="00180044" w:rsidRDefault="005532E1" w:rsidP="00D1018F">
      <w:pPr>
        <w:pStyle w:val="Titre1"/>
        <w:spacing w:before="0" w:line="247" w:lineRule="auto"/>
        <w:ind w:left="3429" w:right="51" w:hanging="3429"/>
        <w:jc w:val="center"/>
        <w:rPr>
          <w:rFonts w:ascii="Arial" w:hAnsi="Arial" w:cs="Arial"/>
          <w:b/>
          <w:bCs/>
          <w:w w:val="105"/>
          <w:sz w:val="22"/>
          <w:szCs w:val="22"/>
        </w:rPr>
      </w:pPr>
    </w:p>
    <w:p w14:paraId="407C6FCE" w14:textId="77777777" w:rsidR="005532E1" w:rsidRPr="00180044" w:rsidRDefault="005532E1" w:rsidP="00D1018F">
      <w:pPr>
        <w:pStyle w:val="Titre1"/>
        <w:spacing w:before="0" w:line="247" w:lineRule="auto"/>
        <w:ind w:left="3429" w:right="51" w:hanging="3429"/>
        <w:jc w:val="center"/>
        <w:rPr>
          <w:rFonts w:ascii="Arial" w:hAnsi="Arial" w:cs="Arial"/>
          <w:b/>
          <w:bCs/>
          <w:w w:val="105"/>
          <w:sz w:val="22"/>
          <w:szCs w:val="22"/>
        </w:rPr>
      </w:pPr>
    </w:p>
    <w:p w14:paraId="00DA1A5D" w14:textId="77777777" w:rsidR="005532E1" w:rsidRPr="00180044" w:rsidRDefault="005532E1" w:rsidP="00D1018F">
      <w:pPr>
        <w:pStyle w:val="Titre1"/>
        <w:spacing w:before="0" w:line="247" w:lineRule="auto"/>
        <w:ind w:left="3429" w:right="51" w:hanging="3429"/>
        <w:jc w:val="center"/>
        <w:rPr>
          <w:rFonts w:ascii="Arial" w:hAnsi="Arial" w:cs="Arial"/>
          <w:b/>
          <w:bCs/>
          <w:w w:val="105"/>
          <w:sz w:val="22"/>
          <w:szCs w:val="22"/>
        </w:rPr>
      </w:pPr>
    </w:p>
    <w:p w14:paraId="4A32242C" w14:textId="77777777" w:rsidR="005532E1" w:rsidRPr="00180044" w:rsidRDefault="005532E1" w:rsidP="00D1018F">
      <w:pPr>
        <w:pStyle w:val="Titre1"/>
        <w:spacing w:before="0" w:line="247" w:lineRule="auto"/>
        <w:ind w:left="3429" w:right="51" w:hanging="3429"/>
        <w:jc w:val="center"/>
        <w:rPr>
          <w:rFonts w:ascii="Arial" w:hAnsi="Arial" w:cs="Arial"/>
          <w:b/>
          <w:bCs/>
          <w:w w:val="105"/>
          <w:sz w:val="22"/>
          <w:szCs w:val="22"/>
        </w:rPr>
      </w:pPr>
      <w:r w:rsidRPr="00180044">
        <w:rPr>
          <w:rFonts w:ascii="Arial" w:hAnsi="Arial" w:cs="Arial"/>
          <w:b/>
          <w:bCs/>
          <w:w w:val="105"/>
          <w:sz w:val="22"/>
          <w:szCs w:val="22"/>
        </w:rPr>
        <w:t xml:space="preserve">BETWEEN THE </w:t>
      </w:r>
    </w:p>
    <w:p w14:paraId="00A28348" w14:textId="77777777" w:rsidR="005532E1" w:rsidRPr="00180044" w:rsidRDefault="005532E1" w:rsidP="00D1018F">
      <w:pPr>
        <w:pStyle w:val="Titre1"/>
        <w:spacing w:before="0" w:line="247" w:lineRule="auto"/>
        <w:ind w:left="3429" w:right="51" w:hanging="3429"/>
        <w:jc w:val="center"/>
        <w:rPr>
          <w:rFonts w:ascii="Arial" w:hAnsi="Arial" w:cs="Arial"/>
          <w:b/>
          <w:bCs/>
          <w:w w:val="105"/>
          <w:sz w:val="22"/>
          <w:szCs w:val="22"/>
        </w:rPr>
      </w:pPr>
    </w:p>
    <w:p w14:paraId="7593112F" w14:textId="77777777" w:rsidR="005532E1" w:rsidRPr="00180044" w:rsidRDefault="005532E1" w:rsidP="00D1018F">
      <w:pPr>
        <w:pStyle w:val="Titre1"/>
        <w:spacing w:before="0" w:line="247" w:lineRule="auto"/>
        <w:ind w:left="3429" w:right="51" w:hanging="3429"/>
        <w:jc w:val="center"/>
        <w:rPr>
          <w:rFonts w:ascii="Arial" w:hAnsi="Arial" w:cs="Arial"/>
          <w:b/>
          <w:bCs/>
          <w:w w:val="105"/>
          <w:sz w:val="22"/>
          <w:szCs w:val="22"/>
        </w:rPr>
      </w:pPr>
    </w:p>
    <w:p w14:paraId="2607227A" w14:textId="77777777" w:rsidR="005532E1" w:rsidRPr="00180044" w:rsidRDefault="005532E1" w:rsidP="00D1018F">
      <w:pPr>
        <w:pStyle w:val="Titre1"/>
        <w:spacing w:before="0" w:line="247" w:lineRule="auto"/>
        <w:ind w:left="3429" w:right="51" w:hanging="3429"/>
        <w:jc w:val="center"/>
        <w:rPr>
          <w:rFonts w:ascii="Arial" w:hAnsi="Arial" w:cs="Arial"/>
          <w:b/>
          <w:bCs/>
          <w:w w:val="105"/>
          <w:sz w:val="22"/>
          <w:szCs w:val="22"/>
        </w:rPr>
      </w:pPr>
    </w:p>
    <w:p w14:paraId="0DB57586" w14:textId="4737E7B3" w:rsidR="005532E1" w:rsidRPr="00180044" w:rsidRDefault="005532E1" w:rsidP="00EC4C21">
      <w:pPr>
        <w:pStyle w:val="Titre1"/>
        <w:spacing w:before="0" w:line="247" w:lineRule="auto"/>
        <w:ind w:left="3429" w:right="51" w:hanging="3429"/>
        <w:jc w:val="center"/>
        <w:rPr>
          <w:rFonts w:ascii="Arial" w:hAnsi="Arial" w:cs="Arial"/>
          <w:b/>
          <w:bCs/>
          <w:w w:val="105"/>
          <w:sz w:val="22"/>
          <w:szCs w:val="22"/>
        </w:rPr>
      </w:pPr>
      <w:r w:rsidRPr="00180044">
        <w:rPr>
          <w:rFonts w:ascii="Arial" w:hAnsi="Arial" w:cs="Arial"/>
          <w:b/>
          <w:bCs/>
          <w:w w:val="105"/>
          <w:sz w:val="22"/>
          <w:szCs w:val="22"/>
        </w:rPr>
        <w:t>THE SOUTHERN AFRICAN DEVELOPMENT COMMUNITY</w:t>
      </w:r>
    </w:p>
    <w:p w14:paraId="056A5526" w14:textId="77777777" w:rsidR="005532E1" w:rsidRPr="00180044" w:rsidRDefault="005532E1" w:rsidP="00EC4C21">
      <w:pPr>
        <w:pStyle w:val="Titre1"/>
        <w:spacing w:before="0" w:line="247" w:lineRule="auto"/>
        <w:ind w:left="3429" w:right="51" w:hanging="3429"/>
        <w:jc w:val="center"/>
        <w:rPr>
          <w:rFonts w:ascii="Arial" w:hAnsi="Arial" w:cs="Arial"/>
          <w:b/>
          <w:bCs/>
          <w:w w:val="105"/>
          <w:sz w:val="22"/>
          <w:szCs w:val="22"/>
        </w:rPr>
      </w:pPr>
    </w:p>
    <w:p w14:paraId="5B514082" w14:textId="77777777" w:rsidR="005532E1" w:rsidRPr="00180044" w:rsidRDefault="005532E1" w:rsidP="00D1018F">
      <w:pPr>
        <w:pStyle w:val="Titre1"/>
        <w:spacing w:before="0" w:line="247" w:lineRule="auto"/>
        <w:ind w:left="3429" w:right="51" w:hanging="3429"/>
        <w:jc w:val="center"/>
        <w:rPr>
          <w:rFonts w:ascii="Arial" w:hAnsi="Arial" w:cs="Arial"/>
          <w:b/>
          <w:bCs/>
          <w:w w:val="105"/>
          <w:sz w:val="22"/>
          <w:szCs w:val="22"/>
        </w:rPr>
      </w:pPr>
    </w:p>
    <w:p w14:paraId="5724B3C9" w14:textId="77777777" w:rsidR="005532E1" w:rsidRPr="00180044" w:rsidRDefault="005532E1" w:rsidP="00D1018F">
      <w:pPr>
        <w:pStyle w:val="Titre1"/>
        <w:spacing w:before="0" w:line="247" w:lineRule="auto"/>
        <w:ind w:left="3429" w:right="51" w:hanging="3429"/>
        <w:jc w:val="center"/>
        <w:rPr>
          <w:rFonts w:ascii="Arial" w:hAnsi="Arial" w:cs="Arial"/>
          <w:b/>
          <w:bCs/>
          <w:w w:val="105"/>
          <w:sz w:val="22"/>
          <w:szCs w:val="22"/>
        </w:rPr>
      </w:pPr>
      <w:r w:rsidRPr="00180044">
        <w:rPr>
          <w:rFonts w:ascii="Arial" w:hAnsi="Arial" w:cs="Arial"/>
          <w:b/>
          <w:bCs/>
          <w:w w:val="105"/>
          <w:sz w:val="22"/>
          <w:szCs w:val="22"/>
        </w:rPr>
        <w:t xml:space="preserve">AND THE </w:t>
      </w:r>
    </w:p>
    <w:p w14:paraId="361209D3" w14:textId="77777777" w:rsidR="005532E1" w:rsidRPr="00180044" w:rsidRDefault="005532E1" w:rsidP="00D1018F">
      <w:pPr>
        <w:pStyle w:val="Titre1"/>
        <w:spacing w:before="0" w:line="247" w:lineRule="auto"/>
        <w:ind w:left="3429" w:right="51" w:hanging="3429"/>
        <w:jc w:val="center"/>
        <w:rPr>
          <w:rFonts w:ascii="Arial" w:hAnsi="Arial" w:cs="Arial"/>
          <w:b/>
          <w:bCs/>
          <w:w w:val="105"/>
          <w:sz w:val="22"/>
          <w:szCs w:val="22"/>
        </w:rPr>
      </w:pPr>
    </w:p>
    <w:p w14:paraId="6D0FBB64" w14:textId="77777777" w:rsidR="005532E1" w:rsidRPr="00180044" w:rsidRDefault="005532E1" w:rsidP="00D1018F">
      <w:pPr>
        <w:pStyle w:val="Titre1"/>
        <w:spacing w:before="0" w:line="247" w:lineRule="auto"/>
        <w:ind w:left="3429" w:right="51" w:hanging="3429"/>
        <w:jc w:val="center"/>
        <w:rPr>
          <w:rFonts w:ascii="Arial" w:hAnsi="Arial" w:cs="Arial"/>
          <w:b/>
          <w:bCs/>
          <w:w w:val="105"/>
          <w:sz w:val="22"/>
          <w:szCs w:val="22"/>
        </w:rPr>
      </w:pPr>
    </w:p>
    <w:p w14:paraId="0F94E012" w14:textId="77777777" w:rsidR="005532E1" w:rsidRPr="00180044" w:rsidRDefault="005532E1" w:rsidP="00D1018F">
      <w:pPr>
        <w:pStyle w:val="Titre1"/>
        <w:spacing w:before="0" w:line="247" w:lineRule="auto"/>
        <w:ind w:left="3429" w:right="51" w:hanging="3429"/>
        <w:jc w:val="center"/>
        <w:rPr>
          <w:rFonts w:ascii="Arial" w:hAnsi="Arial" w:cs="Arial"/>
          <w:b/>
          <w:bCs/>
          <w:w w:val="105"/>
          <w:sz w:val="22"/>
          <w:szCs w:val="22"/>
        </w:rPr>
      </w:pPr>
      <w:r w:rsidRPr="00180044">
        <w:rPr>
          <w:rFonts w:ascii="Arial" w:hAnsi="Arial" w:cs="Arial"/>
          <w:b/>
          <w:bCs/>
          <w:w w:val="105"/>
          <w:sz w:val="22"/>
          <w:szCs w:val="22"/>
        </w:rPr>
        <w:t xml:space="preserve"> INDIAN OCEAN COMMISSION </w:t>
      </w:r>
    </w:p>
    <w:p w14:paraId="5D64C603" w14:textId="77777777" w:rsidR="005532E1" w:rsidRPr="00180044" w:rsidRDefault="005532E1" w:rsidP="005532E1">
      <w:pPr>
        <w:jc w:val="center"/>
      </w:pPr>
    </w:p>
    <w:p w14:paraId="7E0D591F" w14:textId="77777777" w:rsidR="005532E1" w:rsidRPr="00180044" w:rsidRDefault="005532E1" w:rsidP="005532E1">
      <w:pPr>
        <w:jc w:val="center"/>
      </w:pPr>
    </w:p>
    <w:p w14:paraId="6120FA03" w14:textId="77777777" w:rsidR="005532E1" w:rsidRPr="00180044" w:rsidRDefault="005532E1" w:rsidP="005532E1">
      <w:pPr>
        <w:jc w:val="center"/>
        <w:sectPr w:rsidR="005532E1" w:rsidRPr="00180044" w:rsidSect="005532E1">
          <w:pgSz w:w="12240" w:h="15840"/>
          <w:pgMar w:top="0" w:right="1720" w:bottom="280" w:left="1680" w:header="720" w:footer="720" w:gutter="0"/>
          <w:cols w:space="720"/>
        </w:sectPr>
      </w:pPr>
    </w:p>
    <w:p w14:paraId="492439C1" w14:textId="77777777" w:rsidR="005532E1" w:rsidRPr="00180044" w:rsidRDefault="005532E1" w:rsidP="005532E1">
      <w:pPr>
        <w:pStyle w:val="Corpsdetexte"/>
        <w:rPr>
          <w:b/>
          <w:sz w:val="22"/>
          <w:szCs w:val="22"/>
        </w:rPr>
      </w:pPr>
    </w:p>
    <w:p w14:paraId="31140005" w14:textId="77777777" w:rsidR="000340E2" w:rsidRDefault="005532E1" w:rsidP="005532E1">
      <w:pPr>
        <w:jc w:val="both"/>
        <w:rPr>
          <w:sz w:val="24"/>
          <w:szCs w:val="24"/>
        </w:rPr>
      </w:pPr>
      <w:bookmarkStart w:id="0" w:name="_Hlk159322702"/>
      <w:r w:rsidRPr="00180044">
        <w:rPr>
          <w:sz w:val="24"/>
          <w:szCs w:val="24"/>
        </w:rPr>
        <w:t>This Memorandum of Understanding on Cooperation (hereinafter referred to as “Memorandum” or “</w:t>
      </w:r>
      <w:r w:rsidR="00692811" w:rsidRPr="00180044">
        <w:rPr>
          <w:sz w:val="24"/>
          <w:szCs w:val="24"/>
        </w:rPr>
        <w:t>MoU</w:t>
      </w:r>
      <w:r w:rsidR="008A0EAF" w:rsidRPr="00180044">
        <w:rPr>
          <w:sz w:val="24"/>
          <w:szCs w:val="24"/>
        </w:rPr>
        <w:t>”) is</w:t>
      </w:r>
      <w:r w:rsidRPr="00180044">
        <w:rPr>
          <w:sz w:val="24"/>
          <w:szCs w:val="24"/>
        </w:rPr>
        <w:t xml:space="preserve"> entered into between </w:t>
      </w:r>
      <w:r w:rsidR="007024AD" w:rsidRPr="000340E2">
        <w:rPr>
          <w:b/>
          <w:bCs/>
          <w:sz w:val="24"/>
          <w:szCs w:val="24"/>
        </w:rPr>
        <w:t>t</w:t>
      </w:r>
      <w:r w:rsidR="007024AD" w:rsidRPr="00180044">
        <w:rPr>
          <w:b/>
          <w:bCs/>
          <w:sz w:val="24"/>
          <w:szCs w:val="24"/>
        </w:rPr>
        <w:t>he Southern African Development Community</w:t>
      </w:r>
      <w:r w:rsidR="008A0EAF" w:rsidRPr="00180044">
        <w:rPr>
          <w:b/>
          <w:bCs/>
          <w:sz w:val="24"/>
          <w:szCs w:val="24"/>
        </w:rPr>
        <w:t xml:space="preserve"> </w:t>
      </w:r>
      <w:r w:rsidR="00606012" w:rsidRPr="00180044">
        <w:rPr>
          <w:sz w:val="24"/>
          <w:szCs w:val="24"/>
        </w:rPr>
        <w:t>(hereinafter referred to as “SADC”),</w:t>
      </w:r>
      <w:r w:rsidR="000D5A50">
        <w:rPr>
          <w:sz w:val="24"/>
          <w:szCs w:val="24"/>
        </w:rPr>
        <w:t xml:space="preserve"> an international </w:t>
      </w:r>
      <w:proofErr w:type="spellStart"/>
      <w:r w:rsidR="00C21924">
        <w:rPr>
          <w:sz w:val="24"/>
          <w:szCs w:val="24"/>
        </w:rPr>
        <w:t>Organisation</w:t>
      </w:r>
      <w:proofErr w:type="spellEnd"/>
      <w:r w:rsidR="00606012" w:rsidRPr="00180044">
        <w:rPr>
          <w:sz w:val="24"/>
          <w:szCs w:val="24"/>
        </w:rPr>
        <w:t xml:space="preserve"> having its Offices at the SADC Headquarters, Plot No. 54385, Central Business District, Private Bag 0095, Gaborone, Botswana</w:t>
      </w:r>
      <w:r w:rsidRPr="00180044">
        <w:rPr>
          <w:sz w:val="24"/>
          <w:szCs w:val="24"/>
        </w:rPr>
        <w:t>, of the one part</w:t>
      </w:r>
      <w:r w:rsidR="000340E2">
        <w:rPr>
          <w:sz w:val="24"/>
          <w:szCs w:val="24"/>
        </w:rPr>
        <w:t>,</w:t>
      </w:r>
      <w:r w:rsidRPr="00180044">
        <w:rPr>
          <w:sz w:val="24"/>
          <w:szCs w:val="24"/>
        </w:rPr>
        <w:t xml:space="preserve"> and</w:t>
      </w:r>
      <w:r w:rsidR="000340E2">
        <w:rPr>
          <w:sz w:val="24"/>
          <w:szCs w:val="24"/>
        </w:rPr>
        <w:t xml:space="preserve">, </w:t>
      </w:r>
    </w:p>
    <w:p w14:paraId="2DBA24DF" w14:textId="77777777" w:rsidR="000340E2" w:rsidRDefault="000340E2" w:rsidP="005532E1">
      <w:pPr>
        <w:jc w:val="both"/>
        <w:rPr>
          <w:sz w:val="24"/>
          <w:szCs w:val="24"/>
        </w:rPr>
      </w:pPr>
    </w:p>
    <w:p w14:paraId="05113FF0" w14:textId="77777777" w:rsidR="000340E2" w:rsidRDefault="005532E1" w:rsidP="005532E1">
      <w:pPr>
        <w:jc w:val="both"/>
        <w:rPr>
          <w:sz w:val="24"/>
          <w:szCs w:val="24"/>
        </w:rPr>
      </w:pPr>
      <w:r w:rsidRPr="00180044">
        <w:rPr>
          <w:sz w:val="24"/>
          <w:szCs w:val="24"/>
        </w:rPr>
        <w:t>the</w:t>
      </w:r>
      <w:r w:rsidR="007024AD">
        <w:rPr>
          <w:sz w:val="24"/>
          <w:szCs w:val="24"/>
        </w:rPr>
        <w:t xml:space="preserve"> </w:t>
      </w:r>
      <w:r w:rsidR="007024AD" w:rsidRPr="00180044">
        <w:rPr>
          <w:b/>
          <w:bCs/>
          <w:sz w:val="24"/>
          <w:szCs w:val="24"/>
        </w:rPr>
        <w:t>Indian Ocean Commission</w:t>
      </w:r>
      <w:r w:rsidR="007024AD" w:rsidRPr="00180044">
        <w:rPr>
          <w:sz w:val="24"/>
          <w:szCs w:val="24"/>
        </w:rPr>
        <w:t xml:space="preserve"> </w:t>
      </w:r>
      <w:r w:rsidRPr="00180044">
        <w:rPr>
          <w:sz w:val="24"/>
          <w:szCs w:val="24"/>
        </w:rPr>
        <w:t xml:space="preserve">(hereinafter referred to as the "IOC"), an intergovernmental </w:t>
      </w:r>
      <w:proofErr w:type="spellStart"/>
      <w:r w:rsidRPr="00180044">
        <w:rPr>
          <w:sz w:val="24"/>
          <w:szCs w:val="24"/>
        </w:rPr>
        <w:t>organisation</w:t>
      </w:r>
      <w:proofErr w:type="spellEnd"/>
      <w:r w:rsidRPr="00180044">
        <w:rPr>
          <w:sz w:val="24"/>
          <w:szCs w:val="24"/>
        </w:rPr>
        <w:t xml:space="preserve"> with headquarters at </w:t>
      </w:r>
      <w:proofErr w:type="spellStart"/>
      <w:r w:rsidRPr="00180044">
        <w:rPr>
          <w:sz w:val="24"/>
          <w:szCs w:val="24"/>
        </w:rPr>
        <w:t>Ebène</w:t>
      </w:r>
      <w:proofErr w:type="spellEnd"/>
      <w:r w:rsidRPr="00180044">
        <w:rPr>
          <w:sz w:val="24"/>
          <w:szCs w:val="24"/>
        </w:rPr>
        <w:t xml:space="preserve">, Blue Tower, 3rd floor, Rue de l'Institut, Mauritius on the other </w:t>
      </w:r>
      <w:r w:rsidR="00EC6CAA" w:rsidRPr="00180044">
        <w:rPr>
          <w:sz w:val="24"/>
          <w:szCs w:val="24"/>
        </w:rPr>
        <w:t xml:space="preserve">part. </w:t>
      </w:r>
    </w:p>
    <w:p w14:paraId="6ABBF456" w14:textId="77777777" w:rsidR="000340E2" w:rsidRDefault="000340E2" w:rsidP="005532E1">
      <w:pPr>
        <w:jc w:val="both"/>
        <w:rPr>
          <w:sz w:val="24"/>
          <w:szCs w:val="24"/>
        </w:rPr>
      </w:pPr>
    </w:p>
    <w:p w14:paraId="0C5DFB67" w14:textId="01CE8474" w:rsidR="005532E1" w:rsidRPr="00180044" w:rsidRDefault="00EC6CAA" w:rsidP="005532E1">
      <w:pPr>
        <w:jc w:val="both"/>
        <w:rPr>
          <w:sz w:val="24"/>
          <w:szCs w:val="24"/>
        </w:rPr>
      </w:pPr>
      <w:r w:rsidRPr="00180044">
        <w:rPr>
          <w:sz w:val="24"/>
          <w:szCs w:val="24"/>
        </w:rPr>
        <w:t>SADC</w:t>
      </w:r>
      <w:r w:rsidR="005532E1" w:rsidRPr="00180044">
        <w:rPr>
          <w:sz w:val="24"/>
          <w:szCs w:val="24"/>
        </w:rPr>
        <w:t xml:space="preserve"> and IOC are hereinafter collectively referred to as the "Parties", and individually as a “Party</w:t>
      </w:r>
      <w:r w:rsidR="00606012" w:rsidRPr="00180044">
        <w:rPr>
          <w:sz w:val="24"/>
          <w:szCs w:val="24"/>
        </w:rPr>
        <w:t>”.</w:t>
      </w:r>
    </w:p>
    <w:p w14:paraId="0C8263BC" w14:textId="77777777" w:rsidR="005532E1" w:rsidRPr="00180044" w:rsidRDefault="005532E1" w:rsidP="005532E1">
      <w:pPr>
        <w:jc w:val="both"/>
        <w:rPr>
          <w:sz w:val="24"/>
          <w:szCs w:val="24"/>
        </w:rPr>
      </w:pPr>
    </w:p>
    <w:p w14:paraId="0138C815" w14:textId="7D7EDD6E" w:rsidR="005532E1" w:rsidRPr="00180044" w:rsidRDefault="005532E1" w:rsidP="005532E1">
      <w:pPr>
        <w:jc w:val="both"/>
        <w:rPr>
          <w:sz w:val="24"/>
          <w:szCs w:val="24"/>
        </w:rPr>
      </w:pPr>
      <w:r w:rsidRPr="00180044">
        <w:rPr>
          <w:b/>
          <w:bCs/>
          <w:sz w:val="24"/>
          <w:szCs w:val="24"/>
        </w:rPr>
        <w:t>WHEREAS</w:t>
      </w:r>
      <w:r w:rsidRPr="00180044">
        <w:rPr>
          <w:sz w:val="24"/>
          <w:szCs w:val="24"/>
        </w:rPr>
        <w:t xml:space="preserve"> </w:t>
      </w:r>
      <w:r w:rsidR="00606012" w:rsidRPr="00180044">
        <w:rPr>
          <w:sz w:val="24"/>
          <w:szCs w:val="24"/>
        </w:rPr>
        <w:t xml:space="preserve">SADC is an international </w:t>
      </w:r>
      <w:proofErr w:type="spellStart"/>
      <w:r w:rsidR="00C21924" w:rsidRPr="00180044">
        <w:rPr>
          <w:sz w:val="24"/>
          <w:szCs w:val="24"/>
        </w:rPr>
        <w:t>Organisation</w:t>
      </w:r>
      <w:proofErr w:type="spellEnd"/>
      <w:r w:rsidR="00606012" w:rsidRPr="00180044">
        <w:rPr>
          <w:sz w:val="24"/>
          <w:szCs w:val="24"/>
        </w:rPr>
        <w:t xml:space="preserve"> established under the 1992 Treaty </w:t>
      </w:r>
      <w:r w:rsidR="005B7B84">
        <w:rPr>
          <w:sz w:val="24"/>
          <w:szCs w:val="24"/>
        </w:rPr>
        <w:t>of the</w:t>
      </w:r>
      <w:r w:rsidR="00606012" w:rsidRPr="00180044">
        <w:rPr>
          <w:sz w:val="24"/>
          <w:szCs w:val="24"/>
        </w:rPr>
        <w:t xml:space="preserve"> Southern African Development Community as amended, comprising 16 Member States,</w:t>
      </w:r>
      <w:r w:rsidR="000D6668">
        <w:rPr>
          <w:sz w:val="24"/>
          <w:szCs w:val="24"/>
        </w:rPr>
        <w:t xml:space="preserve"> and </w:t>
      </w:r>
      <w:r w:rsidR="00606012" w:rsidRPr="00180044">
        <w:rPr>
          <w:sz w:val="24"/>
          <w:szCs w:val="24"/>
        </w:rPr>
        <w:t xml:space="preserve"> </w:t>
      </w:r>
      <w:r w:rsidR="00785040">
        <w:rPr>
          <w:sz w:val="24"/>
          <w:szCs w:val="24"/>
        </w:rPr>
        <w:t xml:space="preserve">whose </w:t>
      </w:r>
      <w:r w:rsidR="000D6668" w:rsidRPr="000D6668">
        <w:rPr>
          <w:sz w:val="24"/>
          <w:szCs w:val="24"/>
          <w:lang w:val="en-ZA"/>
        </w:rPr>
        <w:t xml:space="preserve"> objectives  is to, amongst oth</w:t>
      </w:r>
      <w:r w:rsidR="00095337">
        <w:rPr>
          <w:sz w:val="24"/>
          <w:szCs w:val="24"/>
          <w:lang w:val="en-ZA"/>
        </w:rPr>
        <w:t>ers</w:t>
      </w:r>
      <w:r w:rsidR="00473090">
        <w:rPr>
          <w:sz w:val="24"/>
          <w:szCs w:val="24"/>
          <w:lang w:val="en-ZA"/>
        </w:rPr>
        <w:t>,</w:t>
      </w:r>
      <w:r w:rsidR="00606012" w:rsidRPr="00180044">
        <w:rPr>
          <w:sz w:val="24"/>
          <w:szCs w:val="24"/>
        </w:rPr>
        <w:t xml:space="preserve"> promote sustainable and equitable economic growth and socio economic development</w:t>
      </w:r>
      <w:r w:rsidR="00613B56">
        <w:rPr>
          <w:sz w:val="24"/>
          <w:szCs w:val="24"/>
        </w:rPr>
        <w:t>,</w:t>
      </w:r>
      <w:r w:rsidR="00295D8D">
        <w:rPr>
          <w:sz w:val="24"/>
          <w:szCs w:val="24"/>
        </w:rPr>
        <w:t xml:space="preserve"> </w:t>
      </w:r>
      <w:r w:rsidR="00613B56" w:rsidRPr="00613B56">
        <w:rPr>
          <w:sz w:val="24"/>
          <w:szCs w:val="24"/>
          <w:lang w:val="en-ZA"/>
        </w:rPr>
        <w:t xml:space="preserve">regional integration, peace, stability, reduce poverty and enhance the standard and quality of life of the peoples of Southern Africa through collaborative efforts in trade, infrastructure development, </w:t>
      </w:r>
      <w:r w:rsidR="003A1BD9" w:rsidRPr="003A1BD9">
        <w:rPr>
          <w:sz w:val="24"/>
          <w:szCs w:val="24"/>
          <w:lang w:val="en-GB"/>
        </w:rPr>
        <w:t>politics, diplomacy,</w:t>
      </w:r>
      <w:r w:rsidR="009A4A88">
        <w:rPr>
          <w:sz w:val="24"/>
          <w:szCs w:val="24"/>
          <w:lang w:val="en-GB"/>
        </w:rPr>
        <w:t xml:space="preserve"> and </w:t>
      </w:r>
      <w:r w:rsidR="003A1BD9" w:rsidRPr="003A1BD9">
        <w:rPr>
          <w:sz w:val="24"/>
          <w:szCs w:val="24"/>
          <w:lang w:val="en-GB"/>
        </w:rPr>
        <w:t>international relations</w:t>
      </w:r>
      <w:r w:rsidR="009A4A88">
        <w:rPr>
          <w:sz w:val="24"/>
          <w:szCs w:val="24"/>
          <w:lang w:val="en-GB"/>
        </w:rPr>
        <w:t>;</w:t>
      </w:r>
      <w:r w:rsidR="003A1BD9" w:rsidRPr="003A1BD9">
        <w:rPr>
          <w:sz w:val="24"/>
          <w:szCs w:val="24"/>
          <w:lang w:val="en-GB"/>
        </w:rPr>
        <w:t xml:space="preserve"> </w:t>
      </w:r>
    </w:p>
    <w:p w14:paraId="5EED2C6C" w14:textId="77777777" w:rsidR="00606012" w:rsidRPr="00180044" w:rsidRDefault="00606012" w:rsidP="005532E1">
      <w:pPr>
        <w:jc w:val="both"/>
        <w:rPr>
          <w:sz w:val="24"/>
          <w:szCs w:val="24"/>
        </w:rPr>
      </w:pPr>
    </w:p>
    <w:p w14:paraId="100CD3C5" w14:textId="652B1FC0" w:rsidR="00606012" w:rsidRPr="00180044" w:rsidRDefault="00606012" w:rsidP="005532E1">
      <w:pPr>
        <w:jc w:val="both"/>
        <w:rPr>
          <w:sz w:val="24"/>
          <w:szCs w:val="24"/>
        </w:rPr>
      </w:pPr>
      <w:r w:rsidRPr="00180044">
        <w:rPr>
          <w:b/>
          <w:bCs/>
          <w:sz w:val="24"/>
          <w:szCs w:val="24"/>
        </w:rPr>
        <w:t>WHEREAS</w:t>
      </w:r>
      <w:r w:rsidRPr="00180044">
        <w:rPr>
          <w:sz w:val="24"/>
          <w:szCs w:val="24"/>
        </w:rPr>
        <w:t xml:space="preserve"> the SADC Secretariat</w:t>
      </w:r>
      <w:r w:rsidR="00ED5FF7">
        <w:rPr>
          <w:sz w:val="24"/>
          <w:szCs w:val="24"/>
        </w:rPr>
        <w:t xml:space="preserve"> </w:t>
      </w:r>
      <w:r w:rsidR="00637C98">
        <w:rPr>
          <w:sz w:val="24"/>
          <w:szCs w:val="24"/>
        </w:rPr>
        <w:t>is the</w:t>
      </w:r>
      <w:r w:rsidR="00ED5FF7" w:rsidRPr="00ED5FF7">
        <w:rPr>
          <w:sz w:val="24"/>
          <w:szCs w:val="24"/>
          <w:lang w:val="en-GB"/>
        </w:rPr>
        <w:t xml:space="preserve"> principal executive institution of SADC </w:t>
      </w:r>
      <w:r w:rsidR="00280DE4">
        <w:rPr>
          <w:sz w:val="24"/>
          <w:szCs w:val="24"/>
          <w:lang w:val="en-GB"/>
        </w:rPr>
        <w:t xml:space="preserve">responsible for, amongst </w:t>
      </w:r>
      <w:r w:rsidR="000C67EB">
        <w:rPr>
          <w:sz w:val="24"/>
          <w:szCs w:val="24"/>
          <w:lang w:val="en-GB"/>
        </w:rPr>
        <w:t xml:space="preserve">others, </w:t>
      </w:r>
      <w:r w:rsidR="000C67EB">
        <w:rPr>
          <w:sz w:val="24"/>
          <w:szCs w:val="24"/>
        </w:rPr>
        <w:t>strategic</w:t>
      </w:r>
      <w:r w:rsidR="00286C59" w:rsidRPr="00286C59">
        <w:rPr>
          <w:sz w:val="24"/>
          <w:szCs w:val="24"/>
          <w:lang w:val="en-GB"/>
        </w:rPr>
        <w:t xml:space="preserve"> planning and management of the programmes of </w:t>
      </w:r>
      <w:r w:rsidR="004E4496" w:rsidRPr="00286C59">
        <w:rPr>
          <w:sz w:val="24"/>
          <w:szCs w:val="24"/>
          <w:lang w:val="en-GB"/>
        </w:rPr>
        <w:t>SA</w:t>
      </w:r>
      <w:r w:rsidR="004E4496">
        <w:rPr>
          <w:sz w:val="24"/>
          <w:szCs w:val="24"/>
          <w:lang w:val="en-GB"/>
        </w:rPr>
        <w:t>DC</w:t>
      </w:r>
      <w:r w:rsidR="004E4496">
        <w:rPr>
          <w:sz w:val="24"/>
          <w:szCs w:val="24"/>
        </w:rPr>
        <w:t xml:space="preserve">, </w:t>
      </w:r>
      <w:r w:rsidR="004E4496" w:rsidRPr="00180044">
        <w:rPr>
          <w:sz w:val="24"/>
          <w:szCs w:val="24"/>
        </w:rPr>
        <w:t>co</w:t>
      </w:r>
      <w:r w:rsidRPr="00180044">
        <w:rPr>
          <w:sz w:val="24"/>
          <w:szCs w:val="24"/>
        </w:rPr>
        <w:t>-</w:t>
      </w:r>
      <w:r w:rsidR="00D50EC3" w:rsidRPr="00180044">
        <w:rPr>
          <w:sz w:val="24"/>
          <w:szCs w:val="24"/>
        </w:rPr>
        <w:t>ordinat</w:t>
      </w:r>
      <w:r w:rsidR="00D50EC3">
        <w:rPr>
          <w:sz w:val="24"/>
          <w:szCs w:val="24"/>
        </w:rPr>
        <w:t>ion and</w:t>
      </w:r>
      <w:r w:rsidR="001661F3">
        <w:rPr>
          <w:sz w:val="24"/>
          <w:szCs w:val="24"/>
        </w:rPr>
        <w:t xml:space="preserve"> </w:t>
      </w:r>
      <w:r w:rsidRPr="00180044">
        <w:rPr>
          <w:sz w:val="24"/>
          <w:szCs w:val="24"/>
        </w:rPr>
        <w:t xml:space="preserve">  </w:t>
      </w:r>
      <w:proofErr w:type="spellStart"/>
      <w:r w:rsidRPr="00180044">
        <w:rPr>
          <w:sz w:val="24"/>
          <w:szCs w:val="24"/>
        </w:rPr>
        <w:t>harmoni</w:t>
      </w:r>
      <w:r w:rsidR="00C87102">
        <w:rPr>
          <w:sz w:val="24"/>
          <w:szCs w:val="24"/>
        </w:rPr>
        <w:t>s</w:t>
      </w:r>
      <w:r w:rsidRPr="00180044">
        <w:rPr>
          <w:sz w:val="24"/>
          <w:szCs w:val="24"/>
        </w:rPr>
        <w:t>ation</w:t>
      </w:r>
      <w:proofErr w:type="spellEnd"/>
      <w:r w:rsidRPr="00180044">
        <w:rPr>
          <w:sz w:val="24"/>
          <w:szCs w:val="24"/>
        </w:rPr>
        <w:t xml:space="preserve"> of policies and strategies to accelerate Regional Integration and Sustainable Development and representation and promotion of SADC</w:t>
      </w:r>
      <w:r w:rsidR="0081454E">
        <w:rPr>
          <w:sz w:val="24"/>
          <w:szCs w:val="24"/>
        </w:rPr>
        <w:t>;</w:t>
      </w:r>
    </w:p>
    <w:p w14:paraId="7A6078F6" w14:textId="77777777" w:rsidR="005532E1" w:rsidRPr="00180044" w:rsidRDefault="005532E1" w:rsidP="005532E1">
      <w:pPr>
        <w:jc w:val="both"/>
        <w:rPr>
          <w:sz w:val="24"/>
          <w:szCs w:val="24"/>
        </w:rPr>
      </w:pPr>
    </w:p>
    <w:p w14:paraId="620D7C87" w14:textId="5820C0E8" w:rsidR="005532E1" w:rsidRPr="00180044" w:rsidRDefault="005532E1" w:rsidP="005532E1">
      <w:pPr>
        <w:jc w:val="both"/>
        <w:rPr>
          <w:sz w:val="24"/>
          <w:szCs w:val="24"/>
        </w:rPr>
      </w:pPr>
      <w:r w:rsidRPr="00180044">
        <w:rPr>
          <w:b/>
          <w:bCs/>
          <w:sz w:val="24"/>
          <w:szCs w:val="24"/>
        </w:rPr>
        <w:t>WHEREAS</w:t>
      </w:r>
      <w:r w:rsidRPr="00180044">
        <w:rPr>
          <w:sz w:val="24"/>
          <w:szCs w:val="24"/>
        </w:rPr>
        <w:t xml:space="preserve"> the IOC is an intergovernmental </w:t>
      </w:r>
      <w:proofErr w:type="spellStart"/>
      <w:r w:rsidRPr="00180044">
        <w:rPr>
          <w:sz w:val="24"/>
          <w:szCs w:val="24"/>
        </w:rPr>
        <w:t>organisation</w:t>
      </w:r>
      <w:proofErr w:type="spellEnd"/>
      <w:r w:rsidRPr="00180044">
        <w:rPr>
          <w:sz w:val="24"/>
          <w:szCs w:val="24"/>
        </w:rPr>
        <w:t xml:space="preserve"> made up of five (5) </w:t>
      </w:r>
      <w:proofErr w:type="gramStart"/>
      <w:r w:rsidRPr="00180044">
        <w:rPr>
          <w:sz w:val="24"/>
          <w:szCs w:val="24"/>
        </w:rPr>
        <w:t>island</w:t>
      </w:r>
      <w:r w:rsidR="00BF02A2">
        <w:rPr>
          <w:sz w:val="24"/>
          <w:szCs w:val="24"/>
        </w:rPr>
        <w:t xml:space="preserve">  states</w:t>
      </w:r>
      <w:proofErr w:type="gramEnd"/>
      <w:r w:rsidRPr="00180044">
        <w:rPr>
          <w:sz w:val="24"/>
          <w:szCs w:val="24"/>
        </w:rPr>
        <w:t>: the Union of the Comoros, France on behalf of Reunion, Madagascar, Mauritius, and the Seychelles</w:t>
      </w:r>
      <w:r w:rsidR="003B6352">
        <w:rPr>
          <w:sz w:val="24"/>
          <w:szCs w:val="24"/>
        </w:rPr>
        <w:t xml:space="preserve"> which </w:t>
      </w:r>
      <w:r w:rsidRPr="00180044">
        <w:rPr>
          <w:sz w:val="24"/>
          <w:szCs w:val="24"/>
        </w:rPr>
        <w:t xml:space="preserve">works with respect for national sovereignty, based on subsidiarity of action and transparency with a view to responding to common issues and challenges </w:t>
      </w:r>
      <w:r w:rsidR="00606012" w:rsidRPr="00180044">
        <w:rPr>
          <w:sz w:val="24"/>
          <w:szCs w:val="24"/>
        </w:rPr>
        <w:t>to</w:t>
      </w:r>
      <w:r w:rsidRPr="00180044">
        <w:rPr>
          <w:sz w:val="24"/>
          <w:szCs w:val="24"/>
        </w:rPr>
        <w:t xml:space="preserve"> achieve the objectives of sustainable development in the region of the Indian Ocean</w:t>
      </w:r>
      <w:r w:rsidR="003B6352">
        <w:rPr>
          <w:sz w:val="24"/>
          <w:szCs w:val="24"/>
        </w:rPr>
        <w:t>;</w:t>
      </w:r>
      <w:r w:rsidRPr="00180044">
        <w:rPr>
          <w:sz w:val="24"/>
          <w:szCs w:val="24"/>
        </w:rPr>
        <w:t xml:space="preserve"> </w:t>
      </w:r>
    </w:p>
    <w:p w14:paraId="3A6F3736" w14:textId="77777777" w:rsidR="005532E1" w:rsidRPr="00180044" w:rsidRDefault="005532E1" w:rsidP="005532E1">
      <w:pPr>
        <w:jc w:val="both"/>
        <w:rPr>
          <w:sz w:val="24"/>
          <w:szCs w:val="24"/>
        </w:rPr>
      </w:pPr>
    </w:p>
    <w:p w14:paraId="57A5E93C" w14:textId="7B95653C" w:rsidR="005532E1" w:rsidRPr="00180044" w:rsidRDefault="005532E1" w:rsidP="005532E1">
      <w:pPr>
        <w:jc w:val="both"/>
        <w:rPr>
          <w:sz w:val="24"/>
          <w:szCs w:val="24"/>
        </w:rPr>
      </w:pPr>
      <w:r w:rsidRPr="00180044">
        <w:rPr>
          <w:b/>
          <w:bCs/>
          <w:sz w:val="24"/>
          <w:szCs w:val="24"/>
        </w:rPr>
        <w:t>WHEREAS</w:t>
      </w:r>
      <w:r w:rsidRPr="00180044">
        <w:rPr>
          <w:sz w:val="24"/>
          <w:szCs w:val="24"/>
        </w:rPr>
        <w:t xml:space="preserve"> the IOC's new strategic development plan covering the period 2023-2033 under the theme "A Shared Indian Ocean" seeks to establish a new framework for cooperation over the next 10 years, while complying with the United Nations Sustainable Development Goals (SDGs) and the Global Climate Agreement</w:t>
      </w:r>
      <w:r w:rsidR="002C75E9">
        <w:rPr>
          <w:sz w:val="24"/>
          <w:szCs w:val="24"/>
        </w:rPr>
        <w:t>;</w:t>
      </w:r>
      <w:r w:rsidRPr="00180044">
        <w:rPr>
          <w:sz w:val="24"/>
          <w:szCs w:val="24"/>
        </w:rPr>
        <w:t xml:space="preserve"> </w:t>
      </w:r>
    </w:p>
    <w:p w14:paraId="12F17BBD" w14:textId="77777777" w:rsidR="005532E1" w:rsidRPr="00180044" w:rsidRDefault="005532E1" w:rsidP="005532E1">
      <w:pPr>
        <w:jc w:val="both"/>
        <w:rPr>
          <w:sz w:val="24"/>
          <w:szCs w:val="24"/>
        </w:rPr>
      </w:pPr>
    </w:p>
    <w:p w14:paraId="5524CC70" w14:textId="16060914" w:rsidR="005532E1" w:rsidRPr="00180044" w:rsidRDefault="00486070" w:rsidP="005532E1">
      <w:pPr>
        <w:jc w:val="both"/>
        <w:rPr>
          <w:sz w:val="24"/>
          <w:szCs w:val="24"/>
        </w:rPr>
      </w:pPr>
      <w:r w:rsidRPr="00180044">
        <w:rPr>
          <w:b/>
          <w:bCs/>
          <w:sz w:val="24"/>
          <w:szCs w:val="24"/>
        </w:rPr>
        <w:t>MINDFUL</w:t>
      </w:r>
      <w:r w:rsidRPr="00180044">
        <w:rPr>
          <w:sz w:val="24"/>
          <w:szCs w:val="24"/>
        </w:rPr>
        <w:t xml:space="preserve"> </w:t>
      </w:r>
      <w:r>
        <w:rPr>
          <w:sz w:val="24"/>
          <w:szCs w:val="24"/>
        </w:rPr>
        <w:t>that</w:t>
      </w:r>
      <w:r w:rsidR="00EF3D85">
        <w:rPr>
          <w:sz w:val="24"/>
          <w:szCs w:val="24"/>
        </w:rPr>
        <w:t xml:space="preserve"> the</w:t>
      </w:r>
      <w:r w:rsidR="001443C2" w:rsidRPr="00180044">
        <w:rPr>
          <w:sz w:val="24"/>
          <w:szCs w:val="24"/>
        </w:rPr>
        <w:t xml:space="preserve"> </w:t>
      </w:r>
      <w:r w:rsidR="001443C2">
        <w:rPr>
          <w:sz w:val="24"/>
          <w:szCs w:val="24"/>
        </w:rPr>
        <w:t>IOC’s</w:t>
      </w:r>
      <w:r w:rsidR="00B86FA6">
        <w:rPr>
          <w:sz w:val="24"/>
          <w:szCs w:val="24"/>
        </w:rPr>
        <w:t xml:space="preserve"> </w:t>
      </w:r>
      <w:r w:rsidR="005532E1" w:rsidRPr="00180044">
        <w:rPr>
          <w:sz w:val="24"/>
          <w:szCs w:val="24"/>
        </w:rPr>
        <w:t>new strategic</w:t>
      </w:r>
      <w:r w:rsidR="00B86FA6">
        <w:rPr>
          <w:sz w:val="24"/>
          <w:szCs w:val="24"/>
        </w:rPr>
        <w:t xml:space="preserve"> development</w:t>
      </w:r>
      <w:r w:rsidR="005532E1" w:rsidRPr="00180044">
        <w:rPr>
          <w:sz w:val="24"/>
          <w:szCs w:val="24"/>
        </w:rPr>
        <w:t xml:space="preserve"> plan focuses on the preparation and management of common and regional public goods, with emphasis on governance, peace, stability and resilience</w:t>
      </w:r>
      <w:r w:rsidR="002C75E9">
        <w:rPr>
          <w:sz w:val="24"/>
          <w:szCs w:val="24"/>
        </w:rPr>
        <w:t>;</w:t>
      </w:r>
      <w:r w:rsidR="005532E1" w:rsidRPr="00180044">
        <w:rPr>
          <w:sz w:val="24"/>
          <w:szCs w:val="24"/>
        </w:rPr>
        <w:t xml:space="preserve"> </w:t>
      </w:r>
    </w:p>
    <w:p w14:paraId="7FC3C92A" w14:textId="77777777" w:rsidR="005532E1" w:rsidRPr="00180044" w:rsidRDefault="005532E1" w:rsidP="005532E1">
      <w:pPr>
        <w:jc w:val="both"/>
        <w:rPr>
          <w:sz w:val="24"/>
          <w:szCs w:val="24"/>
        </w:rPr>
      </w:pPr>
    </w:p>
    <w:p w14:paraId="1509405A" w14:textId="70A5AA66" w:rsidR="005532E1" w:rsidRPr="00180044" w:rsidRDefault="001443C2" w:rsidP="005532E1">
      <w:pPr>
        <w:jc w:val="both"/>
        <w:rPr>
          <w:sz w:val="24"/>
          <w:szCs w:val="24"/>
        </w:rPr>
      </w:pPr>
      <w:r>
        <w:rPr>
          <w:b/>
          <w:bCs/>
          <w:sz w:val="24"/>
          <w:szCs w:val="24"/>
        </w:rPr>
        <w:t xml:space="preserve">RECOGNIZING </w:t>
      </w:r>
      <w:r w:rsidRPr="007E34C2">
        <w:rPr>
          <w:sz w:val="24"/>
          <w:szCs w:val="24"/>
        </w:rPr>
        <w:t>that</w:t>
      </w:r>
      <w:r w:rsidR="005532E1" w:rsidRPr="00180044">
        <w:rPr>
          <w:sz w:val="24"/>
          <w:szCs w:val="24"/>
        </w:rPr>
        <w:t xml:space="preserve"> the Member States</w:t>
      </w:r>
      <w:r w:rsidR="001C1A77">
        <w:rPr>
          <w:sz w:val="24"/>
          <w:szCs w:val="24"/>
        </w:rPr>
        <w:t xml:space="preserve"> of SADC and IOC</w:t>
      </w:r>
      <w:r w:rsidR="005532E1" w:rsidRPr="00180044">
        <w:rPr>
          <w:sz w:val="24"/>
          <w:szCs w:val="24"/>
        </w:rPr>
        <w:t xml:space="preserve"> desire to increase their economic and trade cooperation, while at the same time boosting social inclusion through training and the strengthening of education systems </w:t>
      </w:r>
      <w:r w:rsidR="00462A11" w:rsidRPr="00180044">
        <w:rPr>
          <w:sz w:val="24"/>
          <w:szCs w:val="24"/>
        </w:rPr>
        <w:t>to</w:t>
      </w:r>
      <w:r w:rsidR="005532E1" w:rsidRPr="00180044">
        <w:rPr>
          <w:sz w:val="24"/>
          <w:szCs w:val="24"/>
        </w:rPr>
        <w:t xml:space="preserve"> overcome the future challenges facing young people, their mobility and employability while ensuring food and health security</w:t>
      </w:r>
      <w:r w:rsidR="00B72EDC">
        <w:rPr>
          <w:sz w:val="24"/>
          <w:szCs w:val="24"/>
        </w:rPr>
        <w:t>;</w:t>
      </w:r>
    </w:p>
    <w:p w14:paraId="1EF68C59" w14:textId="77777777" w:rsidR="005532E1" w:rsidRPr="00180044" w:rsidRDefault="005532E1" w:rsidP="005532E1">
      <w:pPr>
        <w:jc w:val="both"/>
        <w:rPr>
          <w:sz w:val="24"/>
          <w:szCs w:val="24"/>
        </w:rPr>
      </w:pPr>
    </w:p>
    <w:p w14:paraId="7372E907" w14:textId="7AD234C7" w:rsidR="005532E1" w:rsidRPr="00180044" w:rsidRDefault="005532E1" w:rsidP="005532E1">
      <w:pPr>
        <w:jc w:val="both"/>
        <w:rPr>
          <w:sz w:val="24"/>
          <w:szCs w:val="24"/>
        </w:rPr>
      </w:pPr>
      <w:r w:rsidRPr="00180044">
        <w:rPr>
          <w:b/>
          <w:bCs/>
          <w:sz w:val="24"/>
          <w:szCs w:val="24"/>
        </w:rPr>
        <w:t>CONVINCED</w:t>
      </w:r>
      <w:r w:rsidRPr="00180044">
        <w:rPr>
          <w:sz w:val="24"/>
          <w:szCs w:val="24"/>
        </w:rPr>
        <w:t xml:space="preserve"> that the promotion of a </w:t>
      </w:r>
      <w:r w:rsidR="00652911" w:rsidRPr="00180044">
        <w:rPr>
          <w:sz w:val="24"/>
          <w:szCs w:val="24"/>
        </w:rPr>
        <w:t>circular</w:t>
      </w:r>
      <w:r w:rsidRPr="00180044">
        <w:rPr>
          <w:sz w:val="24"/>
          <w:szCs w:val="24"/>
        </w:rPr>
        <w:t xml:space="preserve"> economy with high added value will be the cornerstones of this cooperation</w:t>
      </w:r>
      <w:r w:rsidR="00FA1FC1">
        <w:rPr>
          <w:sz w:val="24"/>
          <w:szCs w:val="24"/>
        </w:rPr>
        <w:t>;</w:t>
      </w:r>
      <w:r w:rsidRPr="00180044">
        <w:rPr>
          <w:sz w:val="24"/>
          <w:szCs w:val="24"/>
        </w:rPr>
        <w:t xml:space="preserve"> </w:t>
      </w:r>
    </w:p>
    <w:p w14:paraId="1A62A250" w14:textId="77777777" w:rsidR="005532E1" w:rsidRPr="00180044" w:rsidRDefault="005532E1" w:rsidP="005532E1">
      <w:pPr>
        <w:jc w:val="both"/>
        <w:rPr>
          <w:b/>
          <w:bCs/>
          <w:sz w:val="24"/>
          <w:szCs w:val="24"/>
        </w:rPr>
      </w:pPr>
    </w:p>
    <w:p w14:paraId="54F998C6" w14:textId="39B731FF" w:rsidR="005532E1" w:rsidRPr="00180044" w:rsidRDefault="005532E1" w:rsidP="005532E1">
      <w:pPr>
        <w:jc w:val="both"/>
        <w:rPr>
          <w:sz w:val="24"/>
          <w:szCs w:val="24"/>
        </w:rPr>
      </w:pPr>
      <w:r w:rsidRPr="00180044">
        <w:rPr>
          <w:b/>
          <w:bCs/>
          <w:sz w:val="24"/>
          <w:szCs w:val="24"/>
        </w:rPr>
        <w:t>AWARE</w:t>
      </w:r>
      <w:r w:rsidRPr="00180044">
        <w:rPr>
          <w:sz w:val="24"/>
          <w:szCs w:val="24"/>
        </w:rPr>
        <w:t xml:space="preserve"> that both Parties can facilitate the implementation of joint actions in the field of cooperation and regional integration </w:t>
      </w:r>
      <w:r w:rsidR="005F2F5E" w:rsidRPr="00180044">
        <w:rPr>
          <w:sz w:val="24"/>
          <w:szCs w:val="24"/>
        </w:rPr>
        <w:t>to</w:t>
      </w:r>
      <w:r w:rsidRPr="00180044">
        <w:rPr>
          <w:sz w:val="24"/>
          <w:szCs w:val="24"/>
        </w:rPr>
        <w:t xml:space="preserve"> consolidate economic development</w:t>
      </w:r>
      <w:r w:rsidR="00FA1FC1">
        <w:rPr>
          <w:sz w:val="24"/>
          <w:szCs w:val="24"/>
        </w:rPr>
        <w:t>;</w:t>
      </w:r>
      <w:r w:rsidRPr="00180044">
        <w:rPr>
          <w:sz w:val="24"/>
          <w:szCs w:val="24"/>
        </w:rPr>
        <w:t xml:space="preserve"> </w:t>
      </w:r>
    </w:p>
    <w:p w14:paraId="0666C93D" w14:textId="77777777" w:rsidR="005532E1" w:rsidRPr="00180044" w:rsidRDefault="005532E1" w:rsidP="005532E1">
      <w:pPr>
        <w:jc w:val="both"/>
        <w:rPr>
          <w:sz w:val="24"/>
          <w:szCs w:val="24"/>
        </w:rPr>
      </w:pPr>
    </w:p>
    <w:p w14:paraId="586BC778" w14:textId="2CF7E68F" w:rsidR="005532E1" w:rsidRDefault="005532E1" w:rsidP="005532E1">
      <w:pPr>
        <w:jc w:val="both"/>
        <w:rPr>
          <w:sz w:val="24"/>
          <w:szCs w:val="24"/>
        </w:rPr>
      </w:pPr>
      <w:r w:rsidRPr="00180044">
        <w:rPr>
          <w:b/>
          <w:bCs/>
          <w:sz w:val="24"/>
          <w:szCs w:val="24"/>
        </w:rPr>
        <w:t>CONVINCED</w:t>
      </w:r>
      <w:r w:rsidRPr="00180044">
        <w:rPr>
          <w:sz w:val="24"/>
          <w:szCs w:val="24"/>
        </w:rPr>
        <w:t xml:space="preserve"> that cooperation between </w:t>
      </w:r>
      <w:r w:rsidR="008A0EAF" w:rsidRPr="00180044">
        <w:rPr>
          <w:sz w:val="24"/>
          <w:szCs w:val="24"/>
        </w:rPr>
        <w:t>SADC</w:t>
      </w:r>
      <w:r w:rsidRPr="00180044">
        <w:rPr>
          <w:sz w:val="24"/>
          <w:szCs w:val="24"/>
        </w:rPr>
        <w:t xml:space="preserve"> and IOC will strengthen the capacities of the Parties for advancing their respective objectives</w:t>
      </w:r>
      <w:r w:rsidR="00D43E0C">
        <w:rPr>
          <w:sz w:val="24"/>
          <w:szCs w:val="24"/>
        </w:rPr>
        <w:t>;</w:t>
      </w:r>
    </w:p>
    <w:p w14:paraId="1F30004C" w14:textId="77777777" w:rsidR="00D43E0C" w:rsidRDefault="00D43E0C" w:rsidP="005532E1">
      <w:pPr>
        <w:jc w:val="both"/>
        <w:rPr>
          <w:sz w:val="24"/>
          <w:szCs w:val="24"/>
        </w:rPr>
      </w:pPr>
    </w:p>
    <w:p w14:paraId="145C85B9" w14:textId="12C5E2E1" w:rsidR="001B3A2A" w:rsidRPr="001B3A2A" w:rsidRDefault="001B3A2A" w:rsidP="001B3A2A">
      <w:pPr>
        <w:jc w:val="both"/>
        <w:rPr>
          <w:sz w:val="24"/>
          <w:szCs w:val="24"/>
          <w:lang w:val="en-ZA"/>
        </w:rPr>
      </w:pPr>
      <w:r w:rsidRPr="001B3A2A">
        <w:rPr>
          <w:b/>
          <w:bCs/>
          <w:sz w:val="24"/>
          <w:szCs w:val="24"/>
          <w:lang w:val="en-ZA"/>
        </w:rPr>
        <w:t>REALIZING</w:t>
      </w:r>
      <w:r w:rsidRPr="001B3A2A">
        <w:rPr>
          <w:sz w:val="24"/>
          <w:szCs w:val="24"/>
          <w:lang w:val="en-ZA"/>
        </w:rPr>
        <w:t xml:space="preserve"> that the conclusion of a Memorandum of </w:t>
      </w:r>
      <w:r w:rsidR="005736F1" w:rsidRPr="001B3A2A">
        <w:rPr>
          <w:sz w:val="24"/>
          <w:szCs w:val="24"/>
          <w:lang w:val="en-ZA"/>
        </w:rPr>
        <w:t>Understanding between</w:t>
      </w:r>
      <w:r w:rsidRPr="001B3A2A">
        <w:rPr>
          <w:sz w:val="24"/>
          <w:szCs w:val="24"/>
          <w:lang w:val="en-ZA"/>
        </w:rPr>
        <w:t xml:space="preserve"> SADC and I</w:t>
      </w:r>
      <w:r>
        <w:rPr>
          <w:sz w:val="24"/>
          <w:szCs w:val="24"/>
          <w:lang w:val="en-ZA"/>
        </w:rPr>
        <w:t>OC</w:t>
      </w:r>
      <w:r w:rsidRPr="001B3A2A">
        <w:rPr>
          <w:sz w:val="24"/>
          <w:szCs w:val="24"/>
          <w:lang w:val="en-ZA"/>
        </w:rPr>
        <w:t xml:space="preserve"> will facilitate collaboration and complementarity between the Parties in achieving mutually agreed objectives</w:t>
      </w:r>
      <w:r>
        <w:rPr>
          <w:sz w:val="24"/>
          <w:szCs w:val="24"/>
          <w:lang w:val="en-ZA"/>
        </w:rPr>
        <w:t>;</w:t>
      </w:r>
    </w:p>
    <w:p w14:paraId="092AD0FB" w14:textId="77777777" w:rsidR="00D43E0C" w:rsidRPr="00180044" w:rsidRDefault="00D43E0C" w:rsidP="005532E1">
      <w:pPr>
        <w:jc w:val="both"/>
        <w:rPr>
          <w:sz w:val="24"/>
          <w:szCs w:val="24"/>
        </w:rPr>
      </w:pPr>
    </w:p>
    <w:p w14:paraId="39D036FD" w14:textId="791B73AF" w:rsidR="005532E1" w:rsidRPr="00180044" w:rsidRDefault="007130D2" w:rsidP="005532E1">
      <w:pPr>
        <w:jc w:val="both"/>
        <w:rPr>
          <w:sz w:val="24"/>
          <w:szCs w:val="24"/>
        </w:rPr>
      </w:pPr>
      <w:r w:rsidRPr="007130D2">
        <w:rPr>
          <w:b/>
          <w:bCs/>
          <w:sz w:val="24"/>
          <w:szCs w:val="24"/>
          <w:lang w:val="en-ZA"/>
        </w:rPr>
        <w:t xml:space="preserve">NOW THEREFORE, </w:t>
      </w:r>
      <w:r w:rsidRPr="007130D2">
        <w:rPr>
          <w:sz w:val="24"/>
          <w:szCs w:val="24"/>
          <w:lang w:val="en-ZA"/>
        </w:rPr>
        <w:t>the Parties hereby agree as follows</w:t>
      </w:r>
      <w:r w:rsidR="00CE184A">
        <w:rPr>
          <w:sz w:val="24"/>
          <w:szCs w:val="24"/>
          <w:lang w:val="en-ZA"/>
        </w:rPr>
        <w:t>:</w:t>
      </w:r>
    </w:p>
    <w:p w14:paraId="68CB781D" w14:textId="77777777" w:rsidR="005532E1" w:rsidRPr="00180044" w:rsidRDefault="005532E1" w:rsidP="005532E1">
      <w:pPr>
        <w:rPr>
          <w:sz w:val="24"/>
          <w:szCs w:val="24"/>
        </w:rPr>
      </w:pPr>
    </w:p>
    <w:p w14:paraId="60CBE2CD" w14:textId="77777777" w:rsidR="005532E1" w:rsidRPr="00180044" w:rsidRDefault="005532E1" w:rsidP="00D1018F">
      <w:pPr>
        <w:pStyle w:val="Titre1"/>
        <w:spacing w:before="0" w:line="247" w:lineRule="auto"/>
        <w:ind w:left="3429" w:right="51" w:hanging="3429"/>
        <w:jc w:val="center"/>
        <w:rPr>
          <w:rFonts w:ascii="Arial" w:hAnsi="Arial" w:cs="Arial"/>
          <w:b/>
          <w:bCs/>
          <w:w w:val="105"/>
          <w:sz w:val="22"/>
          <w:szCs w:val="22"/>
        </w:rPr>
      </w:pPr>
      <w:r w:rsidRPr="00180044">
        <w:rPr>
          <w:rFonts w:ascii="Arial" w:hAnsi="Arial" w:cs="Arial"/>
          <w:b/>
          <w:bCs/>
          <w:w w:val="105"/>
          <w:sz w:val="22"/>
          <w:szCs w:val="22"/>
        </w:rPr>
        <w:t>Article 1</w:t>
      </w:r>
    </w:p>
    <w:p w14:paraId="08C8AC64" w14:textId="77777777" w:rsidR="005532E1" w:rsidRPr="00180044" w:rsidRDefault="005532E1" w:rsidP="00D1018F">
      <w:pPr>
        <w:pStyle w:val="Titre1"/>
        <w:spacing w:before="0" w:line="247" w:lineRule="auto"/>
        <w:ind w:left="3429" w:right="51" w:hanging="3429"/>
        <w:jc w:val="center"/>
        <w:rPr>
          <w:rFonts w:ascii="Arial" w:hAnsi="Arial" w:cs="Arial"/>
          <w:b/>
          <w:bCs/>
          <w:w w:val="105"/>
          <w:sz w:val="22"/>
          <w:szCs w:val="22"/>
        </w:rPr>
      </w:pPr>
      <w:r w:rsidRPr="00180044">
        <w:rPr>
          <w:rFonts w:ascii="Arial" w:hAnsi="Arial" w:cs="Arial"/>
          <w:b/>
          <w:bCs/>
          <w:w w:val="105"/>
          <w:sz w:val="22"/>
          <w:szCs w:val="22"/>
        </w:rPr>
        <w:t>Objective</w:t>
      </w:r>
    </w:p>
    <w:p w14:paraId="70915193" w14:textId="6DEF8C8D" w:rsidR="005532E1" w:rsidRPr="00180044" w:rsidRDefault="005532E1" w:rsidP="005532E1">
      <w:pPr>
        <w:jc w:val="both"/>
        <w:rPr>
          <w:sz w:val="24"/>
          <w:szCs w:val="24"/>
        </w:rPr>
      </w:pPr>
      <w:r w:rsidRPr="00180044">
        <w:rPr>
          <w:sz w:val="24"/>
          <w:szCs w:val="24"/>
        </w:rPr>
        <w:t xml:space="preserve">This Memorandum of Understanding establishes a general non-binding framework for cooperation between </w:t>
      </w:r>
      <w:r w:rsidR="005736F1" w:rsidRPr="00180044">
        <w:rPr>
          <w:sz w:val="24"/>
          <w:szCs w:val="24"/>
        </w:rPr>
        <w:t>the Parties</w:t>
      </w:r>
      <w:r w:rsidRPr="00180044">
        <w:rPr>
          <w:sz w:val="24"/>
          <w:szCs w:val="24"/>
        </w:rPr>
        <w:t xml:space="preserve"> in the </w:t>
      </w:r>
      <w:r w:rsidR="00FB0D76">
        <w:rPr>
          <w:sz w:val="24"/>
          <w:szCs w:val="24"/>
        </w:rPr>
        <w:t>A</w:t>
      </w:r>
      <w:r w:rsidRPr="00180044">
        <w:rPr>
          <w:sz w:val="24"/>
          <w:szCs w:val="24"/>
        </w:rPr>
        <w:t xml:space="preserve">reas </w:t>
      </w:r>
      <w:r w:rsidR="009328A3" w:rsidRPr="00180044">
        <w:rPr>
          <w:sz w:val="24"/>
          <w:szCs w:val="24"/>
        </w:rPr>
        <w:t xml:space="preserve">of </w:t>
      </w:r>
      <w:r w:rsidR="009328A3">
        <w:rPr>
          <w:sz w:val="24"/>
          <w:szCs w:val="24"/>
        </w:rPr>
        <w:t>cooperation</w:t>
      </w:r>
      <w:r w:rsidR="002F6301">
        <w:rPr>
          <w:sz w:val="24"/>
          <w:szCs w:val="24"/>
        </w:rPr>
        <w:t xml:space="preserve"> set out in Article 2 of the MoU.</w:t>
      </w:r>
      <w:r w:rsidRPr="00180044">
        <w:rPr>
          <w:sz w:val="24"/>
          <w:szCs w:val="24"/>
        </w:rPr>
        <w:t xml:space="preserve"> </w:t>
      </w:r>
    </w:p>
    <w:p w14:paraId="11F3695E" w14:textId="77777777" w:rsidR="005532E1" w:rsidRPr="00180044" w:rsidRDefault="005532E1" w:rsidP="005532E1">
      <w:pPr>
        <w:jc w:val="both"/>
        <w:rPr>
          <w:sz w:val="24"/>
          <w:szCs w:val="24"/>
        </w:rPr>
      </w:pPr>
    </w:p>
    <w:p w14:paraId="421E0374" w14:textId="77777777" w:rsidR="005532E1" w:rsidRPr="00180044" w:rsidRDefault="005532E1" w:rsidP="00D1018F">
      <w:pPr>
        <w:pStyle w:val="Titre1"/>
        <w:spacing w:before="0" w:line="247" w:lineRule="auto"/>
        <w:ind w:left="3429" w:right="51" w:hanging="3429"/>
        <w:jc w:val="center"/>
        <w:rPr>
          <w:rFonts w:ascii="Arial" w:hAnsi="Arial" w:cs="Arial"/>
          <w:b/>
          <w:bCs/>
          <w:w w:val="105"/>
          <w:sz w:val="22"/>
          <w:szCs w:val="22"/>
        </w:rPr>
      </w:pPr>
      <w:r w:rsidRPr="00180044">
        <w:rPr>
          <w:rFonts w:ascii="Arial" w:hAnsi="Arial" w:cs="Arial"/>
          <w:b/>
          <w:bCs/>
          <w:w w:val="105"/>
          <w:sz w:val="22"/>
          <w:szCs w:val="22"/>
        </w:rPr>
        <w:t>Article 2</w:t>
      </w:r>
    </w:p>
    <w:p w14:paraId="14775DD9" w14:textId="77777777" w:rsidR="005532E1" w:rsidRPr="00180044" w:rsidRDefault="005532E1" w:rsidP="00D1018F">
      <w:pPr>
        <w:pStyle w:val="Titre1"/>
        <w:spacing w:before="0" w:line="247" w:lineRule="auto"/>
        <w:ind w:left="3429" w:right="51" w:hanging="3429"/>
        <w:jc w:val="center"/>
        <w:rPr>
          <w:rFonts w:ascii="Arial" w:hAnsi="Arial" w:cs="Arial"/>
          <w:b/>
          <w:bCs/>
          <w:w w:val="105"/>
          <w:sz w:val="22"/>
          <w:szCs w:val="22"/>
        </w:rPr>
      </w:pPr>
      <w:r w:rsidRPr="00180044">
        <w:rPr>
          <w:rFonts w:ascii="Arial" w:hAnsi="Arial" w:cs="Arial"/>
          <w:b/>
          <w:bCs/>
          <w:w w:val="105"/>
          <w:sz w:val="22"/>
          <w:szCs w:val="22"/>
        </w:rPr>
        <w:t>Areas of cooperation</w:t>
      </w:r>
    </w:p>
    <w:p w14:paraId="45EEFD18" w14:textId="5055631C" w:rsidR="005532E1" w:rsidRPr="00180044" w:rsidRDefault="005532E1" w:rsidP="005532E1">
      <w:pPr>
        <w:spacing w:after="120"/>
        <w:jc w:val="both"/>
        <w:rPr>
          <w:sz w:val="24"/>
          <w:szCs w:val="24"/>
        </w:rPr>
      </w:pPr>
      <w:r w:rsidRPr="00180044">
        <w:rPr>
          <w:sz w:val="24"/>
          <w:szCs w:val="24"/>
        </w:rPr>
        <w:t>The</w:t>
      </w:r>
      <w:r w:rsidR="00B61106">
        <w:rPr>
          <w:sz w:val="24"/>
          <w:szCs w:val="24"/>
        </w:rPr>
        <w:t xml:space="preserve"> </w:t>
      </w:r>
      <w:r w:rsidR="0022184D">
        <w:rPr>
          <w:sz w:val="24"/>
          <w:szCs w:val="24"/>
        </w:rPr>
        <w:t>Parties agree</w:t>
      </w:r>
      <w:r w:rsidR="00B61106">
        <w:rPr>
          <w:sz w:val="24"/>
          <w:szCs w:val="24"/>
        </w:rPr>
        <w:t xml:space="preserve"> to cooperate in the </w:t>
      </w:r>
      <w:r w:rsidR="0022184D">
        <w:rPr>
          <w:sz w:val="24"/>
          <w:szCs w:val="24"/>
        </w:rPr>
        <w:t xml:space="preserve">following </w:t>
      </w:r>
      <w:r w:rsidR="0022184D" w:rsidRPr="00180044">
        <w:rPr>
          <w:sz w:val="24"/>
          <w:szCs w:val="24"/>
        </w:rPr>
        <w:t>Areas</w:t>
      </w:r>
      <w:r w:rsidRPr="00180044">
        <w:rPr>
          <w:sz w:val="24"/>
          <w:szCs w:val="24"/>
        </w:rPr>
        <w:t xml:space="preserve"> of cooperation:</w:t>
      </w:r>
    </w:p>
    <w:p w14:paraId="6F42BACC" w14:textId="78C7DC20" w:rsidR="005F2F5E" w:rsidRPr="00180044" w:rsidRDefault="005F2F5E" w:rsidP="000436CF">
      <w:pPr>
        <w:pStyle w:val="Paragraphedeliste"/>
        <w:numPr>
          <w:ilvl w:val="0"/>
          <w:numId w:val="15"/>
        </w:numPr>
        <w:tabs>
          <w:tab w:val="left" w:pos="426"/>
        </w:tabs>
        <w:spacing w:after="120"/>
        <w:jc w:val="both"/>
        <w:rPr>
          <w:sz w:val="24"/>
          <w:szCs w:val="24"/>
        </w:rPr>
      </w:pPr>
      <w:r w:rsidRPr="00180044">
        <w:rPr>
          <w:sz w:val="24"/>
          <w:szCs w:val="24"/>
        </w:rPr>
        <w:t>Agricultural development and food security</w:t>
      </w:r>
      <w:r w:rsidR="00C73A20">
        <w:rPr>
          <w:sz w:val="24"/>
          <w:szCs w:val="24"/>
        </w:rPr>
        <w:t>;</w:t>
      </w:r>
    </w:p>
    <w:p w14:paraId="48DBE62D" w14:textId="047D2BB1" w:rsidR="005F2F5E" w:rsidRPr="00180044" w:rsidRDefault="00652911" w:rsidP="005F2F5E">
      <w:pPr>
        <w:pStyle w:val="Paragraphedeliste"/>
        <w:numPr>
          <w:ilvl w:val="0"/>
          <w:numId w:val="15"/>
        </w:numPr>
        <w:tabs>
          <w:tab w:val="left" w:pos="426"/>
        </w:tabs>
        <w:spacing w:after="120"/>
        <w:jc w:val="both"/>
        <w:rPr>
          <w:sz w:val="24"/>
          <w:szCs w:val="24"/>
        </w:rPr>
      </w:pPr>
      <w:r w:rsidRPr="00180044">
        <w:rPr>
          <w:sz w:val="24"/>
          <w:szCs w:val="24"/>
        </w:rPr>
        <w:t>Promoting sustainable development</w:t>
      </w:r>
      <w:r w:rsidR="0021772E">
        <w:rPr>
          <w:sz w:val="24"/>
          <w:szCs w:val="24"/>
        </w:rPr>
        <w:t>, the blue economy</w:t>
      </w:r>
      <w:r w:rsidR="0021772E" w:rsidRPr="00180044">
        <w:rPr>
          <w:sz w:val="24"/>
          <w:szCs w:val="24"/>
        </w:rPr>
        <w:t xml:space="preserve"> and</w:t>
      </w:r>
      <w:r w:rsidRPr="00180044">
        <w:rPr>
          <w:sz w:val="24"/>
          <w:szCs w:val="24"/>
        </w:rPr>
        <w:t xml:space="preserve"> the </w:t>
      </w:r>
      <w:r w:rsidR="005F2F5E" w:rsidRPr="00180044">
        <w:rPr>
          <w:sz w:val="24"/>
          <w:szCs w:val="24"/>
        </w:rPr>
        <w:t>circular economy</w:t>
      </w:r>
      <w:r w:rsidR="00C73A20">
        <w:rPr>
          <w:sz w:val="24"/>
          <w:szCs w:val="24"/>
        </w:rPr>
        <w:t>;</w:t>
      </w:r>
      <w:r w:rsidR="005F2F5E" w:rsidRPr="00180044">
        <w:rPr>
          <w:sz w:val="24"/>
          <w:szCs w:val="24"/>
        </w:rPr>
        <w:t xml:space="preserve"> </w:t>
      </w:r>
    </w:p>
    <w:p w14:paraId="7E8C0923" w14:textId="50D1A5D9" w:rsidR="005F2F5E" w:rsidRPr="00180044" w:rsidRDefault="005F2F5E" w:rsidP="005F2F5E">
      <w:pPr>
        <w:pStyle w:val="Paragraphedeliste"/>
        <w:numPr>
          <w:ilvl w:val="0"/>
          <w:numId w:val="15"/>
        </w:numPr>
        <w:tabs>
          <w:tab w:val="left" w:pos="426"/>
        </w:tabs>
        <w:spacing w:after="120"/>
        <w:jc w:val="both"/>
        <w:rPr>
          <w:sz w:val="24"/>
          <w:szCs w:val="24"/>
        </w:rPr>
      </w:pPr>
      <w:r w:rsidRPr="00180044">
        <w:rPr>
          <w:sz w:val="24"/>
          <w:szCs w:val="24"/>
        </w:rPr>
        <w:t>Supporting S</w:t>
      </w:r>
      <w:r w:rsidR="00BF02A2">
        <w:rPr>
          <w:sz w:val="24"/>
          <w:szCs w:val="24"/>
        </w:rPr>
        <w:t>mall and Medium Enterprises</w:t>
      </w:r>
      <w:r w:rsidR="00BF02A2" w:rsidRPr="00180044">
        <w:rPr>
          <w:sz w:val="24"/>
          <w:szCs w:val="24"/>
        </w:rPr>
        <w:t xml:space="preserve"> </w:t>
      </w:r>
      <w:r w:rsidRPr="00180044">
        <w:rPr>
          <w:sz w:val="24"/>
          <w:szCs w:val="24"/>
        </w:rPr>
        <w:t>development and Entrepreneurship</w:t>
      </w:r>
      <w:r w:rsidR="00C73A20">
        <w:rPr>
          <w:sz w:val="24"/>
          <w:szCs w:val="24"/>
        </w:rPr>
        <w:t>;</w:t>
      </w:r>
    </w:p>
    <w:p w14:paraId="0206C7CD" w14:textId="48A4A402" w:rsidR="005F2F5E" w:rsidRPr="00180044" w:rsidRDefault="005F2F5E" w:rsidP="005F2F5E">
      <w:pPr>
        <w:pStyle w:val="Paragraphedeliste"/>
        <w:numPr>
          <w:ilvl w:val="0"/>
          <w:numId w:val="15"/>
        </w:numPr>
        <w:tabs>
          <w:tab w:val="left" w:pos="426"/>
        </w:tabs>
        <w:spacing w:after="120"/>
        <w:jc w:val="both"/>
        <w:rPr>
          <w:sz w:val="24"/>
          <w:szCs w:val="24"/>
        </w:rPr>
      </w:pPr>
      <w:r w:rsidRPr="00180044">
        <w:rPr>
          <w:sz w:val="24"/>
          <w:szCs w:val="24"/>
        </w:rPr>
        <w:t>Development of Sustainable Tourism</w:t>
      </w:r>
      <w:r w:rsidR="00B82043">
        <w:rPr>
          <w:sz w:val="24"/>
          <w:szCs w:val="24"/>
        </w:rPr>
        <w:t>; and</w:t>
      </w:r>
    </w:p>
    <w:p w14:paraId="1BE9173B" w14:textId="5FC8B0C5" w:rsidR="000436CF" w:rsidRPr="00180044" w:rsidRDefault="000436CF" w:rsidP="000436CF">
      <w:pPr>
        <w:pStyle w:val="Paragraphedeliste"/>
        <w:numPr>
          <w:ilvl w:val="0"/>
          <w:numId w:val="15"/>
        </w:numPr>
        <w:tabs>
          <w:tab w:val="left" w:pos="426"/>
        </w:tabs>
        <w:spacing w:after="120"/>
        <w:jc w:val="both"/>
        <w:rPr>
          <w:sz w:val="24"/>
          <w:szCs w:val="24"/>
        </w:rPr>
      </w:pPr>
      <w:r w:rsidRPr="00180044">
        <w:rPr>
          <w:sz w:val="24"/>
          <w:szCs w:val="24"/>
        </w:rPr>
        <w:t>Promoting the development of industries</w:t>
      </w:r>
      <w:r w:rsidR="00B82043">
        <w:rPr>
          <w:sz w:val="24"/>
          <w:szCs w:val="24"/>
        </w:rPr>
        <w:t>.</w:t>
      </w:r>
    </w:p>
    <w:p w14:paraId="047128E2" w14:textId="77777777" w:rsidR="005532E1" w:rsidRPr="00180044" w:rsidRDefault="005532E1" w:rsidP="005532E1">
      <w:pPr>
        <w:spacing w:after="120"/>
        <w:jc w:val="both"/>
        <w:rPr>
          <w:sz w:val="24"/>
          <w:szCs w:val="24"/>
        </w:rPr>
      </w:pPr>
    </w:p>
    <w:p w14:paraId="043A2B1D" w14:textId="77777777" w:rsidR="005532E1" w:rsidRPr="00BF02A2" w:rsidRDefault="005532E1" w:rsidP="00D1018F">
      <w:pPr>
        <w:pStyle w:val="Titre1"/>
        <w:spacing w:before="0" w:line="247" w:lineRule="auto"/>
        <w:ind w:left="3429" w:right="51" w:hanging="3429"/>
        <w:jc w:val="center"/>
        <w:rPr>
          <w:rFonts w:ascii="Arial" w:hAnsi="Arial" w:cs="Arial"/>
          <w:b/>
          <w:bCs/>
          <w:w w:val="105"/>
          <w:sz w:val="22"/>
          <w:szCs w:val="22"/>
          <w:lang w:val="en-GB"/>
        </w:rPr>
      </w:pPr>
      <w:r w:rsidRPr="00BF02A2">
        <w:rPr>
          <w:rFonts w:ascii="Arial" w:hAnsi="Arial" w:cs="Arial"/>
          <w:b/>
          <w:bCs/>
          <w:w w:val="105"/>
          <w:sz w:val="22"/>
          <w:szCs w:val="22"/>
          <w:lang w:val="en-GB"/>
        </w:rPr>
        <w:t>Article 3</w:t>
      </w:r>
    </w:p>
    <w:p w14:paraId="4694B62D" w14:textId="77777777" w:rsidR="005532E1" w:rsidRPr="00180044" w:rsidRDefault="005532E1" w:rsidP="00D1018F">
      <w:pPr>
        <w:pStyle w:val="Titre1"/>
        <w:spacing w:before="0" w:line="247" w:lineRule="auto"/>
        <w:ind w:left="3429" w:right="51" w:hanging="3429"/>
        <w:jc w:val="center"/>
        <w:rPr>
          <w:rFonts w:ascii="Arial" w:hAnsi="Arial" w:cs="Arial"/>
          <w:b/>
          <w:bCs/>
          <w:w w:val="105"/>
          <w:sz w:val="22"/>
          <w:szCs w:val="22"/>
        </w:rPr>
      </w:pPr>
      <w:r w:rsidRPr="00180044">
        <w:rPr>
          <w:rFonts w:ascii="Arial" w:hAnsi="Arial" w:cs="Arial"/>
          <w:b/>
          <w:bCs/>
          <w:w w:val="105"/>
          <w:sz w:val="22"/>
          <w:szCs w:val="22"/>
        </w:rPr>
        <w:t>Implementation of the Memorandum of Understanding</w:t>
      </w:r>
    </w:p>
    <w:p w14:paraId="5F9298DF" w14:textId="77777777" w:rsidR="005532E1" w:rsidRPr="00BF02A2" w:rsidRDefault="005532E1" w:rsidP="00BF02A2">
      <w:pPr>
        <w:pStyle w:val="Paragraphedeliste"/>
        <w:widowControl/>
        <w:numPr>
          <w:ilvl w:val="0"/>
          <w:numId w:val="1"/>
        </w:numPr>
        <w:autoSpaceDE/>
        <w:autoSpaceDN/>
        <w:spacing w:after="120"/>
        <w:ind w:left="357" w:hanging="357"/>
        <w:contextualSpacing w:val="0"/>
        <w:jc w:val="both"/>
        <w:rPr>
          <w:sz w:val="24"/>
          <w:szCs w:val="24"/>
        </w:rPr>
      </w:pPr>
      <w:r w:rsidRPr="00BF02A2">
        <w:rPr>
          <w:sz w:val="24"/>
          <w:szCs w:val="24"/>
        </w:rPr>
        <w:t>The Parties may enter into specific agreements relating to the financial arrangements for the implementation of the agreed activities.</w:t>
      </w:r>
    </w:p>
    <w:p w14:paraId="15FF7B21" w14:textId="77777777" w:rsidR="005532E1" w:rsidRPr="00180044" w:rsidRDefault="005532E1" w:rsidP="005532E1">
      <w:pPr>
        <w:pStyle w:val="Paragraphedeliste"/>
        <w:widowControl/>
        <w:numPr>
          <w:ilvl w:val="0"/>
          <w:numId w:val="1"/>
        </w:numPr>
        <w:autoSpaceDE/>
        <w:autoSpaceDN/>
        <w:spacing w:after="120"/>
        <w:ind w:left="357" w:hanging="357"/>
        <w:contextualSpacing w:val="0"/>
        <w:jc w:val="both"/>
        <w:rPr>
          <w:sz w:val="24"/>
          <w:szCs w:val="24"/>
        </w:rPr>
      </w:pPr>
      <w:r w:rsidRPr="00180044">
        <w:rPr>
          <w:sz w:val="24"/>
          <w:szCs w:val="24"/>
        </w:rPr>
        <w:t>The Parties will establish a Joint Committee (Implementation Committee) to oversee the implementation of this Memorandum of Understanding.</w:t>
      </w:r>
    </w:p>
    <w:p w14:paraId="05236BD8" w14:textId="38EBC1A8" w:rsidR="005532E1" w:rsidRPr="00180044" w:rsidRDefault="005532E1" w:rsidP="005532E1">
      <w:pPr>
        <w:pStyle w:val="Paragraphedeliste"/>
        <w:widowControl/>
        <w:numPr>
          <w:ilvl w:val="0"/>
          <w:numId w:val="1"/>
        </w:numPr>
        <w:autoSpaceDE/>
        <w:autoSpaceDN/>
        <w:spacing w:after="120"/>
        <w:ind w:left="357" w:hanging="357"/>
        <w:contextualSpacing w:val="0"/>
        <w:jc w:val="both"/>
        <w:rPr>
          <w:sz w:val="24"/>
          <w:szCs w:val="24"/>
        </w:rPr>
      </w:pPr>
      <w:r w:rsidRPr="00180044">
        <w:rPr>
          <w:sz w:val="24"/>
          <w:szCs w:val="24"/>
        </w:rPr>
        <w:t xml:space="preserve">The Implementation Committee will be composed of technical staff from both </w:t>
      </w:r>
      <w:r w:rsidR="0022184D">
        <w:rPr>
          <w:sz w:val="24"/>
          <w:szCs w:val="24"/>
        </w:rPr>
        <w:t xml:space="preserve">Parties </w:t>
      </w:r>
      <w:r w:rsidR="0022184D" w:rsidRPr="00180044">
        <w:rPr>
          <w:sz w:val="24"/>
          <w:szCs w:val="24"/>
        </w:rPr>
        <w:t>in</w:t>
      </w:r>
      <w:r w:rsidRPr="00180044">
        <w:rPr>
          <w:sz w:val="24"/>
          <w:szCs w:val="24"/>
        </w:rPr>
        <w:t xml:space="preserve"> the agreed </w:t>
      </w:r>
      <w:r w:rsidR="0022184D">
        <w:rPr>
          <w:sz w:val="24"/>
          <w:szCs w:val="24"/>
        </w:rPr>
        <w:t>Areas of Cooperation</w:t>
      </w:r>
      <w:r w:rsidRPr="00180044">
        <w:rPr>
          <w:sz w:val="24"/>
          <w:szCs w:val="24"/>
        </w:rPr>
        <w:t>.</w:t>
      </w:r>
    </w:p>
    <w:p w14:paraId="3AED028E" w14:textId="249A719B" w:rsidR="005532E1" w:rsidRPr="00180044" w:rsidRDefault="005532E1" w:rsidP="005532E1">
      <w:pPr>
        <w:pStyle w:val="Paragraphedeliste"/>
        <w:widowControl/>
        <w:numPr>
          <w:ilvl w:val="0"/>
          <w:numId w:val="1"/>
        </w:numPr>
        <w:autoSpaceDE/>
        <w:autoSpaceDN/>
        <w:spacing w:after="120" w:line="259" w:lineRule="auto"/>
        <w:contextualSpacing w:val="0"/>
        <w:jc w:val="both"/>
        <w:rPr>
          <w:sz w:val="24"/>
          <w:szCs w:val="24"/>
        </w:rPr>
      </w:pPr>
      <w:r w:rsidRPr="00180044">
        <w:rPr>
          <w:sz w:val="24"/>
          <w:szCs w:val="24"/>
        </w:rPr>
        <w:t>The Parties will appoint their respective representatives to the Implementation Committee, 15 days after the date of entry into force</w:t>
      </w:r>
      <w:r w:rsidR="00AC24D4">
        <w:rPr>
          <w:sz w:val="24"/>
          <w:szCs w:val="24"/>
        </w:rPr>
        <w:t xml:space="preserve"> of this MoU</w:t>
      </w:r>
      <w:r w:rsidRPr="00180044">
        <w:rPr>
          <w:sz w:val="24"/>
          <w:szCs w:val="24"/>
        </w:rPr>
        <w:t>.</w:t>
      </w:r>
    </w:p>
    <w:p w14:paraId="3187C732" w14:textId="0F82E603" w:rsidR="005532E1" w:rsidRPr="00180044" w:rsidRDefault="008A0EAF" w:rsidP="00F72AB0">
      <w:pPr>
        <w:pStyle w:val="Paragraphedeliste"/>
        <w:widowControl/>
        <w:numPr>
          <w:ilvl w:val="0"/>
          <w:numId w:val="1"/>
        </w:numPr>
        <w:autoSpaceDE/>
        <w:autoSpaceDN/>
        <w:spacing w:after="120" w:line="259" w:lineRule="auto"/>
        <w:contextualSpacing w:val="0"/>
        <w:jc w:val="both"/>
        <w:rPr>
          <w:sz w:val="24"/>
          <w:szCs w:val="24"/>
        </w:rPr>
      </w:pPr>
      <w:r w:rsidRPr="00180044">
        <w:rPr>
          <w:sz w:val="24"/>
          <w:szCs w:val="24"/>
        </w:rPr>
        <w:t>SADC</w:t>
      </w:r>
      <w:r w:rsidR="005532E1" w:rsidRPr="00180044">
        <w:rPr>
          <w:sz w:val="24"/>
          <w:szCs w:val="24"/>
        </w:rPr>
        <w:t xml:space="preserve"> will convene the first meeting of the Implementation Committee within 30 days of the appointment of the Committee</w:t>
      </w:r>
      <w:r w:rsidR="00362FEB">
        <w:rPr>
          <w:sz w:val="24"/>
          <w:szCs w:val="24"/>
        </w:rPr>
        <w:t xml:space="preserve"> </w:t>
      </w:r>
      <w:r w:rsidR="005532E1" w:rsidRPr="00180044">
        <w:rPr>
          <w:sz w:val="24"/>
          <w:szCs w:val="24"/>
        </w:rPr>
        <w:t xml:space="preserve">to start the implementation of the </w:t>
      </w:r>
      <w:r w:rsidR="00692811" w:rsidRPr="00180044">
        <w:rPr>
          <w:sz w:val="24"/>
          <w:szCs w:val="24"/>
        </w:rPr>
        <w:t>MoU</w:t>
      </w:r>
      <w:r w:rsidR="005532E1" w:rsidRPr="00180044">
        <w:rPr>
          <w:sz w:val="24"/>
          <w:szCs w:val="24"/>
        </w:rPr>
        <w:t xml:space="preserve"> by undertaking the activities of the Committee as described </w:t>
      </w:r>
      <w:r w:rsidR="00F4250B">
        <w:rPr>
          <w:sz w:val="24"/>
          <w:szCs w:val="24"/>
        </w:rPr>
        <w:t>in subparagraph 7 below</w:t>
      </w:r>
      <w:r w:rsidR="005532E1" w:rsidRPr="00180044">
        <w:rPr>
          <w:sz w:val="24"/>
          <w:szCs w:val="24"/>
        </w:rPr>
        <w:t>.</w:t>
      </w:r>
    </w:p>
    <w:p w14:paraId="40F19930" w14:textId="451EEAD5" w:rsidR="005532E1" w:rsidRPr="00180044" w:rsidRDefault="005532E1" w:rsidP="00F72AB0">
      <w:pPr>
        <w:pStyle w:val="Paragraphedeliste"/>
        <w:widowControl/>
        <w:numPr>
          <w:ilvl w:val="0"/>
          <w:numId w:val="1"/>
        </w:numPr>
        <w:autoSpaceDE/>
        <w:autoSpaceDN/>
        <w:spacing w:after="120" w:line="259" w:lineRule="auto"/>
        <w:contextualSpacing w:val="0"/>
        <w:jc w:val="both"/>
        <w:rPr>
          <w:sz w:val="24"/>
          <w:szCs w:val="24"/>
        </w:rPr>
      </w:pPr>
      <w:r w:rsidRPr="00180044">
        <w:rPr>
          <w:sz w:val="24"/>
          <w:szCs w:val="24"/>
        </w:rPr>
        <w:t xml:space="preserve">The Implementation </w:t>
      </w:r>
      <w:r w:rsidR="005408E6" w:rsidRPr="00180044">
        <w:rPr>
          <w:sz w:val="24"/>
          <w:szCs w:val="24"/>
        </w:rPr>
        <w:t xml:space="preserve">Committee </w:t>
      </w:r>
      <w:r w:rsidR="005408E6">
        <w:rPr>
          <w:sz w:val="24"/>
          <w:szCs w:val="24"/>
        </w:rPr>
        <w:t>shall</w:t>
      </w:r>
      <w:r w:rsidR="00F4250B">
        <w:rPr>
          <w:sz w:val="24"/>
          <w:szCs w:val="24"/>
        </w:rPr>
        <w:t xml:space="preserve"> </w:t>
      </w:r>
      <w:proofErr w:type="gramStart"/>
      <w:r w:rsidR="00F4250B">
        <w:rPr>
          <w:sz w:val="24"/>
          <w:szCs w:val="24"/>
        </w:rPr>
        <w:t xml:space="preserve">be </w:t>
      </w:r>
      <w:r w:rsidRPr="00180044">
        <w:rPr>
          <w:sz w:val="24"/>
          <w:szCs w:val="24"/>
        </w:rPr>
        <w:t xml:space="preserve"> responsible</w:t>
      </w:r>
      <w:proofErr w:type="gramEnd"/>
      <w:r w:rsidRPr="00180044">
        <w:rPr>
          <w:sz w:val="24"/>
          <w:szCs w:val="24"/>
        </w:rPr>
        <w:t xml:space="preserve"> for:</w:t>
      </w:r>
    </w:p>
    <w:p w14:paraId="0F8E9FFB" w14:textId="4F0BDA53" w:rsidR="005532E1" w:rsidRPr="00180044" w:rsidRDefault="005532E1" w:rsidP="00F72AB0">
      <w:pPr>
        <w:pStyle w:val="Paragraphedeliste"/>
        <w:widowControl/>
        <w:numPr>
          <w:ilvl w:val="0"/>
          <w:numId w:val="2"/>
        </w:numPr>
        <w:autoSpaceDE/>
        <w:autoSpaceDN/>
        <w:spacing w:after="120" w:line="259" w:lineRule="auto"/>
        <w:contextualSpacing w:val="0"/>
        <w:jc w:val="both"/>
        <w:rPr>
          <w:sz w:val="24"/>
          <w:szCs w:val="24"/>
        </w:rPr>
      </w:pPr>
      <w:r w:rsidRPr="00180044">
        <w:rPr>
          <w:sz w:val="24"/>
          <w:szCs w:val="24"/>
        </w:rPr>
        <w:t xml:space="preserve">identifying the specific actions to be implemented in each of the </w:t>
      </w:r>
      <w:r w:rsidR="00F4250B">
        <w:rPr>
          <w:sz w:val="24"/>
          <w:szCs w:val="24"/>
        </w:rPr>
        <w:t xml:space="preserve">Area of </w:t>
      </w:r>
      <w:r w:rsidR="005408E6">
        <w:rPr>
          <w:sz w:val="24"/>
          <w:szCs w:val="24"/>
        </w:rPr>
        <w:t xml:space="preserve">Cooperation </w:t>
      </w:r>
      <w:r w:rsidR="005408E6" w:rsidRPr="00180044">
        <w:rPr>
          <w:sz w:val="24"/>
          <w:szCs w:val="24"/>
        </w:rPr>
        <w:t>as</w:t>
      </w:r>
      <w:r w:rsidR="00F4250B">
        <w:rPr>
          <w:sz w:val="24"/>
          <w:szCs w:val="24"/>
        </w:rPr>
        <w:t xml:space="preserve"> set </w:t>
      </w:r>
      <w:r w:rsidR="005408E6">
        <w:rPr>
          <w:sz w:val="24"/>
          <w:szCs w:val="24"/>
        </w:rPr>
        <w:t xml:space="preserve">out </w:t>
      </w:r>
      <w:r w:rsidR="005408E6" w:rsidRPr="00180044">
        <w:rPr>
          <w:sz w:val="24"/>
          <w:szCs w:val="24"/>
        </w:rPr>
        <w:t>in</w:t>
      </w:r>
      <w:r w:rsidRPr="00180044">
        <w:rPr>
          <w:sz w:val="24"/>
          <w:szCs w:val="24"/>
        </w:rPr>
        <w:t xml:space="preserve"> Article </w:t>
      </w:r>
      <w:r w:rsidR="00652911" w:rsidRPr="00180044">
        <w:rPr>
          <w:sz w:val="24"/>
          <w:szCs w:val="24"/>
        </w:rPr>
        <w:t>2</w:t>
      </w:r>
      <w:r w:rsidRPr="00180044">
        <w:rPr>
          <w:sz w:val="24"/>
          <w:szCs w:val="24"/>
        </w:rPr>
        <w:t xml:space="preserve"> </w:t>
      </w:r>
      <w:r w:rsidR="00652911" w:rsidRPr="00180044">
        <w:rPr>
          <w:sz w:val="24"/>
          <w:szCs w:val="24"/>
        </w:rPr>
        <w:t>above.</w:t>
      </w:r>
    </w:p>
    <w:p w14:paraId="6D9C15FB" w14:textId="25DFC72D" w:rsidR="005532E1" w:rsidRPr="00180044" w:rsidRDefault="005532E1" w:rsidP="00F72AB0">
      <w:pPr>
        <w:pStyle w:val="Paragraphedeliste"/>
        <w:widowControl/>
        <w:numPr>
          <w:ilvl w:val="0"/>
          <w:numId w:val="2"/>
        </w:numPr>
        <w:autoSpaceDE/>
        <w:autoSpaceDN/>
        <w:spacing w:after="120" w:line="259" w:lineRule="auto"/>
        <w:contextualSpacing w:val="0"/>
        <w:jc w:val="both"/>
        <w:rPr>
          <w:sz w:val="24"/>
          <w:szCs w:val="24"/>
        </w:rPr>
      </w:pPr>
      <w:r w:rsidRPr="00180044">
        <w:rPr>
          <w:sz w:val="24"/>
          <w:szCs w:val="24"/>
        </w:rPr>
        <w:t xml:space="preserve">facilitating implementation, </w:t>
      </w:r>
      <w:r w:rsidR="00652911" w:rsidRPr="00180044">
        <w:rPr>
          <w:sz w:val="24"/>
          <w:szCs w:val="24"/>
        </w:rPr>
        <w:t>monitoring</w:t>
      </w:r>
      <w:r w:rsidRPr="00180044">
        <w:rPr>
          <w:sz w:val="24"/>
          <w:szCs w:val="24"/>
        </w:rPr>
        <w:t xml:space="preserve"> progress and report on the results of each programme;</w:t>
      </w:r>
      <w:r w:rsidRPr="00180044">
        <w:rPr>
          <w:sz w:val="24"/>
          <w:szCs w:val="24"/>
          <w:lang w:val="en-GB"/>
        </w:rPr>
        <w:t xml:space="preserve"> </w:t>
      </w:r>
      <w:r w:rsidRPr="00180044">
        <w:rPr>
          <w:sz w:val="24"/>
          <w:szCs w:val="24"/>
        </w:rPr>
        <w:t xml:space="preserve">and </w:t>
      </w:r>
    </w:p>
    <w:p w14:paraId="1804280F" w14:textId="3655234C" w:rsidR="005532E1" w:rsidRPr="00180044" w:rsidRDefault="005532E1" w:rsidP="00F72AB0">
      <w:pPr>
        <w:pStyle w:val="Paragraphedeliste"/>
        <w:widowControl/>
        <w:numPr>
          <w:ilvl w:val="0"/>
          <w:numId w:val="2"/>
        </w:numPr>
        <w:autoSpaceDE/>
        <w:autoSpaceDN/>
        <w:spacing w:after="120" w:line="259" w:lineRule="auto"/>
        <w:contextualSpacing w:val="0"/>
        <w:jc w:val="both"/>
        <w:rPr>
          <w:sz w:val="24"/>
          <w:szCs w:val="24"/>
        </w:rPr>
      </w:pPr>
      <w:r w:rsidRPr="00180044">
        <w:rPr>
          <w:sz w:val="24"/>
          <w:szCs w:val="24"/>
        </w:rPr>
        <w:t>the adoption of its own rules of procedure</w:t>
      </w:r>
      <w:r w:rsidR="003423F1">
        <w:rPr>
          <w:sz w:val="24"/>
          <w:szCs w:val="24"/>
        </w:rPr>
        <w:t>.</w:t>
      </w:r>
    </w:p>
    <w:p w14:paraId="7281943F" w14:textId="77777777" w:rsidR="005532E1" w:rsidRPr="00180044" w:rsidRDefault="005532E1" w:rsidP="00F72AB0">
      <w:pPr>
        <w:pStyle w:val="Paragraphedeliste"/>
        <w:widowControl/>
        <w:numPr>
          <w:ilvl w:val="0"/>
          <w:numId w:val="1"/>
        </w:numPr>
        <w:autoSpaceDE/>
        <w:autoSpaceDN/>
        <w:spacing w:after="120" w:line="259" w:lineRule="auto"/>
        <w:contextualSpacing w:val="0"/>
        <w:jc w:val="both"/>
        <w:rPr>
          <w:sz w:val="24"/>
          <w:szCs w:val="24"/>
        </w:rPr>
      </w:pPr>
      <w:r w:rsidRPr="00180044">
        <w:rPr>
          <w:sz w:val="24"/>
          <w:szCs w:val="24"/>
        </w:rPr>
        <w:t>The parties expressly acknowledge that this Memorandum of Understanding does not entail any financial obligation.</w:t>
      </w:r>
    </w:p>
    <w:p w14:paraId="70213C0E" w14:textId="77777777" w:rsidR="005532E1" w:rsidRPr="00180044" w:rsidRDefault="005532E1" w:rsidP="005532E1">
      <w:pPr>
        <w:jc w:val="both"/>
        <w:rPr>
          <w:sz w:val="24"/>
          <w:szCs w:val="24"/>
        </w:rPr>
      </w:pPr>
    </w:p>
    <w:p w14:paraId="4609D900" w14:textId="77777777" w:rsidR="005532E1" w:rsidRPr="00180044" w:rsidRDefault="005532E1" w:rsidP="00D1018F">
      <w:pPr>
        <w:pStyle w:val="Titre1"/>
        <w:spacing w:before="0" w:line="247" w:lineRule="auto"/>
        <w:ind w:left="3429" w:right="51" w:hanging="3429"/>
        <w:jc w:val="center"/>
        <w:rPr>
          <w:rFonts w:ascii="Arial" w:hAnsi="Arial" w:cs="Arial"/>
          <w:b/>
          <w:bCs/>
          <w:w w:val="105"/>
          <w:sz w:val="22"/>
          <w:szCs w:val="22"/>
          <w:lang w:val="fr-FR"/>
        </w:rPr>
      </w:pPr>
      <w:r w:rsidRPr="00180044">
        <w:rPr>
          <w:rFonts w:ascii="Arial" w:hAnsi="Arial" w:cs="Arial"/>
          <w:b/>
          <w:bCs/>
          <w:w w:val="105"/>
          <w:sz w:val="22"/>
          <w:szCs w:val="22"/>
          <w:lang w:val="fr-FR"/>
        </w:rPr>
        <w:t>Article 4</w:t>
      </w:r>
    </w:p>
    <w:p w14:paraId="02D6AED8" w14:textId="77777777" w:rsidR="005532E1" w:rsidRPr="00180044" w:rsidRDefault="005532E1" w:rsidP="00D1018F">
      <w:pPr>
        <w:pStyle w:val="Titre1"/>
        <w:spacing w:before="0" w:line="247" w:lineRule="auto"/>
        <w:ind w:left="3429" w:right="51" w:hanging="3429"/>
        <w:jc w:val="center"/>
        <w:rPr>
          <w:rFonts w:ascii="Arial" w:hAnsi="Arial" w:cs="Arial"/>
          <w:b/>
          <w:bCs/>
          <w:w w:val="105"/>
          <w:sz w:val="22"/>
          <w:szCs w:val="22"/>
          <w:lang w:val="fr-FR"/>
        </w:rPr>
      </w:pPr>
      <w:r w:rsidRPr="00180044">
        <w:rPr>
          <w:rFonts w:ascii="Arial" w:hAnsi="Arial" w:cs="Arial"/>
          <w:b/>
          <w:bCs/>
          <w:w w:val="105"/>
          <w:sz w:val="22"/>
          <w:szCs w:val="22"/>
          <w:lang w:val="fr-FR"/>
        </w:rPr>
        <w:t>Exchange of information</w:t>
      </w:r>
    </w:p>
    <w:p w14:paraId="6B2E8BDB" w14:textId="7490EA03" w:rsidR="003013A8" w:rsidRDefault="005532E1" w:rsidP="003F3A5F">
      <w:pPr>
        <w:pStyle w:val="Paragraphedeliste"/>
        <w:numPr>
          <w:ilvl w:val="0"/>
          <w:numId w:val="3"/>
        </w:numPr>
        <w:spacing w:after="120"/>
        <w:ind w:left="357" w:hanging="357"/>
        <w:jc w:val="both"/>
        <w:rPr>
          <w:sz w:val="24"/>
          <w:szCs w:val="24"/>
          <w:lang w:val="en-ZA"/>
        </w:rPr>
      </w:pPr>
      <w:r w:rsidRPr="00180044">
        <w:rPr>
          <w:sz w:val="24"/>
          <w:szCs w:val="24"/>
        </w:rPr>
        <w:t xml:space="preserve">The Parties will keep each other regularly informed and shall consult each other on matters of common interest which, in their </w:t>
      </w:r>
      <w:r w:rsidR="003F3A5F" w:rsidRPr="00180044">
        <w:rPr>
          <w:sz w:val="24"/>
          <w:szCs w:val="24"/>
        </w:rPr>
        <w:t xml:space="preserve">opinion, </w:t>
      </w:r>
      <w:r w:rsidR="003F3A5F" w:rsidRPr="003013A8">
        <w:rPr>
          <w:sz w:val="24"/>
          <w:szCs w:val="24"/>
          <w:lang w:val="en-ZA"/>
        </w:rPr>
        <w:t>are</w:t>
      </w:r>
      <w:r w:rsidR="003013A8" w:rsidRPr="003013A8">
        <w:rPr>
          <w:sz w:val="24"/>
          <w:szCs w:val="24"/>
          <w:lang w:val="en-ZA"/>
        </w:rPr>
        <w:t xml:space="preserve"> likely to lead or contribute to the attainment of the agreed actions through mutual collaboration. </w:t>
      </w:r>
    </w:p>
    <w:p w14:paraId="07AD6361" w14:textId="77777777" w:rsidR="003F3A5F" w:rsidRPr="003013A8" w:rsidRDefault="003F3A5F" w:rsidP="003F3A5F">
      <w:pPr>
        <w:pStyle w:val="Paragraphedeliste"/>
        <w:spacing w:after="120"/>
        <w:ind w:left="357"/>
        <w:jc w:val="both"/>
        <w:rPr>
          <w:sz w:val="24"/>
          <w:szCs w:val="24"/>
          <w:lang w:val="en-ZA"/>
        </w:rPr>
      </w:pPr>
    </w:p>
    <w:p w14:paraId="4C2BB4CC" w14:textId="21CA233B" w:rsidR="005532E1" w:rsidRPr="007024AD" w:rsidRDefault="005532E1" w:rsidP="00D663EA">
      <w:pPr>
        <w:pStyle w:val="Paragraphedeliste"/>
        <w:widowControl/>
        <w:numPr>
          <w:ilvl w:val="0"/>
          <w:numId w:val="3"/>
        </w:numPr>
        <w:autoSpaceDE/>
        <w:autoSpaceDN/>
        <w:spacing w:after="120"/>
        <w:ind w:left="357" w:hanging="357"/>
        <w:contextualSpacing w:val="0"/>
        <w:jc w:val="both"/>
        <w:rPr>
          <w:sz w:val="24"/>
          <w:szCs w:val="24"/>
        </w:rPr>
      </w:pPr>
      <w:r w:rsidRPr="007024AD">
        <w:rPr>
          <w:sz w:val="24"/>
          <w:szCs w:val="24"/>
        </w:rPr>
        <w:t>The Parties may exchange information, documentation and grant each other access to databases on matters of mutual interest, in accordance with their respective administrative regulations on confidentiality and subject to the conclusion, between the Parties, of agreements necessary to preserve the status of confidential information.</w:t>
      </w:r>
    </w:p>
    <w:p w14:paraId="43C3CC04" w14:textId="66E9D83B" w:rsidR="005532E1" w:rsidRPr="00180044" w:rsidRDefault="005532E1" w:rsidP="005532E1">
      <w:pPr>
        <w:pStyle w:val="Paragraphedeliste"/>
        <w:widowControl/>
        <w:numPr>
          <w:ilvl w:val="0"/>
          <w:numId w:val="3"/>
        </w:numPr>
        <w:autoSpaceDE/>
        <w:autoSpaceDN/>
        <w:spacing w:after="120"/>
        <w:ind w:left="357" w:hanging="357"/>
        <w:contextualSpacing w:val="0"/>
        <w:jc w:val="both"/>
        <w:rPr>
          <w:sz w:val="24"/>
          <w:szCs w:val="24"/>
        </w:rPr>
      </w:pPr>
      <w:r w:rsidRPr="00180044">
        <w:rPr>
          <w:sz w:val="24"/>
          <w:szCs w:val="24"/>
        </w:rPr>
        <w:t xml:space="preserve">The Parties will, at such intervals as deemed appropriate by them, convene meetings to review the progress of activities being carried out under the present </w:t>
      </w:r>
      <w:r w:rsidR="00692811" w:rsidRPr="00180044">
        <w:rPr>
          <w:sz w:val="24"/>
          <w:szCs w:val="24"/>
        </w:rPr>
        <w:t>MoU</w:t>
      </w:r>
      <w:r w:rsidRPr="00180044">
        <w:rPr>
          <w:sz w:val="24"/>
          <w:szCs w:val="24"/>
        </w:rPr>
        <w:t xml:space="preserve"> and to plan future activities.</w:t>
      </w:r>
    </w:p>
    <w:p w14:paraId="36BBE5A6" w14:textId="589530DE" w:rsidR="005532E1" w:rsidRPr="008B679E" w:rsidRDefault="002E5C10" w:rsidP="005532E1">
      <w:pPr>
        <w:pStyle w:val="Paragraphedeliste"/>
        <w:widowControl/>
        <w:numPr>
          <w:ilvl w:val="0"/>
          <w:numId w:val="3"/>
        </w:numPr>
        <w:autoSpaceDE/>
        <w:autoSpaceDN/>
        <w:spacing w:after="120"/>
        <w:ind w:left="357" w:hanging="357"/>
        <w:contextualSpacing w:val="0"/>
        <w:jc w:val="both"/>
        <w:rPr>
          <w:b/>
          <w:bCs/>
          <w:sz w:val="24"/>
          <w:szCs w:val="24"/>
          <w:lang w:val="en-GB"/>
        </w:rPr>
      </w:pPr>
      <w:r w:rsidRPr="002E5C10">
        <w:rPr>
          <w:sz w:val="24"/>
          <w:szCs w:val="24"/>
          <w:lang w:val="en-ZA"/>
        </w:rPr>
        <w:t xml:space="preserve">The Parties may invite each other to </w:t>
      </w:r>
      <w:r w:rsidR="003F3A5F" w:rsidRPr="002E5C10">
        <w:rPr>
          <w:sz w:val="24"/>
          <w:szCs w:val="24"/>
          <w:lang w:val="en-ZA"/>
        </w:rPr>
        <w:t>participate in</w:t>
      </w:r>
      <w:r w:rsidRPr="002E5C10">
        <w:rPr>
          <w:sz w:val="24"/>
          <w:szCs w:val="24"/>
          <w:lang w:val="en-ZA"/>
        </w:rPr>
        <w:t xml:space="preserve"> meetings or conferences if in the opinion of either Party, the other</w:t>
      </w:r>
      <w:r w:rsidR="008F1E8A">
        <w:rPr>
          <w:sz w:val="24"/>
          <w:szCs w:val="24"/>
          <w:lang w:val="en-ZA"/>
        </w:rPr>
        <w:t xml:space="preserve"> </w:t>
      </w:r>
      <w:r w:rsidR="008D268E">
        <w:rPr>
          <w:sz w:val="24"/>
          <w:szCs w:val="24"/>
          <w:lang w:val="en-ZA"/>
        </w:rPr>
        <w:t xml:space="preserve">Party </w:t>
      </w:r>
      <w:r w:rsidR="008D268E" w:rsidRPr="002E5C10">
        <w:rPr>
          <w:sz w:val="24"/>
          <w:szCs w:val="24"/>
          <w:lang w:val="en-ZA"/>
        </w:rPr>
        <w:t>may</w:t>
      </w:r>
      <w:r w:rsidRPr="002E5C10">
        <w:rPr>
          <w:sz w:val="24"/>
          <w:szCs w:val="24"/>
          <w:lang w:val="en-ZA"/>
        </w:rPr>
        <w:t xml:space="preserve"> have an interest</w:t>
      </w:r>
      <w:r w:rsidR="00FE76A9">
        <w:rPr>
          <w:sz w:val="24"/>
          <w:szCs w:val="24"/>
          <w:lang w:val="en-ZA"/>
        </w:rPr>
        <w:t xml:space="preserve"> in the subject matter of the meeting or conference.</w:t>
      </w:r>
      <w:r w:rsidRPr="002E5C10" w:rsidDel="002E5C10">
        <w:rPr>
          <w:sz w:val="24"/>
          <w:szCs w:val="24"/>
        </w:rPr>
        <w:t xml:space="preserve"> </w:t>
      </w:r>
    </w:p>
    <w:p w14:paraId="394C7D5B" w14:textId="77777777" w:rsidR="008B679E" w:rsidRPr="00180044" w:rsidRDefault="008B679E" w:rsidP="008B679E">
      <w:pPr>
        <w:pStyle w:val="Paragraphedeliste"/>
        <w:widowControl/>
        <w:autoSpaceDE/>
        <w:autoSpaceDN/>
        <w:spacing w:after="120"/>
        <w:ind w:left="357"/>
        <w:contextualSpacing w:val="0"/>
        <w:jc w:val="both"/>
        <w:rPr>
          <w:b/>
          <w:bCs/>
          <w:sz w:val="24"/>
          <w:szCs w:val="24"/>
          <w:lang w:val="en-GB"/>
        </w:rPr>
      </w:pPr>
    </w:p>
    <w:p w14:paraId="6165D650" w14:textId="77777777" w:rsidR="005532E1" w:rsidRPr="00180044" w:rsidRDefault="005532E1" w:rsidP="00D1018F">
      <w:pPr>
        <w:pStyle w:val="Titre1"/>
        <w:spacing w:before="0" w:line="247" w:lineRule="auto"/>
        <w:ind w:left="3429" w:right="51" w:hanging="3429"/>
        <w:jc w:val="center"/>
        <w:rPr>
          <w:rFonts w:ascii="Arial" w:hAnsi="Arial" w:cs="Arial"/>
          <w:b/>
          <w:bCs/>
          <w:w w:val="105"/>
          <w:sz w:val="22"/>
          <w:szCs w:val="22"/>
          <w:lang w:val="fr-FR"/>
        </w:rPr>
      </w:pPr>
      <w:r w:rsidRPr="00180044">
        <w:rPr>
          <w:rFonts w:ascii="Arial" w:hAnsi="Arial" w:cs="Arial"/>
          <w:b/>
          <w:bCs/>
          <w:w w:val="105"/>
          <w:sz w:val="22"/>
          <w:szCs w:val="22"/>
          <w:lang w:val="fr-FR"/>
        </w:rPr>
        <w:t>Article 5</w:t>
      </w:r>
    </w:p>
    <w:p w14:paraId="1ADBA012" w14:textId="77777777" w:rsidR="005532E1" w:rsidRPr="00180044" w:rsidRDefault="005532E1" w:rsidP="00D1018F">
      <w:pPr>
        <w:pStyle w:val="Titre1"/>
        <w:spacing w:before="0" w:line="247" w:lineRule="auto"/>
        <w:ind w:left="3429" w:right="51" w:hanging="3429"/>
        <w:jc w:val="center"/>
        <w:rPr>
          <w:rFonts w:ascii="Arial" w:hAnsi="Arial" w:cs="Arial"/>
          <w:b/>
          <w:bCs/>
          <w:w w:val="105"/>
          <w:sz w:val="22"/>
          <w:szCs w:val="22"/>
          <w:lang w:val="fr-FR"/>
        </w:rPr>
      </w:pPr>
      <w:r w:rsidRPr="00180044">
        <w:rPr>
          <w:rFonts w:ascii="Arial" w:hAnsi="Arial" w:cs="Arial"/>
          <w:b/>
          <w:bCs/>
          <w:w w:val="105"/>
          <w:sz w:val="22"/>
          <w:szCs w:val="22"/>
          <w:lang w:val="fr-FR"/>
        </w:rPr>
        <w:t xml:space="preserve">Resource </w:t>
      </w:r>
      <w:proofErr w:type="spellStart"/>
      <w:r w:rsidRPr="00180044">
        <w:rPr>
          <w:rFonts w:ascii="Arial" w:hAnsi="Arial" w:cs="Arial"/>
          <w:b/>
          <w:bCs/>
          <w:w w:val="105"/>
          <w:sz w:val="22"/>
          <w:szCs w:val="22"/>
          <w:lang w:val="fr-FR"/>
        </w:rPr>
        <w:t>Mobilization</w:t>
      </w:r>
      <w:proofErr w:type="spellEnd"/>
    </w:p>
    <w:p w14:paraId="537FA2F4" w14:textId="48AEE125" w:rsidR="005532E1" w:rsidRPr="00180044" w:rsidRDefault="005532E1" w:rsidP="005532E1">
      <w:pPr>
        <w:pStyle w:val="Paragraphedeliste"/>
        <w:widowControl/>
        <w:numPr>
          <w:ilvl w:val="0"/>
          <w:numId w:val="4"/>
        </w:numPr>
        <w:autoSpaceDE/>
        <w:autoSpaceDN/>
        <w:spacing w:after="120"/>
        <w:ind w:left="357" w:hanging="357"/>
        <w:contextualSpacing w:val="0"/>
        <w:jc w:val="both"/>
        <w:rPr>
          <w:sz w:val="24"/>
          <w:szCs w:val="24"/>
        </w:rPr>
      </w:pPr>
      <w:r w:rsidRPr="00180044">
        <w:rPr>
          <w:sz w:val="24"/>
          <w:szCs w:val="24"/>
        </w:rPr>
        <w:t xml:space="preserve">The Parties </w:t>
      </w:r>
      <w:r w:rsidR="00AB2580">
        <w:rPr>
          <w:sz w:val="24"/>
          <w:szCs w:val="24"/>
        </w:rPr>
        <w:t xml:space="preserve">may </w:t>
      </w:r>
      <w:r w:rsidR="00AB2580" w:rsidRPr="00180044">
        <w:rPr>
          <w:sz w:val="24"/>
          <w:szCs w:val="24"/>
        </w:rPr>
        <w:t>individually</w:t>
      </w:r>
      <w:r w:rsidRPr="00180044">
        <w:rPr>
          <w:sz w:val="24"/>
          <w:szCs w:val="24"/>
        </w:rPr>
        <w:t xml:space="preserve"> </w:t>
      </w:r>
      <w:r w:rsidR="00797421">
        <w:rPr>
          <w:sz w:val="24"/>
          <w:szCs w:val="24"/>
        </w:rPr>
        <w:t>or</w:t>
      </w:r>
      <w:r w:rsidRPr="00180044">
        <w:rPr>
          <w:sz w:val="24"/>
          <w:szCs w:val="24"/>
        </w:rPr>
        <w:t xml:space="preserve"> jointly mobilize resources for the</w:t>
      </w:r>
      <w:r w:rsidR="00797421">
        <w:rPr>
          <w:sz w:val="24"/>
          <w:szCs w:val="24"/>
        </w:rPr>
        <w:t xml:space="preserve"> implementation of </w:t>
      </w:r>
      <w:r w:rsidR="008B679E">
        <w:rPr>
          <w:sz w:val="24"/>
          <w:szCs w:val="24"/>
        </w:rPr>
        <w:t xml:space="preserve">the </w:t>
      </w:r>
      <w:r w:rsidR="008B679E" w:rsidRPr="00180044">
        <w:rPr>
          <w:sz w:val="24"/>
          <w:szCs w:val="24"/>
        </w:rPr>
        <w:t>agreed</w:t>
      </w:r>
      <w:r w:rsidRPr="00180044">
        <w:rPr>
          <w:sz w:val="24"/>
          <w:szCs w:val="24"/>
        </w:rPr>
        <w:t xml:space="preserve"> activities and </w:t>
      </w:r>
      <w:proofErr w:type="spellStart"/>
      <w:r w:rsidRPr="00180044">
        <w:rPr>
          <w:sz w:val="24"/>
          <w:szCs w:val="24"/>
        </w:rPr>
        <w:t>programmes</w:t>
      </w:r>
      <w:proofErr w:type="spellEnd"/>
      <w:r w:rsidRPr="00180044">
        <w:rPr>
          <w:sz w:val="24"/>
          <w:szCs w:val="24"/>
        </w:rPr>
        <w:t>.</w:t>
      </w:r>
    </w:p>
    <w:p w14:paraId="629B4A79" w14:textId="77777777" w:rsidR="005532E1" w:rsidRPr="00180044" w:rsidRDefault="005532E1" w:rsidP="005532E1">
      <w:pPr>
        <w:pStyle w:val="Paragraphedeliste"/>
        <w:widowControl/>
        <w:numPr>
          <w:ilvl w:val="0"/>
          <w:numId w:val="4"/>
        </w:numPr>
        <w:autoSpaceDE/>
        <w:autoSpaceDN/>
        <w:spacing w:after="120"/>
        <w:ind w:left="357" w:hanging="357"/>
        <w:contextualSpacing w:val="0"/>
        <w:jc w:val="both"/>
        <w:rPr>
          <w:sz w:val="24"/>
          <w:szCs w:val="24"/>
        </w:rPr>
      </w:pPr>
      <w:r w:rsidRPr="00180044">
        <w:rPr>
          <w:sz w:val="24"/>
          <w:szCs w:val="24"/>
        </w:rPr>
        <w:t xml:space="preserve">The Parties may enter into specific agreements concerning the financial arrangements for implementing the agreed activities and </w:t>
      </w:r>
      <w:proofErr w:type="spellStart"/>
      <w:r w:rsidRPr="00180044">
        <w:rPr>
          <w:sz w:val="24"/>
          <w:szCs w:val="24"/>
        </w:rPr>
        <w:t>programmes</w:t>
      </w:r>
      <w:proofErr w:type="spellEnd"/>
      <w:r w:rsidRPr="00180044">
        <w:rPr>
          <w:sz w:val="24"/>
          <w:szCs w:val="24"/>
        </w:rPr>
        <w:t>.</w:t>
      </w:r>
    </w:p>
    <w:p w14:paraId="7A84EA02" w14:textId="77777777" w:rsidR="005532E1" w:rsidRPr="00180044" w:rsidRDefault="005532E1" w:rsidP="005532E1">
      <w:pPr>
        <w:jc w:val="center"/>
        <w:rPr>
          <w:b/>
          <w:bCs/>
          <w:sz w:val="24"/>
          <w:szCs w:val="24"/>
        </w:rPr>
      </w:pPr>
    </w:p>
    <w:p w14:paraId="581237B3" w14:textId="77777777" w:rsidR="005532E1" w:rsidRPr="00180044" w:rsidRDefault="005532E1" w:rsidP="00D1018F">
      <w:pPr>
        <w:pStyle w:val="Titre1"/>
        <w:spacing w:before="0" w:line="247" w:lineRule="auto"/>
        <w:ind w:left="3429" w:right="51" w:hanging="3429"/>
        <w:jc w:val="center"/>
        <w:rPr>
          <w:rFonts w:ascii="Arial" w:hAnsi="Arial" w:cs="Arial"/>
          <w:b/>
          <w:bCs/>
          <w:w w:val="105"/>
          <w:sz w:val="22"/>
          <w:szCs w:val="22"/>
          <w:lang w:val="fr-FR"/>
        </w:rPr>
      </w:pPr>
      <w:r w:rsidRPr="00180044">
        <w:rPr>
          <w:rFonts w:ascii="Arial" w:hAnsi="Arial" w:cs="Arial"/>
          <w:b/>
          <w:bCs/>
          <w:w w:val="105"/>
          <w:sz w:val="22"/>
          <w:szCs w:val="22"/>
          <w:lang w:val="fr-FR"/>
        </w:rPr>
        <w:t>Article 6</w:t>
      </w:r>
    </w:p>
    <w:p w14:paraId="4DEFBA4C" w14:textId="77777777" w:rsidR="005532E1" w:rsidRPr="00180044" w:rsidRDefault="005532E1" w:rsidP="00D1018F">
      <w:pPr>
        <w:pStyle w:val="Titre1"/>
        <w:spacing w:before="0" w:line="247" w:lineRule="auto"/>
        <w:ind w:left="3429" w:right="51" w:hanging="3429"/>
        <w:jc w:val="center"/>
        <w:rPr>
          <w:rFonts w:ascii="Arial" w:hAnsi="Arial" w:cs="Arial"/>
          <w:b/>
          <w:bCs/>
          <w:w w:val="105"/>
          <w:sz w:val="22"/>
          <w:szCs w:val="22"/>
          <w:lang w:val="fr-FR"/>
        </w:rPr>
      </w:pPr>
      <w:proofErr w:type="spellStart"/>
      <w:r w:rsidRPr="00180044">
        <w:rPr>
          <w:rFonts w:ascii="Arial" w:hAnsi="Arial" w:cs="Arial"/>
          <w:b/>
          <w:bCs/>
          <w:w w:val="105"/>
          <w:sz w:val="22"/>
          <w:szCs w:val="22"/>
          <w:lang w:val="fr-FR"/>
        </w:rPr>
        <w:t>Intellectual</w:t>
      </w:r>
      <w:proofErr w:type="spellEnd"/>
      <w:r w:rsidRPr="00180044">
        <w:rPr>
          <w:rFonts w:ascii="Arial" w:hAnsi="Arial" w:cs="Arial"/>
          <w:b/>
          <w:bCs/>
          <w:w w:val="105"/>
          <w:sz w:val="22"/>
          <w:szCs w:val="22"/>
          <w:lang w:val="fr-FR"/>
        </w:rPr>
        <w:t xml:space="preserve"> Property </w:t>
      </w:r>
      <w:proofErr w:type="spellStart"/>
      <w:r w:rsidRPr="00180044">
        <w:rPr>
          <w:rFonts w:ascii="Arial" w:hAnsi="Arial" w:cs="Arial"/>
          <w:b/>
          <w:bCs/>
          <w:w w:val="105"/>
          <w:sz w:val="22"/>
          <w:szCs w:val="22"/>
          <w:lang w:val="fr-FR"/>
        </w:rPr>
        <w:t>Rights</w:t>
      </w:r>
      <w:proofErr w:type="spellEnd"/>
    </w:p>
    <w:p w14:paraId="023A0149" w14:textId="36FF42FF" w:rsidR="005532E1" w:rsidRPr="00180044" w:rsidRDefault="005532E1" w:rsidP="005532E1">
      <w:pPr>
        <w:pStyle w:val="Paragraphedeliste"/>
        <w:widowControl/>
        <w:numPr>
          <w:ilvl w:val="0"/>
          <w:numId w:val="5"/>
        </w:numPr>
        <w:autoSpaceDE/>
        <w:autoSpaceDN/>
        <w:spacing w:after="120"/>
        <w:ind w:left="357" w:hanging="357"/>
        <w:contextualSpacing w:val="0"/>
        <w:jc w:val="both"/>
        <w:rPr>
          <w:sz w:val="24"/>
          <w:szCs w:val="24"/>
        </w:rPr>
      </w:pPr>
      <w:r w:rsidRPr="00180044">
        <w:rPr>
          <w:sz w:val="24"/>
          <w:szCs w:val="24"/>
        </w:rPr>
        <w:t xml:space="preserve">All intellectual property rights resulting from the pursuit of the objectives of this Memorandum of Understanding shall be owned jointly by </w:t>
      </w:r>
      <w:r w:rsidR="008A0EAF" w:rsidRPr="00180044">
        <w:rPr>
          <w:sz w:val="24"/>
          <w:szCs w:val="24"/>
        </w:rPr>
        <w:t>SADC</w:t>
      </w:r>
      <w:r w:rsidRPr="00180044">
        <w:rPr>
          <w:sz w:val="24"/>
          <w:szCs w:val="24"/>
        </w:rPr>
        <w:t xml:space="preserve"> and IOC. However, in cases where intellectual property and technology may result from the execution of a specific agreement, the intellectual property rights will be defined in that agreement. Any publication (report, press release, CD Expert System or publication) resulting from this collaborative initiative must reflect the joint efforts of both Parties.</w:t>
      </w:r>
    </w:p>
    <w:p w14:paraId="065004D2" w14:textId="2DA61400" w:rsidR="005532E1" w:rsidRPr="00180044" w:rsidRDefault="005532E1" w:rsidP="005532E1">
      <w:pPr>
        <w:pStyle w:val="Paragraphedeliste"/>
        <w:widowControl/>
        <w:numPr>
          <w:ilvl w:val="0"/>
          <w:numId w:val="5"/>
        </w:numPr>
        <w:autoSpaceDE/>
        <w:autoSpaceDN/>
        <w:spacing w:after="120"/>
        <w:ind w:left="357" w:hanging="357"/>
        <w:contextualSpacing w:val="0"/>
        <w:jc w:val="both"/>
        <w:rPr>
          <w:sz w:val="24"/>
          <w:szCs w:val="24"/>
        </w:rPr>
      </w:pPr>
      <w:r w:rsidRPr="00180044">
        <w:rPr>
          <w:sz w:val="24"/>
          <w:szCs w:val="24"/>
        </w:rPr>
        <w:t xml:space="preserve">Neither party will, under any circumstances, reproduce, copy or use the </w:t>
      </w:r>
      <w:r w:rsidR="00652911" w:rsidRPr="00180044">
        <w:rPr>
          <w:sz w:val="24"/>
          <w:szCs w:val="24"/>
        </w:rPr>
        <w:t>trademark</w:t>
      </w:r>
      <w:r w:rsidRPr="00180044">
        <w:rPr>
          <w:sz w:val="24"/>
          <w:szCs w:val="24"/>
        </w:rPr>
        <w:t xml:space="preserve"> of the other party, or permit the use of that party's intellectual property by any third party, except with the prior written consent of that party.</w:t>
      </w:r>
    </w:p>
    <w:p w14:paraId="46D5AD36" w14:textId="77777777" w:rsidR="005532E1" w:rsidRPr="00180044" w:rsidRDefault="005532E1" w:rsidP="005532E1">
      <w:pPr>
        <w:rPr>
          <w:sz w:val="24"/>
          <w:szCs w:val="24"/>
        </w:rPr>
      </w:pPr>
    </w:p>
    <w:p w14:paraId="0E62D5AC" w14:textId="77777777" w:rsidR="005532E1" w:rsidRPr="00180044" w:rsidRDefault="005532E1" w:rsidP="00D1018F">
      <w:pPr>
        <w:pStyle w:val="Titre1"/>
        <w:spacing w:before="0" w:line="247" w:lineRule="auto"/>
        <w:ind w:left="3429" w:right="51" w:hanging="3429"/>
        <w:jc w:val="center"/>
        <w:rPr>
          <w:rFonts w:ascii="Arial" w:hAnsi="Arial" w:cs="Arial"/>
          <w:b/>
          <w:bCs/>
          <w:w w:val="105"/>
          <w:sz w:val="22"/>
          <w:szCs w:val="22"/>
          <w:lang w:val="fr-FR"/>
        </w:rPr>
      </w:pPr>
      <w:r w:rsidRPr="00180044">
        <w:rPr>
          <w:rFonts w:ascii="Arial" w:hAnsi="Arial" w:cs="Arial"/>
          <w:b/>
          <w:bCs/>
          <w:w w:val="105"/>
          <w:sz w:val="22"/>
          <w:szCs w:val="22"/>
          <w:lang w:val="fr-FR"/>
        </w:rPr>
        <w:t>Article 7</w:t>
      </w:r>
    </w:p>
    <w:p w14:paraId="00ABD4D2" w14:textId="77777777" w:rsidR="005532E1" w:rsidRPr="00180044" w:rsidRDefault="005532E1" w:rsidP="00D1018F">
      <w:pPr>
        <w:pStyle w:val="Titre1"/>
        <w:spacing w:before="0" w:line="247" w:lineRule="auto"/>
        <w:ind w:left="3429" w:right="51" w:hanging="3429"/>
        <w:jc w:val="center"/>
        <w:rPr>
          <w:rFonts w:ascii="Arial" w:hAnsi="Arial" w:cs="Arial"/>
          <w:b/>
          <w:bCs/>
          <w:w w:val="105"/>
          <w:sz w:val="22"/>
          <w:szCs w:val="22"/>
          <w:lang w:val="fr-FR"/>
        </w:rPr>
      </w:pPr>
      <w:proofErr w:type="spellStart"/>
      <w:r w:rsidRPr="00180044">
        <w:rPr>
          <w:rFonts w:ascii="Arial" w:hAnsi="Arial" w:cs="Arial"/>
          <w:b/>
          <w:bCs/>
          <w:w w:val="105"/>
          <w:sz w:val="22"/>
          <w:szCs w:val="22"/>
          <w:lang w:val="fr-FR"/>
        </w:rPr>
        <w:t>Confidentiality</w:t>
      </w:r>
      <w:proofErr w:type="spellEnd"/>
    </w:p>
    <w:p w14:paraId="16672AFE" w14:textId="348891B0" w:rsidR="005532E1" w:rsidRPr="00180044" w:rsidRDefault="005532E1" w:rsidP="00F72AB0">
      <w:pPr>
        <w:pStyle w:val="Paragraphedeliste"/>
        <w:widowControl/>
        <w:numPr>
          <w:ilvl w:val="0"/>
          <w:numId w:val="6"/>
        </w:numPr>
        <w:autoSpaceDE/>
        <w:autoSpaceDN/>
        <w:spacing w:after="120"/>
        <w:contextualSpacing w:val="0"/>
        <w:jc w:val="both"/>
        <w:rPr>
          <w:sz w:val="24"/>
          <w:szCs w:val="24"/>
        </w:rPr>
      </w:pPr>
      <w:r w:rsidRPr="00180044">
        <w:rPr>
          <w:sz w:val="24"/>
          <w:szCs w:val="24"/>
        </w:rPr>
        <w:t xml:space="preserve">Each Party will retain any confidential information or data recognized or designated as such which is obtained from the other Party </w:t>
      </w:r>
      <w:r w:rsidR="00652911" w:rsidRPr="00180044">
        <w:rPr>
          <w:sz w:val="24"/>
          <w:szCs w:val="24"/>
        </w:rPr>
        <w:t>while</w:t>
      </w:r>
      <w:r w:rsidRPr="00180044">
        <w:rPr>
          <w:sz w:val="24"/>
          <w:szCs w:val="24"/>
        </w:rPr>
        <w:t xml:space="preserve"> implementing this Memorandum of Understanding.</w:t>
      </w:r>
    </w:p>
    <w:p w14:paraId="0EE90D3F" w14:textId="77777777" w:rsidR="005532E1" w:rsidRPr="00180044" w:rsidRDefault="005532E1" w:rsidP="00F72AB0">
      <w:pPr>
        <w:pStyle w:val="Paragraphedeliste"/>
        <w:widowControl/>
        <w:numPr>
          <w:ilvl w:val="0"/>
          <w:numId w:val="6"/>
        </w:numPr>
        <w:autoSpaceDE/>
        <w:autoSpaceDN/>
        <w:spacing w:after="120"/>
        <w:contextualSpacing w:val="0"/>
        <w:jc w:val="both"/>
        <w:rPr>
          <w:sz w:val="24"/>
          <w:szCs w:val="24"/>
        </w:rPr>
      </w:pPr>
      <w:r w:rsidRPr="00180044">
        <w:rPr>
          <w:sz w:val="24"/>
          <w:szCs w:val="24"/>
        </w:rPr>
        <w:t>The provisions of this Article will not apply to confidential information which:</w:t>
      </w:r>
    </w:p>
    <w:p w14:paraId="1DADDB7E" w14:textId="0A35E858" w:rsidR="005532E1" w:rsidRPr="00180044" w:rsidRDefault="005532E1" w:rsidP="00F72AB0">
      <w:pPr>
        <w:pStyle w:val="Paragraphedeliste"/>
        <w:widowControl/>
        <w:numPr>
          <w:ilvl w:val="0"/>
          <w:numId w:val="7"/>
        </w:numPr>
        <w:autoSpaceDE/>
        <w:autoSpaceDN/>
        <w:spacing w:after="120"/>
        <w:contextualSpacing w:val="0"/>
        <w:jc w:val="both"/>
        <w:rPr>
          <w:sz w:val="24"/>
          <w:szCs w:val="24"/>
        </w:rPr>
      </w:pPr>
      <w:r w:rsidRPr="00180044">
        <w:rPr>
          <w:sz w:val="24"/>
          <w:szCs w:val="24"/>
        </w:rPr>
        <w:t xml:space="preserve">is or becomes generally available to the public (other than </w:t>
      </w:r>
      <w:r w:rsidR="00652911" w:rsidRPr="00180044">
        <w:rPr>
          <w:sz w:val="24"/>
          <w:szCs w:val="24"/>
        </w:rPr>
        <w:t>because of</w:t>
      </w:r>
      <w:r w:rsidRPr="00180044">
        <w:rPr>
          <w:sz w:val="24"/>
          <w:szCs w:val="24"/>
        </w:rPr>
        <w:t xml:space="preserve"> disclosure by the receiving party or its representatives in breach of this Article); or</w:t>
      </w:r>
    </w:p>
    <w:p w14:paraId="31CA2DB1" w14:textId="77777777" w:rsidR="005532E1" w:rsidRPr="00180044" w:rsidRDefault="005532E1" w:rsidP="00F72AB0">
      <w:pPr>
        <w:pStyle w:val="Paragraphedeliste"/>
        <w:widowControl/>
        <w:numPr>
          <w:ilvl w:val="0"/>
          <w:numId w:val="7"/>
        </w:numPr>
        <w:autoSpaceDE/>
        <w:autoSpaceDN/>
        <w:spacing w:after="120"/>
        <w:contextualSpacing w:val="0"/>
        <w:jc w:val="both"/>
        <w:rPr>
          <w:sz w:val="24"/>
          <w:szCs w:val="24"/>
        </w:rPr>
      </w:pPr>
      <w:r w:rsidRPr="00180044">
        <w:rPr>
          <w:sz w:val="24"/>
          <w:szCs w:val="24"/>
        </w:rPr>
        <w:t>was available to the receiving party on a non-confidential basis prior to their disclosure by the disclosing party; or</w:t>
      </w:r>
    </w:p>
    <w:p w14:paraId="3447ACA1" w14:textId="77777777" w:rsidR="005532E1" w:rsidRPr="00180044" w:rsidRDefault="005532E1" w:rsidP="00F72AB0">
      <w:pPr>
        <w:pStyle w:val="Paragraphedeliste"/>
        <w:widowControl/>
        <w:numPr>
          <w:ilvl w:val="0"/>
          <w:numId w:val="7"/>
        </w:numPr>
        <w:autoSpaceDE/>
        <w:autoSpaceDN/>
        <w:spacing w:after="120"/>
        <w:contextualSpacing w:val="0"/>
        <w:jc w:val="both"/>
        <w:rPr>
          <w:sz w:val="24"/>
          <w:szCs w:val="24"/>
        </w:rPr>
      </w:pPr>
      <w:r w:rsidRPr="00180044">
        <w:rPr>
          <w:sz w:val="24"/>
          <w:szCs w:val="24"/>
        </w:rPr>
        <w:t>which the parties agree in writing is not confidential or may be disclosed.</w:t>
      </w:r>
    </w:p>
    <w:p w14:paraId="3CB66159" w14:textId="4678A738" w:rsidR="005532E1" w:rsidRPr="00180044" w:rsidRDefault="005532E1" w:rsidP="00F72AB0">
      <w:pPr>
        <w:pStyle w:val="Paragraphedeliste"/>
        <w:widowControl/>
        <w:numPr>
          <w:ilvl w:val="0"/>
          <w:numId w:val="6"/>
        </w:numPr>
        <w:autoSpaceDE/>
        <w:autoSpaceDN/>
        <w:spacing w:after="120"/>
        <w:contextualSpacing w:val="0"/>
        <w:jc w:val="both"/>
        <w:rPr>
          <w:sz w:val="24"/>
          <w:szCs w:val="24"/>
        </w:rPr>
      </w:pPr>
      <w:r w:rsidRPr="00180044">
        <w:rPr>
          <w:sz w:val="24"/>
          <w:szCs w:val="24"/>
        </w:rPr>
        <w:t xml:space="preserve">Each party reserves all rights to </w:t>
      </w:r>
      <w:r w:rsidR="00652911" w:rsidRPr="00180044">
        <w:rPr>
          <w:sz w:val="24"/>
          <w:szCs w:val="24"/>
        </w:rPr>
        <w:t>their</w:t>
      </w:r>
      <w:r w:rsidRPr="00180044">
        <w:rPr>
          <w:sz w:val="24"/>
          <w:szCs w:val="24"/>
        </w:rPr>
        <w:t xml:space="preserve"> confidential information and may enter into a Non-disclosure Agreement where necessary.</w:t>
      </w:r>
    </w:p>
    <w:p w14:paraId="6DF37277" w14:textId="306DD707" w:rsidR="005532E1" w:rsidRPr="000340E2" w:rsidRDefault="005532E1" w:rsidP="00F72AB0">
      <w:pPr>
        <w:pStyle w:val="Paragraphedeliste"/>
        <w:widowControl/>
        <w:numPr>
          <w:ilvl w:val="0"/>
          <w:numId w:val="6"/>
        </w:numPr>
        <w:autoSpaceDE/>
        <w:autoSpaceDN/>
        <w:spacing w:after="120"/>
        <w:contextualSpacing w:val="0"/>
        <w:jc w:val="both"/>
        <w:rPr>
          <w:b/>
          <w:bCs/>
          <w:sz w:val="24"/>
          <w:szCs w:val="24"/>
        </w:rPr>
      </w:pPr>
      <w:r w:rsidRPr="00180044">
        <w:rPr>
          <w:sz w:val="24"/>
          <w:szCs w:val="24"/>
        </w:rPr>
        <w:t>No rights or obligations with respect to confidential information of either party are granted to the other party other than those expressly or impliedly set forth in this Memorandum of Understanding.</w:t>
      </w:r>
      <w:r w:rsidR="00D1018F" w:rsidRPr="00180044">
        <w:rPr>
          <w:sz w:val="24"/>
          <w:szCs w:val="24"/>
        </w:rPr>
        <w:t xml:space="preserve"> </w:t>
      </w:r>
    </w:p>
    <w:p w14:paraId="2D4D904F" w14:textId="77777777" w:rsidR="000340E2" w:rsidRPr="00180044" w:rsidRDefault="000340E2" w:rsidP="000340E2">
      <w:pPr>
        <w:pStyle w:val="Paragraphedeliste"/>
        <w:widowControl/>
        <w:autoSpaceDE/>
        <w:autoSpaceDN/>
        <w:spacing w:after="120"/>
        <w:ind w:left="360"/>
        <w:contextualSpacing w:val="0"/>
        <w:jc w:val="both"/>
        <w:rPr>
          <w:b/>
          <w:bCs/>
          <w:sz w:val="24"/>
          <w:szCs w:val="24"/>
        </w:rPr>
      </w:pPr>
    </w:p>
    <w:p w14:paraId="2F7B25F5" w14:textId="77777777" w:rsidR="005532E1" w:rsidRPr="00180044" w:rsidRDefault="005532E1" w:rsidP="00D1018F">
      <w:pPr>
        <w:pStyle w:val="Titre1"/>
        <w:spacing w:before="0" w:line="247" w:lineRule="auto"/>
        <w:ind w:left="3429" w:right="51" w:hanging="3429"/>
        <w:jc w:val="center"/>
        <w:rPr>
          <w:rFonts w:ascii="Arial" w:hAnsi="Arial" w:cs="Arial"/>
          <w:b/>
          <w:bCs/>
          <w:w w:val="105"/>
          <w:sz w:val="22"/>
          <w:szCs w:val="22"/>
          <w:lang w:val="fr-FR"/>
        </w:rPr>
      </w:pPr>
      <w:r w:rsidRPr="00180044">
        <w:rPr>
          <w:rFonts w:ascii="Arial" w:hAnsi="Arial" w:cs="Arial"/>
          <w:b/>
          <w:bCs/>
          <w:w w:val="105"/>
          <w:sz w:val="22"/>
          <w:szCs w:val="22"/>
          <w:lang w:val="fr-FR"/>
        </w:rPr>
        <w:t>Article 8</w:t>
      </w:r>
    </w:p>
    <w:p w14:paraId="226C030B" w14:textId="77777777" w:rsidR="005532E1" w:rsidRPr="00180044" w:rsidRDefault="005532E1" w:rsidP="00D1018F">
      <w:pPr>
        <w:pStyle w:val="Titre1"/>
        <w:spacing w:before="0" w:line="247" w:lineRule="auto"/>
        <w:ind w:left="3429" w:right="51" w:hanging="3429"/>
        <w:jc w:val="center"/>
        <w:rPr>
          <w:rFonts w:ascii="Arial" w:hAnsi="Arial" w:cs="Arial"/>
          <w:b/>
          <w:bCs/>
          <w:w w:val="105"/>
          <w:sz w:val="22"/>
          <w:szCs w:val="22"/>
          <w:lang w:val="fr-FR"/>
        </w:rPr>
      </w:pPr>
      <w:proofErr w:type="spellStart"/>
      <w:r w:rsidRPr="00180044">
        <w:rPr>
          <w:rFonts w:ascii="Arial" w:hAnsi="Arial" w:cs="Arial"/>
          <w:b/>
          <w:bCs/>
          <w:w w:val="105"/>
          <w:sz w:val="22"/>
          <w:szCs w:val="22"/>
          <w:lang w:val="fr-FR"/>
        </w:rPr>
        <w:t>Visibility</w:t>
      </w:r>
      <w:proofErr w:type="spellEnd"/>
      <w:r w:rsidRPr="00180044">
        <w:rPr>
          <w:rFonts w:ascii="Arial" w:hAnsi="Arial" w:cs="Arial"/>
          <w:b/>
          <w:bCs/>
          <w:w w:val="105"/>
          <w:sz w:val="22"/>
          <w:szCs w:val="22"/>
          <w:lang w:val="fr-FR"/>
        </w:rPr>
        <w:t xml:space="preserve"> and publications</w:t>
      </w:r>
    </w:p>
    <w:p w14:paraId="168D15B9" w14:textId="0A7C472E" w:rsidR="005532E1" w:rsidRPr="00180044" w:rsidRDefault="005532E1" w:rsidP="005532E1">
      <w:pPr>
        <w:pStyle w:val="Paragraphedeliste"/>
        <w:widowControl/>
        <w:numPr>
          <w:ilvl w:val="0"/>
          <w:numId w:val="8"/>
        </w:numPr>
        <w:autoSpaceDE/>
        <w:autoSpaceDN/>
        <w:spacing w:after="120"/>
        <w:ind w:left="357" w:hanging="357"/>
        <w:contextualSpacing w:val="0"/>
        <w:jc w:val="both"/>
        <w:rPr>
          <w:sz w:val="24"/>
          <w:szCs w:val="24"/>
        </w:rPr>
      </w:pPr>
      <w:r w:rsidRPr="00180044">
        <w:rPr>
          <w:sz w:val="24"/>
          <w:szCs w:val="24"/>
        </w:rPr>
        <w:t xml:space="preserve">Nothing in this Memorandum of Understanding </w:t>
      </w:r>
      <w:r w:rsidR="002A1324" w:rsidRPr="00180044">
        <w:rPr>
          <w:sz w:val="24"/>
          <w:szCs w:val="24"/>
        </w:rPr>
        <w:t>will</w:t>
      </w:r>
      <w:r w:rsidRPr="00180044">
        <w:rPr>
          <w:sz w:val="24"/>
          <w:szCs w:val="24"/>
        </w:rPr>
        <w:t xml:space="preserve"> be construed as authorizing either party to use the name, logos, trademarks or other intellectual property of any other party. The use of such names, logos, trademarks or intellectual property shall be made only with the express written authorization of such party and in accordance with any applicable license or guidelines. Notwithstanding the foregoing, no additional permission will be required for the use of a party's logo or other mark in a public announcement approved in advance in writing by all parties.</w:t>
      </w:r>
    </w:p>
    <w:p w14:paraId="3D870810" w14:textId="331EE150" w:rsidR="005532E1" w:rsidRPr="00180044" w:rsidRDefault="005532E1" w:rsidP="005532E1">
      <w:pPr>
        <w:pStyle w:val="Paragraphedeliste"/>
        <w:widowControl/>
        <w:numPr>
          <w:ilvl w:val="0"/>
          <w:numId w:val="8"/>
        </w:numPr>
        <w:autoSpaceDE/>
        <w:autoSpaceDN/>
        <w:spacing w:after="120"/>
        <w:ind w:left="357" w:hanging="357"/>
        <w:contextualSpacing w:val="0"/>
        <w:jc w:val="both"/>
        <w:rPr>
          <w:sz w:val="24"/>
          <w:szCs w:val="24"/>
        </w:rPr>
      </w:pPr>
      <w:r w:rsidRPr="00180044">
        <w:rPr>
          <w:sz w:val="24"/>
          <w:szCs w:val="24"/>
        </w:rPr>
        <w:t xml:space="preserve">Each party may publish its results independently, while acknowledging the contributions of the other party </w:t>
      </w:r>
      <w:r w:rsidR="00FB6C53" w:rsidRPr="00180044">
        <w:rPr>
          <w:sz w:val="24"/>
          <w:szCs w:val="24"/>
        </w:rPr>
        <w:t xml:space="preserve">and </w:t>
      </w:r>
      <w:r w:rsidR="00FB6C53">
        <w:rPr>
          <w:sz w:val="24"/>
          <w:szCs w:val="24"/>
        </w:rPr>
        <w:t>other</w:t>
      </w:r>
      <w:r w:rsidR="00CA209A">
        <w:rPr>
          <w:sz w:val="24"/>
          <w:szCs w:val="24"/>
        </w:rPr>
        <w:t xml:space="preserve"> cooperating</w:t>
      </w:r>
      <w:r w:rsidR="008B22BC">
        <w:rPr>
          <w:sz w:val="24"/>
          <w:szCs w:val="24"/>
        </w:rPr>
        <w:t xml:space="preserve"> partners</w:t>
      </w:r>
      <w:r w:rsidRPr="00180044">
        <w:rPr>
          <w:sz w:val="24"/>
          <w:szCs w:val="24"/>
        </w:rPr>
        <w:t>.</w:t>
      </w:r>
    </w:p>
    <w:p w14:paraId="004D2DF3" w14:textId="77777777" w:rsidR="005532E1" w:rsidRPr="00180044" w:rsidRDefault="005532E1" w:rsidP="005532E1">
      <w:pPr>
        <w:jc w:val="both"/>
        <w:rPr>
          <w:sz w:val="24"/>
          <w:szCs w:val="24"/>
        </w:rPr>
      </w:pPr>
    </w:p>
    <w:p w14:paraId="2BE8787A" w14:textId="77777777" w:rsidR="005532E1" w:rsidRPr="00180044" w:rsidRDefault="005532E1" w:rsidP="00D1018F">
      <w:pPr>
        <w:pStyle w:val="Titre1"/>
        <w:spacing w:before="0" w:line="247" w:lineRule="auto"/>
        <w:ind w:left="3429" w:right="51" w:hanging="3429"/>
        <w:jc w:val="center"/>
        <w:rPr>
          <w:rFonts w:ascii="Arial" w:hAnsi="Arial" w:cs="Arial"/>
          <w:b/>
          <w:bCs/>
          <w:w w:val="105"/>
          <w:sz w:val="22"/>
          <w:szCs w:val="22"/>
        </w:rPr>
      </w:pPr>
      <w:r w:rsidRPr="00180044">
        <w:rPr>
          <w:rFonts w:ascii="Arial" w:hAnsi="Arial" w:cs="Arial"/>
          <w:b/>
          <w:bCs/>
          <w:w w:val="105"/>
          <w:sz w:val="22"/>
          <w:szCs w:val="22"/>
        </w:rPr>
        <w:t>Article 9</w:t>
      </w:r>
    </w:p>
    <w:p w14:paraId="1062B8D1" w14:textId="77777777" w:rsidR="005532E1" w:rsidRPr="00180044" w:rsidRDefault="005532E1" w:rsidP="00D1018F">
      <w:pPr>
        <w:pStyle w:val="Titre1"/>
        <w:spacing w:before="0" w:line="247" w:lineRule="auto"/>
        <w:ind w:left="3429" w:right="51" w:hanging="3429"/>
        <w:jc w:val="center"/>
        <w:rPr>
          <w:rFonts w:ascii="Arial" w:hAnsi="Arial" w:cs="Arial"/>
          <w:b/>
          <w:bCs/>
          <w:w w:val="105"/>
          <w:sz w:val="22"/>
          <w:szCs w:val="22"/>
        </w:rPr>
      </w:pPr>
      <w:r w:rsidRPr="00180044">
        <w:rPr>
          <w:rFonts w:ascii="Arial" w:hAnsi="Arial" w:cs="Arial"/>
          <w:b/>
          <w:bCs/>
          <w:w w:val="105"/>
          <w:sz w:val="22"/>
          <w:szCs w:val="22"/>
        </w:rPr>
        <w:t>Entry into Force and Duration</w:t>
      </w:r>
    </w:p>
    <w:p w14:paraId="09947135" w14:textId="0183DDB5" w:rsidR="005532E1" w:rsidRPr="00180044" w:rsidRDefault="005532E1" w:rsidP="00F72AB0">
      <w:pPr>
        <w:pStyle w:val="Paragraphedeliste"/>
        <w:widowControl/>
        <w:numPr>
          <w:ilvl w:val="0"/>
          <w:numId w:val="9"/>
        </w:numPr>
        <w:autoSpaceDE/>
        <w:autoSpaceDN/>
        <w:spacing w:after="120"/>
        <w:ind w:left="357" w:hanging="357"/>
        <w:contextualSpacing w:val="0"/>
        <w:jc w:val="both"/>
        <w:rPr>
          <w:sz w:val="24"/>
          <w:szCs w:val="24"/>
        </w:rPr>
      </w:pPr>
      <w:r w:rsidRPr="00180044">
        <w:rPr>
          <w:sz w:val="24"/>
          <w:szCs w:val="24"/>
        </w:rPr>
        <w:t>This Memorandum of Understanding</w:t>
      </w:r>
      <w:r w:rsidR="00E471F8">
        <w:rPr>
          <w:sz w:val="24"/>
          <w:szCs w:val="24"/>
        </w:rPr>
        <w:t xml:space="preserve"> shall</w:t>
      </w:r>
      <w:r w:rsidRPr="00180044">
        <w:rPr>
          <w:sz w:val="24"/>
          <w:szCs w:val="24"/>
        </w:rPr>
        <w:t xml:space="preserve"> take effect on the date of its signature by both Parties </w:t>
      </w:r>
      <w:r w:rsidR="00BD20B7" w:rsidRPr="00180044">
        <w:rPr>
          <w:sz w:val="24"/>
          <w:szCs w:val="24"/>
        </w:rPr>
        <w:t xml:space="preserve">and </w:t>
      </w:r>
      <w:r w:rsidR="00BD20B7">
        <w:rPr>
          <w:sz w:val="24"/>
          <w:szCs w:val="24"/>
        </w:rPr>
        <w:t>shall</w:t>
      </w:r>
      <w:r w:rsidR="008B22BC">
        <w:rPr>
          <w:sz w:val="24"/>
          <w:szCs w:val="24"/>
        </w:rPr>
        <w:t xml:space="preserve"> </w:t>
      </w:r>
      <w:r w:rsidR="00E471F8">
        <w:rPr>
          <w:sz w:val="24"/>
          <w:szCs w:val="24"/>
        </w:rPr>
        <w:t xml:space="preserve">be </w:t>
      </w:r>
      <w:r w:rsidR="00E471F8" w:rsidRPr="00180044">
        <w:rPr>
          <w:sz w:val="24"/>
          <w:szCs w:val="24"/>
        </w:rPr>
        <w:t>valid</w:t>
      </w:r>
      <w:r w:rsidRPr="00180044">
        <w:rPr>
          <w:sz w:val="24"/>
          <w:szCs w:val="24"/>
        </w:rPr>
        <w:t xml:space="preserve"> for a period of five (5) years. </w:t>
      </w:r>
    </w:p>
    <w:p w14:paraId="1EC7ADC3" w14:textId="46D7F701" w:rsidR="005532E1" w:rsidRPr="00180044" w:rsidRDefault="005532E1" w:rsidP="00F72AB0">
      <w:pPr>
        <w:pStyle w:val="Paragraphedeliste"/>
        <w:widowControl/>
        <w:numPr>
          <w:ilvl w:val="0"/>
          <w:numId w:val="9"/>
        </w:numPr>
        <w:autoSpaceDE/>
        <w:autoSpaceDN/>
        <w:spacing w:after="120"/>
        <w:ind w:left="357" w:hanging="357"/>
        <w:contextualSpacing w:val="0"/>
        <w:jc w:val="both"/>
        <w:rPr>
          <w:sz w:val="24"/>
          <w:szCs w:val="24"/>
        </w:rPr>
      </w:pPr>
      <w:r w:rsidRPr="00180044">
        <w:rPr>
          <w:sz w:val="24"/>
          <w:szCs w:val="24"/>
        </w:rPr>
        <w:t xml:space="preserve">At the end of the duration of the </w:t>
      </w:r>
      <w:r w:rsidR="00692811" w:rsidRPr="00180044">
        <w:rPr>
          <w:sz w:val="24"/>
          <w:szCs w:val="24"/>
        </w:rPr>
        <w:t>MoU</w:t>
      </w:r>
      <w:r w:rsidRPr="00180044">
        <w:rPr>
          <w:sz w:val="24"/>
          <w:szCs w:val="24"/>
        </w:rPr>
        <w:t>, a review may be jointly undertaken by the Parties to assess the need for extension.</w:t>
      </w:r>
    </w:p>
    <w:p w14:paraId="6D61CB75" w14:textId="56BB99A8" w:rsidR="005532E1" w:rsidRPr="00180044" w:rsidRDefault="005532E1" w:rsidP="00F72AB0">
      <w:pPr>
        <w:pStyle w:val="Paragraphedeliste"/>
        <w:widowControl/>
        <w:numPr>
          <w:ilvl w:val="0"/>
          <w:numId w:val="9"/>
        </w:numPr>
        <w:autoSpaceDE/>
        <w:autoSpaceDN/>
        <w:spacing w:after="120"/>
        <w:ind w:left="357" w:hanging="357"/>
        <w:contextualSpacing w:val="0"/>
        <w:jc w:val="both"/>
        <w:rPr>
          <w:sz w:val="24"/>
          <w:szCs w:val="24"/>
        </w:rPr>
      </w:pPr>
      <w:r w:rsidRPr="00180044">
        <w:rPr>
          <w:sz w:val="24"/>
          <w:szCs w:val="24"/>
        </w:rPr>
        <w:t xml:space="preserve">The option to renew or extend the </w:t>
      </w:r>
      <w:r w:rsidR="00692811" w:rsidRPr="00180044">
        <w:rPr>
          <w:sz w:val="24"/>
          <w:szCs w:val="24"/>
        </w:rPr>
        <w:t>MoU</w:t>
      </w:r>
      <w:r w:rsidRPr="00180044">
        <w:rPr>
          <w:sz w:val="24"/>
          <w:szCs w:val="24"/>
        </w:rPr>
        <w:t xml:space="preserve"> shall be through a</w:t>
      </w:r>
      <w:r w:rsidR="00813196">
        <w:rPr>
          <w:sz w:val="24"/>
          <w:szCs w:val="24"/>
        </w:rPr>
        <w:t xml:space="preserve"> written Agreement signed by </w:t>
      </w:r>
      <w:r w:rsidR="00740DB0">
        <w:rPr>
          <w:sz w:val="24"/>
          <w:szCs w:val="24"/>
        </w:rPr>
        <w:t>the Parties.</w:t>
      </w:r>
    </w:p>
    <w:p w14:paraId="04EEA586" w14:textId="6A3AAE0E" w:rsidR="00692811" w:rsidRPr="00180044" w:rsidRDefault="00692811" w:rsidP="00692811">
      <w:pPr>
        <w:pStyle w:val="Titre1"/>
        <w:spacing w:before="0" w:line="247" w:lineRule="auto"/>
        <w:ind w:left="3429" w:right="51" w:hanging="3429"/>
        <w:jc w:val="center"/>
        <w:rPr>
          <w:rFonts w:ascii="Arial" w:hAnsi="Arial" w:cs="Arial"/>
          <w:b/>
          <w:bCs/>
          <w:w w:val="105"/>
          <w:sz w:val="22"/>
          <w:szCs w:val="22"/>
          <w:lang w:val="fr-FR"/>
        </w:rPr>
      </w:pPr>
      <w:r w:rsidRPr="00180044">
        <w:rPr>
          <w:rFonts w:ascii="Arial" w:hAnsi="Arial" w:cs="Arial"/>
          <w:b/>
          <w:bCs/>
          <w:w w:val="105"/>
          <w:sz w:val="22"/>
          <w:szCs w:val="22"/>
          <w:lang w:val="fr-FR"/>
        </w:rPr>
        <w:t>Article 1</w:t>
      </w:r>
      <w:r w:rsidR="001B73BA" w:rsidRPr="00180044">
        <w:rPr>
          <w:rFonts w:ascii="Arial" w:hAnsi="Arial" w:cs="Arial"/>
          <w:b/>
          <w:bCs/>
          <w:w w:val="105"/>
          <w:sz w:val="22"/>
          <w:szCs w:val="22"/>
          <w:lang w:val="fr-FR"/>
        </w:rPr>
        <w:t>0</w:t>
      </w:r>
      <w:r w:rsidRPr="00180044">
        <w:rPr>
          <w:rFonts w:ascii="Arial" w:hAnsi="Arial" w:cs="Arial"/>
          <w:b/>
          <w:bCs/>
          <w:w w:val="105"/>
          <w:sz w:val="22"/>
          <w:szCs w:val="22"/>
          <w:lang w:val="fr-FR"/>
        </w:rPr>
        <w:t xml:space="preserve"> </w:t>
      </w:r>
    </w:p>
    <w:p w14:paraId="5250A8AC" w14:textId="77777777" w:rsidR="00692811" w:rsidRPr="00180044" w:rsidRDefault="00692811" w:rsidP="00692811">
      <w:pPr>
        <w:pStyle w:val="Titre1"/>
        <w:spacing w:before="0" w:line="247" w:lineRule="auto"/>
        <w:ind w:left="3429" w:right="51" w:hanging="3429"/>
        <w:jc w:val="center"/>
        <w:rPr>
          <w:rFonts w:ascii="Arial" w:hAnsi="Arial" w:cs="Arial"/>
          <w:b/>
          <w:bCs/>
          <w:w w:val="105"/>
          <w:sz w:val="22"/>
          <w:szCs w:val="22"/>
          <w:lang w:val="fr-FR"/>
        </w:rPr>
      </w:pPr>
      <w:r w:rsidRPr="00180044">
        <w:rPr>
          <w:rFonts w:ascii="Arial" w:hAnsi="Arial" w:cs="Arial"/>
          <w:b/>
          <w:bCs/>
          <w:w w:val="105"/>
          <w:sz w:val="22"/>
          <w:szCs w:val="22"/>
          <w:lang w:val="fr-FR"/>
        </w:rPr>
        <w:t xml:space="preserve">Notification and </w:t>
      </w:r>
      <w:proofErr w:type="spellStart"/>
      <w:r w:rsidRPr="00180044">
        <w:rPr>
          <w:rFonts w:ascii="Arial" w:hAnsi="Arial" w:cs="Arial"/>
          <w:b/>
          <w:bCs/>
          <w:w w:val="105"/>
          <w:sz w:val="22"/>
          <w:szCs w:val="22"/>
          <w:lang w:val="fr-FR"/>
        </w:rPr>
        <w:t>Amendments</w:t>
      </w:r>
      <w:proofErr w:type="spellEnd"/>
      <w:r w:rsidRPr="00180044">
        <w:rPr>
          <w:rFonts w:ascii="Arial" w:hAnsi="Arial" w:cs="Arial"/>
          <w:b/>
          <w:bCs/>
          <w:w w:val="105"/>
          <w:sz w:val="22"/>
          <w:szCs w:val="22"/>
          <w:lang w:val="fr-FR"/>
        </w:rPr>
        <w:t xml:space="preserve"> </w:t>
      </w:r>
    </w:p>
    <w:p w14:paraId="5BC73B7E" w14:textId="086B60C3" w:rsidR="005532E1" w:rsidRPr="00180044" w:rsidRDefault="00692811" w:rsidP="00692811">
      <w:pPr>
        <w:pStyle w:val="Paragraphedeliste"/>
        <w:widowControl/>
        <w:numPr>
          <w:ilvl w:val="0"/>
          <w:numId w:val="10"/>
        </w:numPr>
        <w:autoSpaceDE/>
        <w:autoSpaceDN/>
        <w:spacing w:after="120"/>
        <w:ind w:left="357" w:hanging="357"/>
        <w:contextualSpacing w:val="0"/>
        <w:jc w:val="both"/>
        <w:rPr>
          <w:sz w:val="24"/>
          <w:szCs w:val="24"/>
        </w:rPr>
      </w:pPr>
      <w:r w:rsidRPr="00180044">
        <w:rPr>
          <w:sz w:val="24"/>
          <w:szCs w:val="24"/>
        </w:rPr>
        <w:t>Each Party will promptly notify the other in writing of any anticipated or actual material changes that will affect the execution of this MoU.</w:t>
      </w:r>
    </w:p>
    <w:p w14:paraId="107307F5" w14:textId="6080FF33" w:rsidR="00692811" w:rsidRPr="00180044" w:rsidRDefault="00692811" w:rsidP="00692811">
      <w:pPr>
        <w:pStyle w:val="Paragraphedeliste"/>
        <w:widowControl/>
        <w:numPr>
          <w:ilvl w:val="0"/>
          <w:numId w:val="10"/>
        </w:numPr>
        <w:autoSpaceDE/>
        <w:autoSpaceDN/>
        <w:spacing w:after="120"/>
        <w:ind w:left="357" w:hanging="357"/>
        <w:contextualSpacing w:val="0"/>
        <w:jc w:val="both"/>
        <w:rPr>
          <w:sz w:val="24"/>
          <w:szCs w:val="24"/>
        </w:rPr>
      </w:pPr>
      <w:r w:rsidRPr="00180044">
        <w:rPr>
          <w:sz w:val="24"/>
          <w:szCs w:val="24"/>
        </w:rPr>
        <w:t xml:space="preserve">The Parties may amend this MoU by mutual written agreement, which shall be </w:t>
      </w:r>
      <w:proofErr w:type="gramStart"/>
      <w:r w:rsidRPr="00180044">
        <w:rPr>
          <w:sz w:val="24"/>
          <w:szCs w:val="24"/>
        </w:rPr>
        <w:t>appended</w:t>
      </w:r>
      <w:proofErr w:type="gramEnd"/>
      <w:r w:rsidRPr="00180044">
        <w:rPr>
          <w:sz w:val="24"/>
          <w:szCs w:val="24"/>
        </w:rPr>
        <w:t xml:space="preserve"> to this M</w:t>
      </w:r>
      <w:r w:rsidR="001B73BA" w:rsidRPr="00180044">
        <w:rPr>
          <w:sz w:val="24"/>
          <w:szCs w:val="24"/>
        </w:rPr>
        <w:t>o</w:t>
      </w:r>
      <w:r w:rsidRPr="00180044">
        <w:rPr>
          <w:sz w:val="24"/>
          <w:szCs w:val="24"/>
        </w:rPr>
        <w:t>U and</w:t>
      </w:r>
      <w:r w:rsidR="009440AB">
        <w:rPr>
          <w:sz w:val="24"/>
          <w:szCs w:val="24"/>
        </w:rPr>
        <w:t xml:space="preserve"> </w:t>
      </w:r>
      <w:r w:rsidR="00FB6C53">
        <w:rPr>
          <w:sz w:val="24"/>
          <w:szCs w:val="24"/>
        </w:rPr>
        <w:t xml:space="preserve">shall </w:t>
      </w:r>
      <w:r w:rsidR="00FB6C53" w:rsidRPr="00180044">
        <w:rPr>
          <w:sz w:val="24"/>
          <w:szCs w:val="24"/>
        </w:rPr>
        <w:t>become</w:t>
      </w:r>
      <w:r w:rsidRPr="00180044">
        <w:rPr>
          <w:sz w:val="24"/>
          <w:szCs w:val="24"/>
        </w:rPr>
        <w:t xml:space="preserve"> an integral part of it.</w:t>
      </w:r>
    </w:p>
    <w:p w14:paraId="24DEBE8C" w14:textId="77777777" w:rsidR="00692811" w:rsidRPr="00180044" w:rsidRDefault="00692811" w:rsidP="00692811">
      <w:pPr>
        <w:pStyle w:val="Paragraphedeliste"/>
        <w:widowControl/>
        <w:autoSpaceDE/>
        <w:autoSpaceDN/>
        <w:spacing w:after="120"/>
        <w:ind w:left="357"/>
        <w:contextualSpacing w:val="0"/>
        <w:jc w:val="both"/>
        <w:rPr>
          <w:sz w:val="24"/>
          <w:szCs w:val="24"/>
        </w:rPr>
      </w:pPr>
    </w:p>
    <w:p w14:paraId="05423183" w14:textId="760799F5" w:rsidR="005532E1" w:rsidRPr="0021772E" w:rsidRDefault="005532E1" w:rsidP="00D1018F">
      <w:pPr>
        <w:pStyle w:val="Titre1"/>
        <w:spacing w:before="0" w:line="247" w:lineRule="auto"/>
        <w:ind w:left="3429" w:right="51" w:hanging="3429"/>
        <w:jc w:val="center"/>
        <w:rPr>
          <w:rFonts w:ascii="Arial" w:hAnsi="Arial" w:cs="Arial"/>
          <w:b/>
          <w:bCs/>
          <w:w w:val="105"/>
          <w:sz w:val="22"/>
          <w:szCs w:val="22"/>
          <w:lang w:val="en-GB"/>
        </w:rPr>
      </w:pPr>
      <w:r w:rsidRPr="0021772E">
        <w:rPr>
          <w:rFonts w:ascii="Arial" w:hAnsi="Arial" w:cs="Arial"/>
          <w:b/>
          <w:bCs/>
          <w:w w:val="105"/>
          <w:sz w:val="22"/>
          <w:szCs w:val="22"/>
          <w:lang w:val="en-GB"/>
        </w:rPr>
        <w:t xml:space="preserve">Article </w:t>
      </w:r>
      <w:r w:rsidR="001B73BA" w:rsidRPr="0021772E">
        <w:rPr>
          <w:rFonts w:ascii="Arial" w:hAnsi="Arial" w:cs="Arial"/>
          <w:b/>
          <w:bCs/>
          <w:w w:val="105"/>
          <w:sz w:val="22"/>
          <w:szCs w:val="22"/>
          <w:lang w:val="en-GB"/>
        </w:rPr>
        <w:t>11</w:t>
      </w:r>
    </w:p>
    <w:p w14:paraId="57720ECF" w14:textId="77777777" w:rsidR="005532E1" w:rsidRPr="0021772E" w:rsidRDefault="005532E1" w:rsidP="00D1018F">
      <w:pPr>
        <w:pStyle w:val="Titre1"/>
        <w:spacing w:before="0" w:line="247" w:lineRule="auto"/>
        <w:ind w:left="3429" w:right="51" w:hanging="3429"/>
        <w:jc w:val="center"/>
        <w:rPr>
          <w:rFonts w:ascii="Arial" w:hAnsi="Arial" w:cs="Arial"/>
          <w:b/>
          <w:bCs/>
          <w:w w:val="105"/>
          <w:sz w:val="22"/>
          <w:szCs w:val="22"/>
          <w:lang w:val="en-GB"/>
        </w:rPr>
      </w:pPr>
      <w:r w:rsidRPr="0021772E">
        <w:rPr>
          <w:rFonts w:ascii="Arial" w:hAnsi="Arial" w:cs="Arial"/>
          <w:b/>
          <w:bCs/>
          <w:w w:val="105"/>
          <w:sz w:val="22"/>
          <w:szCs w:val="22"/>
          <w:lang w:val="en-GB"/>
        </w:rPr>
        <w:t>Termination</w:t>
      </w:r>
    </w:p>
    <w:p w14:paraId="445DEA05" w14:textId="249F8743" w:rsidR="00F37FDF" w:rsidRPr="00614926" w:rsidRDefault="00614926" w:rsidP="00614926">
      <w:pPr>
        <w:widowControl/>
        <w:autoSpaceDE/>
        <w:autoSpaceDN/>
        <w:spacing w:after="120"/>
        <w:ind w:left="357" w:hanging="357"/>
        <w:jc w:val="both"/>
        <w:rPr>
          <w:sz w:val="24"/>
          <w:szCs w:val="24"/>
        </w:rPr>
      </w:pPr>
      <w:r>
        <w:rPr>
          <w:sz w:val="24"/>
          <w:szCs w:val="24"/>
        </w:rPr>
        <w:t>1.</w:t>
      </w:r>
      <w:r>
        <w:rPr>
          <w:sz w:val="24"/>
          <w:szCs w:val="24"/>
        </w:rPr>
        <w:tab/>
      </w:r>
      <w:r w:rsidR="005532E1" w:rsidRPr="00614926">
        <w:rPr>
          <w:sz w:val="24"/>
          <w:szCs w:val="24"/>
        </w:rPr>
        <w:t xml:space="preserve">This Memorandum of Understanding may be terminated by mutual agreement of the parties </w:t>
      </w:r>
      <w:r w:rsidRPr="00614926">
        <w:rPr>
          <w:sz w:val="24"/>
          <w:szCs w:val="24"/>
        </w:rPr>
        <w:t xml:space="preserve">or </w:t>
      </w:r>
      <w:r w:rsidR="007978E9" w:rsidRPr="00614926">
        <w:rPr>
          <w:sz w:val="24"/>
          <w:szCs w:val="24"/>
        </w:rPr>
        <w:t>by</w:t>
      </w:r>
      <w:r w:rsidR="007978E9" w:rsidRPr="00614926">
        <w:rPr>
          <w:sz w:val="24"/>
          <w:szCs w:val="24"/>
          <w:lang w:val="en-GB"/>
        </w:rPr>
        <w:t xml:space="preserve"> either</w:t>
      </w:r>
      <w:r w:rsidR="00F37FDF" w:rsidRPr="00614926">
        <w:rPr>
          <w:sz w:val="24"/>
          <w:szCs w:val="24"/>
          <w:lang w:val="en-GB"/>
        </w:rPr>
        <w:t xml:space="preserve"> Party upon giving three months’ notice in writing to the other Party</w:t>
      </w:r>
    </w:p>
    <w:p w14:paraId="466BA9D2" w14:textId="2E88A4F5" w:rsidR="005532E1" w:rsidRPr="007978E9" w:rsidRDefault="007978E9" w:rsidP="007978E9">
      <w:pPr>
        <w:widowControl/>
        <w:autoSpaceDE/>
        <w:autoSpaceDN/>
        <w:spacing w:after="120"/>
        <w:ind w:left="357" w:hanging="357"/>
        <w:jc w:val="both"/>
        <w:rPr>
          <w:sz w:val="24"/>
          <w:szCs w:val="24"/>
        </w:rPr>
      </w:pPr>
      <w:r>
        <w:rPr>
          <w:sz w:val="24"/>
          <w:szCs w:val="24"/>
        </w:rPr>
        <w:t>2.</w:t>
      </w:r>
      <w:r>
        <w:rPr>
          <w:sz w:val="24"/>
          <w:szCs w:val="24"/>
        </w:rPr>
        <w:tab/>
      </w:r>
      <w:r w:rsidR="005532E1" w:rsidRPr="007978E9">
        <w:rPr>
          <w:sz w:val="24"/>
          <w:szCs w:val="24"/>
        </w:rPr>
        <w:t xml:space="preserve">Termination of the </w:t>
      </w:r>
      <w:r w:rsidR="00692811" w:rsidRPr="007978E9">
        <w:rPr>
          <w:sz w:val="24"/>
          <w:szCs w:val="24"/>
        </w:rPr>
        <w:t>MoU</w:t>
      </w:r>
      <w:r w:rsidR="005532E1" w:rsidRPr="007978E9">
        <w:rPr>
          <w:sz w:val="24"/>
          <w:szCs w:val="24"/>
        </w:rPr>
        <w:t xml:space="preserve"> shall not discharge a party from any obligations that shall have accrued during the </w:t>
      </w:r>
      <w:r w:rsidR="00652911" w:rsidRPr="007978E9">
        <w:rPr>
          <w:sz w:val="24"/>
          <w:szCs w:val="24"/>
        </w:rPr>
        <w:t>operation of</w:t>
      </w:r>
      <w:r w:rsidR="005532E1" w:rsidRPr="007978E9">
        <w:rPr>
          <w:sz w:val="24"/>
          <w:szCs w:val="24"/>
        </w:rPr>
        <w:t xml:space="preserve"> this </w:t>
      </w:r>
      <w:r w:rsidR="00692811" w:rsidRPr="007978E9">
        <w:rPr>
          <w:sz w:val="24"/>
          <w:szCs w:val="24"/>
        </w:rPr>
        <w:t>MoU</w:t>
      </w:r>
      <w:r w:rsidR="005532E1" w:rsidRPr="007978E9">
        <w:rPr>
          <w:sz w:val="24"/>
          <w:szCs w:val="24"/>
        </w:rPr>
        <w:t>.</w:t>
      </w:r>
    </w:p>
    <w:p w14:paraId="29E3CB35" w14:textId="435A0D55" w:rsidR="00F72AB0" w:rsidRPr="00180044" w:rsidRDefault="00F72AB0" w:rsidP="00F72AB0">
      <w:pPr>
        <w:pStyle w:val="Paragraphedeliste"/>
        <w:widowControl/>
        <w:numPr>
          <w:ilvl w:val="0"/>
          <w:numId w:val="10"/>
        </w:numPr>
        <w:autoSpaceDE/>
        <w:autoSpaceDN/>
        <w:spacing w:after="120"/>
        <w:ind w:left="357" w:hanging="357"/>
        <w:contextualSpacing w:val="0"/>
        <w:jc w:val="both"/>
        <w:rPr>
          <w:sz w:val="24"/>
          <w:szCs w:val="24"/>
        </w:rPr>
      </w:pPr>
      <w:r w:rsidRPr="00180044">
        <w:rPr>
          <w:sz w:val="24"/>
          <w:szCs w:val="24"/>
        </w:rPr>
        <w:t xml:space="preserve">In the event of termination of the </w:t>
      </w:r>
      <w:r w:rsidR="00692811" w:rsidRPr="00180044">
        <w:rPr>
          <w:sz w:val="24"/>
          <w:szCs w:val="24"/>
        </w:rPr>
        <w:t>MoU</w:t>
      </w:r>
      <w:r w:rsidRPr="00180044">
        <w:rPr>
          <w:sz w:val="24"/>
          <w:szCs w:val="24"/>
        </w:rPr>
        <w:t xml:space="preserve">, any project documents concluded pursuant to this </w:t>
      </w:r>
      <w:r w:rsidR="00692811" w:rsidRPr="00180044">
        <w:rPr>
          <w:sz w:val="24"/>
          <w:szCs w:val="24"/>
        </w:rPr>
        <w:t>MoU</w:t>
      </w:r>
      <w:r w:rsidRPr="00180044">
        <w:rPr>
          <w:sz w:val="24"/>
          <w:szCs w:val="24"/>
        </w:rPr>
        <w:t xml:space="preserve"> may also be terminated in accordance with the termination provisions contained in such agreements. In such case, the Parties shall take the necessary steps to ensure that the activities carried out under the </w:t>
      </w:r>
      <w:r w:rsidR="00692811" w:rsidRPr="00180044">
        <w:rPr>
          <w:sz w:val="24"/>
          <w:szCs w:val="24"/>
        </w:rPr>
        <w:t>MoU</w:t>
      </w:r>
      <w:r w:rsidRPr="00180044">
        <w:rPr>
          <w:sz w:val="24"/>
          <w:szCs w:val="24"/>
        </w:rPr>
        <w:t xml:space="preserve"> and project documents are brought to a prompt and orderly conclusion. </w:t>
      </w:r>
    </w:p>
    <w:p w14:paraId="0C873929" w14:textId="741EFE9E" w:rsidR="00F72AB0" w:rsidRPr="00180044" w:rsidRDefault="00F72AB0" w:rsidP="00F72AB0">
      <w:pPr>
        <w:pStyle w:val="Paragraphedeliste"/>
        <w:widowControl/>
        <w:numPr>
          <w:ilvl w:val="0"/>
          <w:numId w:val="10"/>
        </w:numPr>
        <w:autoSpaceDE/>
        <w:autoSpaceDN/>
        <w:spacing w:after="120"/>
        <w:ind w:left="357" w:hanging="357"/>
        <w:contextualSpacing w:val="0"/>
        <w:jc w:val="both"/>
        <w:rPr>
          <w:sz w:val="24"/>
          <w:szCs w:val="24"/>
        </w:rPr>
      </w:pPr>
      <w:r w:rsidRPr="00180044">
        <w:rPr>
          <w:sz w:val="24"/>
          <w:szCs w:val="24"/>
        </w:rPr>
        <w:t xml:space="preserve">Upon termination, the Parties shall cease to enjoy any rights and benefits under this </w:t>
      </w:r>
      <w:r w:rsidR="00692811" w:rsidRPr="00180044">
        <w:rPr>
          <w:sz w:val="24"/>
          <w:szCs w:val="24"/>
        </w:rPr>
        <w:t>MoU</w:t>
      </w:r>
      <w:r w:rsidRPr="00180044">
        <w:rPr>
          <w:sz w:val="24"/>
          <w:szCs w:val="24"/>
        </w:rPr>
        <w:t xml:space="preserve">, but shall each be obligated to </w:t>
      </w:r>
      <w:proofErr w:type="spellStart"/>
      <w:r w:rsidRPr="00180044">
        <w:rPr>
          <w:sz w:val="24"/>
          <w:szCs w:val="24"/>
        </w:rPr>
        <w:t>honour</w:t>
      </w:r>
      <w:proofErr w:type="spellEnd"/>
      <w:r w:rsidRPr="00180044">
        <w:rPr>
          <w:sz w:val="24"/>
          <w:szCs w:val="24"/>
        </w:rPr>
        <w:t xml:space="preserve"> or settle their outstanding obligations under the </w:t>
      </w:r>
      <w:r w:rsidR="00692811" w:rsidRPr="00180044">
        <w:rPr>
          <w:sz w:val="24"/>
          <w:szCs w:val="24"/>
        </w:rPr>
        <w:t>MoU</w:t>
      </w:r>
      <w:r w:rsidRPr="00180044">
        <w:rPr>
          <w:sz w:val="24"/>
          <w:szCs w:val="24"/>
        </w:rPr>
        <w:t>.</w:t>
      </w:r>
    </w:p>
    <w:p w14:paraId="2B5EBFBF" w14:textId="77777777" w:rsidR="005532E1" w:rsidRPr="00180044" w:rsidRDefault="005532E1" w:rsidP="005532E1">
      <w:pPr>
        <w:rPr>
          <w:sz w:val="24"/>
          <w:szCs w:val="24"/>
        </w:rPr>
      </w:pPr>
    </w:p>
    <w:p w14:paraId="6CEECFC9" w14:textId="4BECC26B" w:rsidR="005532E1" w:rsidRPr="00180044" w:rsidRDefault="005532E1" w:rsidP="00D1018F">
      <w:pPr>
        <w:pStyle w:val="Titre1"/>
        <w:spacing w:before="0" w:line="247" w:lineRule="auto"/>
        <w:ind w:left="3429" w:right="51" w:hanging="3429"/>
        <w:jc w:val="center"/>
        <w:rPr>
          <w:rFonts w:ascii="Arial" w:hAnsi="Arial" w:cs="Arial"/>
          <w:b/>
          <w:bCs/>
          <w:w w:val="105"/>
          <w:sz w:val="22"/>
          <w:szCs w:val="22"/>
        </w:rPr>
      </w:pPr>
      <w:r w:rsidRPr="00180044">
        <w:rPr>
          <w:rFonts w:ascii="Arial" w:hAnsi="Arial" w:cs="Arial"/>
          <w:b/>
          <w:bCs/>
          <w:w w:val="105"/>
          <w:sz w:val="22"/>
          <w:szCs w:val="22"/>
        </w:rPr>
        <w:t>Article 1</w:t>
      </w:r>
      <w:r w:rsidR="001B73BA" w:rsidRPr="00180044">
        <w:rPr>
          <w:rFonts w:ascii="Arial" w:hAnsi="Arial" w:cs="Arial"/>
          <w:b/>
          <w:bCs/>
          <w:w w:val="105"/>
          <w:sz w:val="22"/>
          <w:szCs w:val="22"/>
        </w:rPr>
        <w:t>2</w:t>
      </w:r>
    </w:p>
    <w:p w14:paraId="20A64436" w14:textId="77777777" w:rsidR="005532E1" w:rsidRPr="00180044" w:rsidRDefault="005532E1" w:rsidP="00D1018F">
      <w:pPr>
        <w:pStyle w:val="Titre1"/>
        <w:spacing w:before="0" w:line="247" w:lineRule="auto"/>
        <w:ind w:left="3429" w:right="51" w:hanging="3429"/>
        <w:jc w:val="center"/>
        <w:rPr>
          <w:rFonts w:ascii="Arial" w:hAnsi="Arial" w:cs="Arial"/>
          <w:b/>
          <w:bCs/>
          <w:w w:val="105"/>
          <w:sz w:val="22"/>
          <w:szCs w:val="22"/>
        </w:rPr>
      </w:pPr>
      <w:r w:rsidRPr="00180044">
        <w:rPr>
          <w:rFonts w:ascii="Arial" w:hAnsi="Arial" w:cs="Arial"/>
          <w:b/>
          <w:bCs/>
          <w:w w:val="105"/>
          <w:sz w:val="22"/>
          <w:szCs w:val="22"/>
        </w:rPr>
        <w:t>Communication channels</w:t>
      </w:r>
    </w:p>
    <w:p w14:paraId="2B36D713" w14:textId="2F2335FE" w:rsidR="005532E1" w:rsidRPr="00180044" w:rsidRDefault="005532E1" w:rsidP="007B6383">
      <w:pPr>
        <w:jc w:val="both"/>
        <w:rPr>
          <w:sz w:val="24"/>
          <w:szCs w:val="24"/>
        </w:rPr>
      </w:pPr>
      <w:r w:rsidRPr="00180044">
        <w:rPr>
          <w:sz w:val="24"/>
          <w:szCs w:val="24"/>
        </w:rPr>
        <w:t>Any notification under this Memorandum of Understanding will be in writing and all</w:t>
      </w:r>
      <w:r w:rsidR="007B6383">
        <w:rPr>
          <w:sz w:val="24"/>
          <w:szCs w:val="24"/>
        </w:rPr>
        <w:t xml:space="preserve"> </w:t>
      </w:r>
      <w:r w:rsidRPr="00180044">
        <w:rPr>
          <w:sz w:val="24"/>
          <w:szCs w:val="24"/>
        </w:rPr>
        <w:t>official communications to facilitate the implementation of this Memorandum of Understanding shall be addressed to:</w:t>
      </w:r>
    </w:p>
    <w:p w14:paraId="1E08DA34" w14:textId="0851B144" w:rsidR="00692811" w:rsidRPr="00180044" w:rsidRDefault="005532E1" w:rsidP="00692811">
      <w:pPr>
        <w:tabs>
          <w:tab w:val="left" w:pos="2206"/>
        </w:tabs>
        <w:ind w:left="174"/>
        <w:rPr>
          <w:b/>
          <w:bCs/>
          <w:sz w:val="24"/>
          <w:szCs w:val="24"/>
          <w:lang w:val="pt-PT"/>
        </w:rPr>
      </w:pPr>
      <w:r w:rsidRPr="00180044">
        <w:rPr>
          <w:b/>
          <w:w w:val="105"/>
          <w:lang w:val="pt-PT"/>
        </w:rPr>
        <w:t>For</w:t>
      </w:r>
      <w:r w:rsidRPr="00180044">
        <w:rPr>
          <w:b/>
          <w:spacing w:val="-13"/>
          <w:w w:val="105"/>
          <w:lang w:val="pt-PT"/>
        </w:rPr>
        <w:t xml:space="preserve"> </w:t>
      </w:r>
      <w:r w:rsidR="008A0EAF" w:rsidRPr="00180044">
        <w:rPr>
          <w:b/>
          <w:w w:val="105"/>
          <w:lang w:val="pt-PT"/>
        </w:rPr>
        <w:t>SADC</w:t>
      </w:r>
      <w:r w:rsidRPr="00180044">
        <w:rPr>
          <w:b/>
          <w:spacing w:val="-13"/>
          <w:w w:val="105"/>
          <w:lang w:val="pt-PT"/>
        </w:rPr>
        <w:t>:</w:t>
      </w:r>
      <w:r w:rsidRPr="00180044">
        <w:rPr>
          <w:b/>
          <w:lang w:val="pt-PT"/>
        </w:rPr>
        <w:tab/>
      </w:r>
      <w:r w:rsidR="00692811" w:rsidRPr="00180044">
        <w:rPr>
          <w:b/>
          <w:bCs/>
          <w:sz w:val="24"/>
          <w:szCs w:val="24"/>
          <w:lang w:val="pt-PT"/>
        </w:rPr>
        <w:t>Elias M. Magosi</w:t>
      </w:r>
    </w:p>
    <w:p w14:paraId="34C31045" w14:textId="0E4CEFE2" w:rsidR="005532E1" w:rsidRPr="00180044" w:rsidRDefault="00692811" w:rsidP="00692811">
      <w:pPr>
        <w:tabs>
          <w:tab w:val="left" w:pos="2206"/>
        </w:tabs>
        <w:ind w:left="174"/>
        <w:rPr>
          <w:sz w:val="24"/>
          <w:szCs w:val="24"/>
        </w:rPr>
      </w:pPr>
      <w:r w:rsidRPr="00180044">
        <w:rPr>
          <w:spacing w:val="-2"/>
          <w:w w:val="105"/>
          <w:sz w:val="24"/>
          <w:szCs w:val="24"/>
          <w:lang w:val="pt-PT"/>
        </w:rPr>
        <w:tab/>
        <w:t xml:space="preserve">Executive </w:t>
      </w:r>
      <w:r w:rsidR="005532E1" w:rsidRPr="00180044">
        <w:rPr>
          <w:spacing w:val="-2"/>
          <w:w w:val="105"/>
          <w:sz w:val="24"/>
          <w:szCs w:val="24"/>
        </w:rPr>
        <w:t>Secretary</w:t>
      </w:r>
    </w:p>
    <w:p w14:paraId="71DB901D" w14:textId="77777777" w:rsidR="00D1018F" w:rsidRPr="00180044" w:rsidRDefault="00D1018F" w:rsidP="00D1018F">
      <w:pPr>
        <w:pStyle w:val="Corpsdetexte"/>
        <w:spacing w:before="9"/>
        <w:ind w:left="2124" w:firstLine="82"/>
        <w:rPr>
          <w:sz w:val="24"/>
          <w:szCs w:val="24"/>
        </w:rPr>
      </w:pPr>
      <w:r w:rsidRPr="00180044">
        <w:rPr>
          <w:sz w:val="24"/>
          <w:szCs w:val="24"/>
        </w:rPr>
        <w:t>SADC Headquarters</w:t>
      </w:r>
    </w:p>
    <w:p w14:paraId="4A394891" w14:textId="77777777" w:rsidR="00D1018F" w:rsidRPr="00180044" w:rsidRDefault="00D1018F" w:rsidP="00D1018F">
      <w:pPr>
        <w:pStyle w:val="Corpsdetexte"/>
        <w:spacing w:before="9"/>
        <w:ind w:left="2124" w:firstLine="82"/>
        <w:rPr>
          <w:sz w:val="24"/>
          <w:szCs w:val="24"/>
        </w:rPr>
      </w:pPr>
      <w:r w:rsidRPr="00180044">
        <w:rPr>
          <w:sz w:val="24"/>
          <w:szCs w:val="24"/>
        </w:rPr>
        <w:t>Plot No. 54385</w:t>
      </w:r>
    </w:p>
    <w:p w14:paraId="525E4600" w14:textId="77777777" w:rsidR="00D1018F" w:rsidRPr="00180044" w:rsidRDefault="00D1018F" w:rsidP="00D1018F">
      <w:pPr>
        <w:pStyle w:val="Corpsdetexte"/>
        <w:spacing w:before="9"/>
        <w:ind w:left="2124" w:firstLine="82"/>
        <w:rPr>
          <w:sz w:val="24"/>
          <w:szCs w:val="24"/>
        </w:rPr>
      </w:pPr>
      <w:r w:rsidRPr="00180044">
        <w:rPr>
          <w:sz w:val="24"/>
          <w:szCs w:val="24"/>
        </w:rPr>
        <w:t>Central Business District, Private Bag 0095</w:t>
      </w:r>
    </w:p>
    <w:p w14:paraId="60C24CF6" w14:textId="0800ECA8" w:rsidR="005532E1" w:rsidRPr="00180044" w:rsidRDefault="00D1018F" w:rsidP="00D1018F">
      <w:pPr>
        <w:pStyle w:val="Corpsdetexte"/>
        <w:spacing w:before="9"/>
        <w:ind w:left="2124" w:firstLine="82"/>
        <w:rPr>
          <w:b/>
          <w:bCs/>
          <w:sz w:val="24"/>
          <w:szCs w:val="24"/>
          <w:lang w:val="pt-PT"/>
        </w:rPr>
      </w:pPr>
      <w:r w:rsidRPr="00180044">
        <w:rPr>
          <w:sz w:val="24"/>
          <w:szCs w:val="24"/>
          <w:lang w:val="pt-PT"/>
        </w:rPr>
        <w:t xml:space="preserve">Gaborone, </w:t>
      </w:r>
      <w:r w:rsidRPr="00180044">
        <w:rPr>
          <w:b/>
          <w:bCs/>
          <w:sz w:val="24"/>
          <w:szCs w:val="24"/>
          <w:lang w:val="pt-PT"/>
        </w:rPr>
        <w:t>BOTSWANA</w:t>
      </w:r>
    </w:p>
    <w:p w14:paraId="40DB0482" w14:textId="77777777" w:rsidR="00692811" w:rsidRPr="00180044" w:rsidRDefault="00692811" w:rsidP="00692811">
      <w:pPr>
        <w:pStyle w:val="Corpsdetexte"/>
        <w:spacing w:before="9"/>
        <w:ind w:left="2124" w:firstLine="82"/>
        <w:rPr>
          <w:sz w:val="24"/>
          <w:szCs w:val="24"/>
          <w:lang w:val="pt-PT"/>
        </w:rPr>
      </w:pPr>
      <w:r w:rsidRPr="00180044">
        <w:rPr>
          <w:sz w:val="24"/>
          <w:szCs w:val="24"/>
          <w:lang w:val="pt-PT"/>
        </w:rPr>
        <w:t>Tel: +267 395 1863</w:t>
      </w:r>
    </w:p>
    <w:p w14:paraId="5915F951" w14:textId="77777777" w:rsidR="00692811" w:rsidRPr="00180044" w:rsidRDefault="00692811" w:rsidP="00692811">
      <w:pPr>
        <w:pStyle w:val="Corpsdetexte"/>
        <w:spacing w:before="9"/>
        <w:ind w:left="2124" w:firstLine="82"/>
        <w:rPr>
          <w:lang w:val="pt-PT"/>
        </w:rPr>
      </w:pPr>
      <w:r w:rsidRPr="00180044">
        <w:rPr>
          <w:sz w:val="24"/>
          <w:szCs w:val="24"/>
          <w:lang w:val="pt-PT"/>
        </w:rPr>
        <w:t xml:space="preserve">E-mail: </w:t>
      </w:r>
      <w:r w:rsidRPr="00180044">
        <w:rPr>
          <w:lang w:val="pt-PT"/>
        </w:rPr>
        <w:t> </w:t>
      </w:r>
      <w:r>
        <w:fldChar w:fldCharType="begin"/>
      </w:r>
      <w:r>
        <w:instrText>HYPERLINK "mailto:registry@sadc.int"</w:instrText>
      </w:r>
      <w:r>
        <w:fldChar w:fldCharType="separate"/>
      </w:r>
      <w:r w:rsidRPr="00180044">
        <w:rPr>
          <w:rStyle w:val="Lienhypertexte"/>
          <w:lang w:val="pt-PT"/>
        </w:rPr>
        <w:t>registry@sadc.int</w:t>
      </w:r>
      <w:r>
        <w:fldChar w:fldCharType="end"/>
      </w:r>
    </w:p>
    <w:p w14:paraId="6A1C41D2" w14:textId="77777777" w:rsidR="00692811" w:rsidRPr="00180044" w:rsidRDefault="00692811" w:rsidP="00692811">
      <w:pPr>
        <w:pStyle w:val="Corpsdetexte"/>
        <w:spacing w:before="9"/>
        <w:ind w:left="2124" w:firstLine="82"/>
        <w:rPr>
          <w:sz w:val="24"/>
          <w:szCs w:val="24"/>
          <w:lang w:val="pt-PT"/>
        </w:rPr>
      </w:pPr>
    </w:p>
    <w:p w14:paraId="190F6591" w14:textId="76F4E094" w:rsidR="005532E1" w:rsidRPr="00180044" w:rsidRDefault="005532E1" w:rsidP="005532E1">
      <w:pPr>
        <w:tabs>
          <w:tab w:val="left" w:pos="2206"/>
        </w:tabs>
        <w:ind w:left="174"/>
        <w:rPr>
          <w:b/>
          <w:bCs/>
          <w:sz w:val="24"/>
          <w:szCs w:val="24"/>
        </w:rPr>
      </w:pPr>
      <w:r w:rsidRPr="00180044">
        <w:rPr>
          <w:b/>
          <w:sz w:val="24"/>
          <w:szCs w:val="24"/>
        </w:rPr>
        <w:t>For</w:t>
      </w:r>
      <w:r w:rsidRPr="00180044">
        <w:rPr>
          <w:b/>
          <w:spacing w:val="11"/>
          <w:sz w:val="24"/>
          <w:szCs w:val="24"/>
        </w:rPr>
        <w:t xml:space="preserve"> </w:t>
      </w:r>
      <w:r w:rsidRPr="00180044">
        <w:rPr>
          <w:b/>
          <w:sz w:val="24"/>
          <w:szCs w:val="24"/>
        </w:rPr>
        <w:t>the</w:t>
      </w:r>
      <w:r w:rsidRPr="00180044">
        <w:rPr>
          <w:b/>
          <w:spacing w:val="12"/>
          <w:sz w:val="24"/>
          <w:szCs w:val="24"/>
        </w:rPr>
        <w:t xml:space="preserve"> </w:t>
      </w:r>
      <w:r w:rsidRPr="00180044">
        <w:rPr>
          <w:b/>
          <w:sz w:val="24"/>
          <w:szCs w:val="24"/>
        </w:rPr>
        <w:t>IOC</w:t>
      </w:r>
      <w:r w:rsidRPr="00180044">
        <w:rPr>
          <w:b/>
          <w:spacing w:val="12"/>
          <w:sz w:val="24"/>
          <w:szCs w:val="24"/>
        </w:rPr>
        <w:t>:</w:t>
      </w:r>
      <w:r w:rsidRPr="00180044">
        <w:rPr>
          <w:b/>
          <w:sz w:val="24"/>
          <w:szCs w:val="24"/>
        </w:rPr>
        <w:tab/>
      </w:r>
      <w:r w:rsidR="00BF02A2">
        <w:rPr>
          <w:b/>
          <w:sz w:val="24"/>
          <w:szCs w:val="24"/>
        </w:rPr>
        <w:t>Dr Ibrahim NORBERT RICHARD</w:t>
      </w:r>
    </w:p>
    <w:p w14:paraId="7EB82A3D" w14:textId="77777777" w:rsidR="005532E1" w:rsidRPr="00180044" w:rsidRDefault="005532E1" w:rsidP="005532E1">
      <w:pPr>
        <w:pStyle w:val="Corpsdetexte"/>
        <w:spacing w:before="9"/>
        <w:ind w:left="2206"/>
        <w:jc w:val="both"/>
        <w:rPr>
          <w:sz w:val="24"/>
          <w:szCs w:val="24"/>
        </w:rPr>
      </w:pPr>
      <w:r w:rsidRPr="00180044">
        <w:rPr>
          <w:spacing w:val="-2"/>
          <w:w w:val="105"/>
          <w:sz w:val="24"/>
          <w:szCs w:val="24"/>
        </w:rPr>
        <w:t>Secretary General</w:t>
      </w:r>
    </w:p>
    <w:p w14:paraId="7A3959B2" w14:textId="77777777" w:rsidR="005532E1" w:rsidRPr="00180044" w:rsidRDefault="005532E1" w:rsidP="005532E1">
      <w:pPr>
        <w:pStyle w:val="Corpsdetexte"/>
        <w:spacing w:before="7" w:line="249" w:lineRule="auto"/>
        <w:ind w:left="2206" w:right="193"/>
        <w:jc w:val="both"/>
        <w:rPr>
          <w:spacing w:val="-2"/>
          <w:w w:val="105"/>
          <w:sz w:val="24"/>
          <w:szCs w:val="24"/>
        </w:rPr>
      </w:pPr>
      <w:r w:rsidRPr="00180044">
        <w:rPr>
          <w:spacing w:val="-2"/>
          <w:w w:val="105"/>
          <w:sz w:val="24"/>
          <w:szCs w:val="24"/>
        </w:rPr>
        <w:t>Indian</w:t>
      </w:r>
      <w:r w:rsidRPr="00180044">
        <w:rPr>
          <w:spacing w:val="-10"/>
          <w:w w:val="105"/>
          <w:sz w:val="24"/>
          <w:szCs w:val="24"/>
        </w:rPr>
        <w:t xml:space="preserve"> </w:t>
      </w:r>
      <w:r w:rsidRPr="00180044">
        <w:rPr>
          <w:spacing w:val="-2"/>
          <w:w w:val="105"/>
          <w:sz w:val="24"/>
          <w:szCs w:val="24"/>
        </w:rPr>
        <w:t>Ocean</w:t>
      </w:r>
      <w:r w:rsidRPr="00180044">
        <w:rPr>
          <w:spacing w:val="-10"/>
          <w:w w:val="105"/>
          <w:sz w:val="24"/>
          <w:szCs w:val="24"/>
        </w:rPr>
        <w:t xml:space="preserve"> </w:t>
      </w:r>
      <w:r w:rsidRPr="00180044">
        <w:rPr>
          <w:spacing w:val="-2"/>
          <w:w w:val="105"/>
          <w:sz w:val="24"/>
          <w:szCs w:val="24"/>
        </w:rPr>
        <w:t>Commission</w:t>
      </w:r>
      <w:r w:rsidRPr="00180044">
        <w:rPr>
          <w:spacing w:val="-10"/>
          <w:w w:val="105"/>
          <w:sz w:val="24"/>
          <w:szCs w:val="24"/>
        </w:rPr>
        <w:t xml:space="preserve"> </w:t>
      </w:r>
      <w:r w:rsidRPr="00180044">
        <w:rPr>
          <w:spacing w:val="-2"/>
          <w:w w:val="105"/>
          <w:sz w:val="24"/>
          <w:szCs w:val="24"/>
        </w:rPr>
        <w:t xml:space="preserve">(IOC) </w:t>
      </w:r>
    </w:p>
    <w:p w14:paraId="2BEC6BF6" w14:textId="77777777" w:rsidR="007B6383" w:rsidRDefault="005532E1" w:rsidP="007B6383">
      <w:pPr>
        <w:pStyle w:val="Corpsdetexte"/>
        <w:spacing w:before="7" w:line="249" w:lineRule="auto"/>
        <w:ind w:left="2206" w:right="193"/>
        <w:jc w:val="both"/>
        <w:rPr>
          <w:spacing w:val="-15"/>
          <w:w w:val="105"/>
          <w:sz w:val="24"/>
          <w:szCs w:val="24"/>
          <w:lang w:val="en-GB"/>
        </w:rPr>
      </w:pPr>
      <w:r w:rsidRPr="00180044">
        <w:rPr>
          <w:w w:val="105"/>
          <w:sz w:val="24"/>
          <w:szCs w:val="24"/>
        </w:rPr>
        <w:t>Blue Tower, 3</w:t>
      </w:r>
      <w:r w:rsidRPr="00180044">
        <w:rPr>
          <w:w w:val="105"/>
          <w:sz w:val="24"/>
          <w:szCs w:val="24"/>
          <w:vertAlign w:val="superscript"/>
        </w:rPr>
        <w:t>e</w:t>
      </w:r>
      <w:r w:rsidRPr="00180044">
        <w:rPr>
          <w:w w:val="105"/>
          <w:sz w:val="24"/>
          <w:szCs w:val="24"/>
        </w:rPr>
        <w:t xml:space="preserve"> floor</w:t>
      </w:r>
      <w:r w:rsidR="006B7F42">
        <w:rPr>
          <w:w w:val="105"/>
          <w:sz w:val="24"/>
          <w:szCs w:val="24"/>
        </w:rPr>
        <w:t xml:space="preserve"> </w:t>
      </w:r>
      <w:r w:rsidR="007B6383">
        <w:rPr>
          <w:w w:val="105"/>
          <w:sz w:val="24"/>
          <w:szCs w:val="24"/>
        </w:rPr>
        <w:t xml:space="preserve">- </w:t>
      </w:r>
      <w:r w:rsidRPr="0021772E">
        <w:rPr>
          <w:w w:val="105"/>
          <w:sz w:val="24"/>
          <w:szCs w:val="24"/>
          <w:lang w:val="en-GB"/>
        </w:rPr>
        <w:t>Rue</w:t>
      </w:r>
      <w:r w:rsidRPr="0021772E">
        <w:rPr>
          <w:spacing w:val="-15"/>
          <w:w w:val="105"/>
          <w:sz w:val="24"/>
          <w:szCs w:val="24"/>
          <w:lang w:val="en-GB"/>
        </w:rPr>
        <w:t xml:space="preserve"> </w:t>
      </w:r>
      <w:r w:rsidRPr="0021772E">
        <w:rPr>
          <w:w w:val="105"/>
          <w:sz w:val="24"/>
          <w:szCs w:val="24"/>
          <w:lang w:val="en-GB"/>
        </w:rPr>
        <w:t>de</w:t>
      </w:r>
      <w:r w:rsidRPr="0021772E">
        <w:rPr>
          <w:spacing w:val="-15"/>
          <w:w w:val="105"/>
          <w:sz w:val="24"/>
          <w:szCs w:val="24"/>
          <w:lang w:val="en-GB"/>
        </w:rPr>
        <w:t xml:space="preserve"> </w:t>
      </w:r>
      <w:proofErr w:type="spellStart"/>
      <w:r w:rsidRPr="0021772E">
        <w:rPr>
          <w:w w:val="105"/>
          <w:sz w:val="24"/>
          <w:szCs w:val="24"/>
          <w:lang w:val="en-GB"/>
        </w:rPr>
        <w:t>Institut</w:t>
      </w:r>
      <w:proofErr w:type="spellEnd"/>
      <w:r w:rsidRPr="0021772E">
        <w:rPr>
          <w:w w:val="105"/>
          <w:sz w:val="24"/>
          <w:szCs w:val="24"/>
          <w:lang w:val="en-GB"/>
        </w:rPr>
        <w:t xml:space="preserve"> 72201</w:t>
      </w:r>
    </w:p>
    <w:p w14:paraId="4831288F" w14:textId="47809BF9" w:rsidR="005532E1" w:rsidRPr="00180044" w:rsidRDefault="00692811" w:rsidP="007B6383">
      <w:pPr>
        <w:pStyle w:val="Corpsdetexte"/>
        <w:spacing w:before="7" w:line="249" w:lineRule="auto"/>
        <w:ind w:left="2206" w:right="193"/>
        <w:jc w:val="both"/>
        <w:rPr>
          <w:sz w:val="24"/>
          <w:szCs w:val="24"/>
          <w:lang w:val="fr-FR"/>
        </w:rPr>
      </w:pPr>
      <w:r w:rsidRPr="00180044">
        <w:rPr>
          <w:w w:val="105"/>
          <w:sz w:val="24"/>
          <w:szCs w:val="24"/>
          <w:lang w:val="fr-FR"/>
        </w:rPr>
        <w:t>Ebène</w:t>
      </w:r>
      <w:r w:rsidR="00D1018F" w:rsidRPr="00180044">
        <w:rPr>
          <w:w w:val="105"/>
          <w:sz w:val="24"/>
          <w:szCs w:val="24"/>
          <w:lang w:val="fr-FR"/>
        </w:rPr>
        <w:t xml:space="preserve">, </w:t>
      </w:r>
      <w:r w:rsidR="005532E1" w:rsidRPr="00180044">
        <w:rPr>
          <w:b/>
          <w:bCs/>
          <w:spacing w:val="-2"/>
          <w:w w:val="105"/>
          <w:sz w:val="24"/>
          <w:szCs w:val="24"/>
          <w:lang w:val="fr-FR"/>
        </w:rPr>
        <w:t>MAURITIUS</w:t>
      </w:r>
    </w:p>
    <w:p w14:paraId="20EDD8EF" w14:textId="46677E79" w:rsidR="005532E1" w:rsidRPr="00180044" w:rsidRDefault="00CB063C" w:rsidP="005532E1">
      <w:pPr>
        <w:pStyle w:val="Corpsdetexte"/>
        <w:spacing w:before="2"/>
        <w:ind w:left="2206"/>
        <w:jc w:val="both"/>
        <w:rPr>
          <w:sz w:val="24"/>
          <w:szCs w:val="24"/>
          <w:lang w:val="fr-FR"/>
        </w:rPr>
      </w:pPr>
      <w:r w:rsidRPr="00180044">
        <w:rPr>
          <w:w w:val="105"/>
          <w:sz w:val="24"/>
          <w:szCs w:val="24"/>
          <w:lang w:val="fr-FR"/>
        </w:rPr>
        <w:t>Tel :</w:t>
      </w:r>
      <w:r w:rsidR="005532E1" w:rsidRPr="00180044">
        <w:rPr>
          <w:spacing w:val="-9"/>
          <w:w w:val="105"/>
          <w:sz w:val="24"/>
          <w:szCs w:val="24"/>
          <w:lang w:val="fr-FR"/>
        </w:rPr>
        <w:t xml:space="preserve"> </w:t>
      </w:r>
      <w:r w:rsidR="005532E1" w:rsidRPr="00180044">
        <w:rPr>
          <w:w w:val="105"/>
          <w:sz w:val="24"/>
          <w:szCs w:val="24"/>
          <w:lang w:val="fr-FR"/>
        </w:rPr>
        <w:t>+230</w:t>
      </w:r>
      <w:r w:rsidR="006B7F42">
        <w:rPr>
          <w:spacing w:val="-9"/>
          <w:w w:val="105"/>
          <w:sz w:val="24"/>
          <w:szCs w:val="24"/>
          <w:lang w:val="fr-FR"/>
        </w:rPr>
        <w:t> </w:t>
      </w:r>
      <w:r w:rsidR="005532E1" w:rsidRPr="00180044">
        <w:rPr>
          <w:spacing w:val="-2"/>
          <w:w w:val="105"/>
          <w:sz w:val="24"/>
          <w:szCs w:val="24"/>
          <w:lang w:val="fr-FR"/>
        </w:rPr>
        <w:t>402</w:t>
      </w:r>
      <w:r w:rsidR="006B7F42">
        <w:rPr>
          <w:spacing w:val="-2"/>
          <w:w w:val="105"/>
          <w:sz w:val="24"/>
          <w:szCs w:val="24"/>
          <w:lang w:val="fr-FR"/>
        </w:rPr>
        <w:t xml:space="preserve"> </w:t>
      </w:r>
      <w:r w:rsidR="005532E1" w:rsidRPr="00180044">
        <w:rPr>
          <w:spacing w:val="-2"/>
          <w:w w:val="105"/>
          <w:sz w:val="24"/>
          <w:szCs w:val="24"/>
          <w:lang w:val="fr-FR"/>
        </w:rPr>
        <w:t>61</w:t>
      </w:r>
      <w:r w:rsidR="006B7F42">
        <w:rPr>
          <w:spacing w:val="-2"/>
          <w:w w:val="105"/>
          <w:sz w:val="24"/>
          <w:szCs w:val="24"/>
          <w:lang w:val="fr-FR"/>
        </w:rPr>
        <w:t xml:space="preserve"> </w:t>
      </w:r>
      <w:r w:rsidR="005532E1" w:rsidRPr="00180044">
        <w:rPr>
          <w:spacing w:val="-2"/>
          <w:w w:val="105"/>
          <w:sz w:val="24"/>
          <w:szCs w:val="24"/>
          <w:lang w:val="fr-FR"/>
        </w:rPr>
        <w:t>00</w:t>
      </w:r>
    </w:p>
    <w:p w14:paraId="5FA7FA46" w14:textId="507D0CF3" w:rsidR="005532E1" w:rsidRPr="00180044" w:rsidRDefault="00CB063C" w:rsidP="005532E1">
      <w:pPr>
        <w:pStyle w:val="Corpsdetexte"/>
        <w:spacing w:before="7"/>
        <w:ind w:left="2206"/>
        <w:jc w:val="both"/>
        <w:rPr>
          <w:lang w:val="pt-PT"/>
        </w:rPr>
      </w:pPr>
      <w:r w:rsidRPr="00180044">
        <w:rPr>
          <w:sz w:val="24"/>
          <w:szCs w:val="24"/>
          <w:lang w:val="pt-PT"/>
        </w:rPr>
        <w:t>E-mail :</w:t>
      </w:r>
      <w:r w:rsidR="005532E1" w:rsidRPr="00180044">
        <w:rPr>
          <w:spacing w:val="55"/>
          <w:sz w:val="24"/>
          <w:szCs w:val="24"/>
          <w:lang w:val="pt-PT"/>
        </w:rPr>
        <w:t xml:space="preserve"> </w:t>
      </w:r>
      <w:hyperlink r:id="rId9">
        <w:r w:rsidR="005532E1" w:rsidRPr="00180044">
          <w:rPr>
            <w:rStyle w:val="Lienhypertexte"/>
            <w:lang w:val="pt-PT"/>
          </w:rPr>
          <w:t>secretariat@coi-ioc.org</w:t>
        </w:r>
      </w:hyperlink>
    </w:p>
    <w:p w14:paraId="3AD49451" w14:textId="77777777" w:rsidR="00692811" w:rsidRPr="00180044" w:rsidRDefault="00692811" w:rsidP="005532E1">
      <w:pPr>
        <w:pStyle w:val="Corpsdetexte"/>
        <w:spacing w:before="7"/>
        <w:ind w:left="2206"/>
        <w:jc w:val="both"/>
        <w:rPr>
          <w:sz w:val="24"/>
          <w:szCs w:val="24"/>
          <w:lang w:val="pt-PT"/>
        </w:rPr>
      </w:pPr>
    </w:p>
    <w:p w14:paraId="2FB605D1" w14:textId="77777777" w:rsidR="005532E1" w:rsidRPr="0021772E" w:rsidRDefault="005532E1" w:rsidP="005532E1">
      <w:pPr>
        <w:pStyle w:val="Corpsdetexte"/>
        <w:spacing w:before="120"/>
        <w:rPr>
          <w:sz w:val="22"/>
          <w:szCs w:val="22"/>
          <w:lang w:val="de-DE"/>
        </w:rPr>
      </w:pPr>
    </w:p>
    <w:p w14:paraId="7509F798" w14:textId="61AC4DEF" w:rsidR="005532E1" w:rsidRPr="00180044" w:rsidRDefault="005532E1" w:rsidP="00D1018F">
      <w:pPr>
        <w:pStyle w:val="Titre1"/>
        <w:spacing w:before="0" w:line="247" w:lineRule="auto"/>
        <w:ind w:left="3429" w:right="51" w:hanging="3429"/>
        <w:jc w:val="center"/>
        <w:rPr>
          <w:rFonts w:ascii="Arial" w:hAnsi="Arial" w:cs="Arial"/>
          <w:b/>
          <w:bCs/>
          <w:w w:val="105"/>
          <w:sz w:val="22"/>
          <w:szCs w:val="22"/>
        </w:rPr>
      </w:pPr>
      <w:r w:rsidRPr="00180044">
        <w:rPr>
          <w:rFonts w:ascii="Arial" w:hAnsi="Arial" w:cs="Arial"/>
          <w:b/>
          <w:bCs/>
          <w:w w:val="105"/>
          <w:sz w:val="22"/>
          <w:szCs w:val="22"/>
        </w:rPr>
        <w:t>Article 1</w:t>
      </w:r>
      <w:r w:rsidR="0044049D">
        <w:rPr>
          <w:rFonts w:ascii="Arial" w:hAnsi="Arial" w:cs="Arial"/>
          <w:b/>
          <w:bCs/>
          <w:w w:val="105"/>
          <w:sz w:val="22"/>
          <w:szCs w:val="22"/>
        </w:rPr>
        <w:t>3</w:t>
      </w:r>
      <w:r w:rsidRPr="00180044">
        <w:rPr>
          <w:rFonts w:ascii="Arial" w:hAnsi="Arial" w:cs="Arial"/>
          <w:b/>
          <w:bCs/>
          <w:w w:val="105"/>
          <w:sz w:val="22"/>
          <w:szCs w:val="22"/>
        </w:rPr>
        <w:t xml:space="preserve"> </w:t>
      </w:r>
    </w:p>
    <w:p w14:paraId="1A6C65CD" w14:textId="77777777" w:rsidR="005532E1" w:rsidRPr="00180044" w:rsidRDefault="005532E1" w:rsidP="00D1018F">
      <w:pPr>
        <w:pStyle w:val="Titre1"/>
        <w:spacing w:before="0" w:line="247" w:lineRule="auto"/>
        <w:ind w:left="3429" w:right="51" w:hanging="3429"/>
        <w:jc w:val="center"/>
        <w:rPr>
          <w:rFonts w:ascii="Arial" w:hAnsi="Arial" w:cs="Arial"/>
          <w:b/>
          <w:bCs/>
          <w:w w:val="105"/>
          <w:sz w:val="22"/>
          <w:szCs w:val="22"/>
        </w:rPr>
      </w:pPr>
      <w:r w:rsidRPr="00180044">
        <w:rPr>
          <w:rFonts w:ascii="Arial" w:hAnsi="Arial" w:cs="Arial"/>
          <w:b/>
          <w:bCs/>
          <w:w w:val="105"/>
          <w:sz w:val="22"/>
          <w:szCs w:val="22"/>
        </w:rPr>
        <w:t>Dispute Resolution</w:t>
      </w:r>
    </w:p>
    <w:p w14:paraId="4B8A2C62" w14:textId="77777777" w:rsidR="005532E1" w:rsidRPr="00180044" w:rsidRDefault="005532E1" w:rsidP="005532E1">
      <w:pPr>
        <w:pStyle w:val="Corpsdetexte"/>
        <w:spacing w:before="113" w:line="285" w:lineRule="auto"/>
        <w:ind w:left="173" w:right="130"/>
        <w:jc w:val="both"/>
        <w:rPr>
          <w:sz w:val="22"/>
          <w:szCs w:val="22"/>
        </w:rPr>
      </w:pPr>
      <w:r w:rsidRPr="00180044">
        <w:rPr>
          <w:w w:val="105"/>
          <w:sz w:val="22"/>
          <w:szCs w:val="22"/>
        </w:rPr>
        <w:t>The Parties agree that disputes arising from the interpretation or implementation of the provisions of this Memorandum of Understanding will be settled amicably by negotiations between the Parties.</w:t>
      </w:r>
    </w:p>
    <w:p w14:paraId="0ED58D50" w14:textId="77777777" w:rsidR="005532E1" w:rsidRPr="00180044" w:rsidRDefault="005532E1" w:rsidP="005532E1">
      <w:pPr>
        <w:pStyle w:val="Corpsdetexte"/>
        <w:rPr>
          <w:sz w:val="22"/>
          <w:szCs w:val="22"/>
        </w:rPr>
      </w:pPr>
    </w:p>
    <w:p w14:paraId="319AE425" w14:textId="77777777" w:rsidR="005532E1" w:rsidRPr="00180044" w:rsidRDefault="005532E1" w:rsidP="005532E1">
      <w:pPr>
        <w:pStyle w:val="Corpsdetexte"/>
        <w:spacing w:before="131"/>
        <w:rPr>
          <w:sz w:val="22"/>
          <w:szCs w:val="22"/>
        </w:rPr>
      </w:pPr>
    </w:p>
    <w:p w14:paraId="1E2F2E1E" w14:textId="5A89D13A" w:rsidR="005532E1" w:rsidRPr="00180044" w:rsidRDefault="005532E1" w:rsidP="005532E1">
      <w:pPr>
        <w:pStyle w:val="Corpsdetexte"/>
        <w:spacing w:before="1" w:line="285" w:lineRule="auto"/>
        <w:ind w:left="173" w:right="130"/>
        <w:jc w:val="both"/>
        <w:rPr>
          <w:sz w:val="22"/>
          <w:szCs w:val="22"/>
        </w:rPr>
      </w:pPr>
      <w:r w:rsidRPr="00180044">
        <w:rPr>
          <w:b/>
          <w:w w:val="105"/>
          <w:sz w:val="22"/>
          <w:szCs w:val="22"/>
        </w:rPr>
        <w:t>In</w:t>
      </w:r>
      <w:r w:rsidRPr="00180044">
        <w:rPr>
          <w:b/>
          <w:spacing w:val="-9"/>
          <w:w w:val="105"/>
          <w:sz w:val="22"/>
          <w:szCs w:val="22"/>
        </w:rPr>
        <w:t xml:space="preserve"> </w:t>
      </w:r>
      <w:r w:rsidRPr="00180044">
        <w:rPr>
          <w:b/>
          <w:w w:val="105"/>
          <w:sz w:val="22"/>
          <w:szCs w:val="22"/>
        </w:rPr>
        <w:t>witness</w:t>
      </w:r>
      <w:r w:rsidRPr="00180044">
        <w:rPr>
          <w:b/>
          <w:spacing w:val="-7"/>
          <w:w w:val="105"/>
          <w:sz w:val="22"/>
          <w:szCs w:val="22"/>
        </w:rPr>
        <w:t xml:space="preserve"> </w:t>
      </w:r>
      <w:r w:rsidRPr="00180044">
        <w:rPr>
          <w:b/>
          <w:w w:val="105"/>
          <w:sz w:val="22"/>
          <w:szCs w:val="22"/>
        </w:rPr>
        <w:t>whereof,</w:t>
      </w:r>
      <w:r w:rsidRPr="00180044">
        <w:rPr>
          <w:b/>
          <w:spacing w:val="-7"/>
          <w:w w:val="105"/>
          <w:sz w:val="22"/>
          <w:szCs w:val="22"/>
        </w:rPr>
        <w:t xml:space="preserve"> </w:t>
      </w:r>
      <w:r w:rsidRPr="00180044">
        <w:rPr>
          <w:w w:val="105"/>
          <w:sz w:val="22"/>
          <w:szCs w:val="22"/>
        </w:rPr>
        <w:t>the</w:t>
      </w:r>
      <w:r w:rsidRPr="00180044">
        <w:rPr>
          <w:spacing w:val="-7"/>
          <w:w w:val="105"/>
          <w:sz w:val="22"/>
          <w:szCs w:val="22"/>
        </w:rPr>
        <w:t xml:space="preserve"> </w:t>
      </w:r>
      <w:r w:rsidRPr="00180044">
        <w:rPr>
          <w:w w:val="105"/>
          <w:sz w:val="22"/>
          <w:szCs w:val="22"/>
        </w:rPr>
        <w:t>Parties</w:t>
      </w:r>
      <w:r w:rsidRPr="00180044">
        <w:rPr>
          <w:spacing w:val="-7"/>
          <w:w w:val="105"/>
          <w:sz w:val="22"/>
          <w:szCs w:val="22"/>
        </w:rPr>
        <w:t xml:space="preserve"> </w:t>
      </w:r>
      <w:r w:rsidRPr="00180044">
        <w:rPr>
          <w:w w:val="105"/>
          <w:sz w:val="22"/>
          <w:szCs w:val="22"/>
        </w:rPr>
        <w:t>to</w:t>
      </w:r>
      <w:r w:rsidRPr="00180044">
        <w:rPr>
          <w:spacing w:val="-6"/>
          <w:w w:val="105"/>
          <w:sz w:val="22"/>
          <w:szCs w:val="22"/>
        </w:rPr>
        <w:t xml:space="preserve"> </w:t>
      </w:r>
      <w:r w:rsidRPr="00180044">
        <w:rPr>
          <w:w w:val="105"/>
          <w:sz w:val="22"/>
          <w:szCs w:val="22"/>
        </w:rPr>
        <w:t>this</w:t>
      </w:r>
      <w:r w:rsidRPr="00180044">
        <w:rPr>
          <w:spacing w:val="-6"/>
          <w:w w:val="105"/>
          <w:sz w:val="22"/>
          <w:szCs w:val="22"/>
        </w:rPr>
        <w:t xml:space="preserve"> </w:t>
      </w:r>
      <w:r w:rsidRPr="00180044">
        <w:rPr>
          <w:w w:val="105"/>
          <w:sz w:val="22"/>
          <w:szCs w:val="22"/>
        </w:rPr>
        <w:t>Memorandum</w:t>
      </w:r>
      <w:r w:rsidRPr="00180044">
        <w:rPr>
          <w:spacing w:val="-7"/>
          <w:w w:val="105"/>
          <w:sz w:val="22"/>
          <w:szCs w:val="22"/>
        </w:rPr>
        <w:t xml:space="preserve"> </w:t>
      </w:r>
      <w:r w:rsidRPr="00180044">
        <w:rPr>
          <w:w w:val="105"/>
          <w:sz w:val="22"/>
          <w:szCs w:val="22"/>
        </w:rPr>
        <w:t>of</w:t>
      </w:r>
      <w:r w:rsidRPr="00180044">
        <w:rPr>
          <w:spacing w:val="-6"/>
          <w:w w:val="105"/>
          <w:sz w:val="22"/>
          <w:szCs w:val="22"/>
        </w:rPr>
        <w:t xml:space="preserve"> </w:t>
      </w:r>
      <w:r w:rsidRPr="00180044">
        <w:rPr>
          <w:w w:val="105"/>
          <w:sz w:val="22"/>
          <w:szCs w:val="22"/>
        </w:rPr>
        <w:t>Understanding,</w:t>
      </w:r>
      <w:r w:rsidRPr="00180044">
        <w:rPr>
          <w:spacing w:val="-5"/>
          <w:w w:val="105"/>
          <w:sz w:val="22"/>
          <w:szCs w:val="22"/>
        </w:rPr>
        <w:t xml:space="preserve"> </w:t>
      </w:r>
      <w:r w:rsidRPr="00180044">
        <w:rPr>
          <w:w w:val="105"/>
          <w:sz w:val="22"/>
          <w:szCs w:val="22"/>
        </w:rPr>
        <w:t>each</w:t>
      </w:r>
      <w:r w:rsidRPr="00180044">
        <w:rPr>
          <w:spacing w:val="-7"/>
          <w:w w:val="105"/>
          <w:sz w:val="22"/>
          <w:szCs w:val="22"/>
        </w:rPr>
        <w:t xml:space="preserve"> </w:t>
      </w:r>
      <w:r w:rsidRPr="00180044">
        <w:rPr>
          <w:w w:val="105"/>
          <w:sz w:val="22"/>
          <w:szCs w:val="22"/>
        </w:rPr>
        <w:t>acting</w:t>
      </w:r>
      <w:r w:rsidRPr="00180044">
        <w:rPr>
          <w:spacing w:val="-5"/>
          <w:w w:val="105"/>
          <w:sz w:val="22"/>
          <w:szCs w:val="22"/>
        </w:rPr>
        <w:t xml:space="preserve"> </w:t>
      </w:r>
      <w:r w:rsidRPr="00180044">
        <w:rPr>
          <w:w w:val="105"/>
          <w:sz w:val="22"/>
          <w:szCs w:val="22"/>
        </w:rPr>
        <w:t xml:space="preserve">through its duly </w:t>
      </w:r>
      <w:r w:rsidR="00D1018F" w:rsidRPr="00180044">
        <w:rPr>
          <w:w w:val="105"/>
          <w:sz w:val="22"/>
          <w:szCs w:val="22"/>
        </w:rPr>
        <w:t>authorized</w:t>
      </w:r>
      <w:r w:rsidRPr="00180044">
        <w:rPr>
          <w:w w:val="105"/>
          <w:sz w:val="22"/>
          <w:szCs w:val="22"/>
        </w:rPr>
        <w:t xml:space="preserve"> representatives, have signed this Memorandum of Understanding in two </w:t>
      </w:r>
      <w:r w:rsidR="002A1324" w:rsidRPr="00180044">
        <w:rPr>
          <w:w w:val="105"/>
          <w:sz w:val="22"/>
          <w:szCs w:val="22"/>
        </w:rPr>
        <w:t>originals in</w:t>
      </w:r>
      <w:r w:rsidRPr="00180044">
        <w:rPr>
          <w:w w:val="105"/>
          <w:sz w:val="22"/>
          <w:szCs w:val="22"/>
        </w:rPr>
        <w:t xml:space="preserve"> the English and French languages on the date(s) indicated below.</w:t>
      </w:r>
    </w:p>
    <w:bookmarkEnd w:id="0"/>
    <w:p w14:paraId="708E39F6" w14:textId="77777777" w:rsidR="003D071E" w:rsidRDefault="003D071E"/>
    <w:tbl>
      <w:tblPr>
        <w:tblW w:w="9026" w:type="dxa"/>
        <w:tblBorders>
          <w:insideH w:val="single" w:sz="4" w:space="0" w:color="auto"/>
        </w:tblBorders>
        <w:tblLayout w:type="fixed"/>
        <w:tblLook w:val="04A0" w:firstRow="1" w:lastRow="0" w:firstColumn="1" w:lastColumn="0" w:noHBand="0" w:noVBand="1"/>
      </w:tblPr>
      <w:tblGrid>
        <w:gridCol w:w="4246"/>
        <w:gridCol w:w="574"/>
        <w:gridCol w:w="4206"/>
      </w:tblGrid>
      <w:tr w:rsidR="00D43343" w:rsidRPr="00D43343" w14:paraId="61D29032" w14:textId="77777777" w:rsidTr="00E50440">
        <w:tc>
          <w:tcPr>
            <w:tcW w:w="4246" w:type="dxa"/>
          </w:tcPr>
          <w:p w14:paraId="7A154C96" w14:textId="77777777" w:rsidR="00D43343" w:rsidRPr="00D43343" w:rsidRDefault="00D43343" w:rsidP="00D43343">
            <w:pPr>
              <w:rPr>
                <w:b/>
                <w:lang w:val="en-ZA"/>
              </w:rPr>
            </w:pPr>
            <w:r w:rsidRPr="00D43343">
              <w:rPr>
                <w:lang w:val="pt-BR"/>
              </w:rPr>
              <w:tab/>
            </w:r>
          </w:p>
          <w:p w14:paraId="1E280B88" w14:textId="77777777" w:rsidR="00D43343" w:rsidRPr="00D43343" w:rsidRDefault="00D43343" w:rsidP="00D43343">
            <w:pPr>
              <w:rPr>
                <w:bCs/>
                <w:lang w:val="en-ZA"/>
              </w:rPr>
            </w:pPr>
            <w:r w:rsidRPr="00D43343">
              <w:rPr>
                <w:bCs/>
                <w:lang w:val="en-ZA"/>
              </w:rPr>
              <w:t>For and on behalf of SADC</w:t>
            </w:r>
          </w:p>
          <w:p w14:paraId="014F2FC2" w14:textId="77777777" w:rsidR="00D43343" w:rsidRPr="00D43343" w:rsidRDefault="00D43343" w:rsidP="00D43343">
            <w:pPr>
              <w:rPr>
                <w:b/>
                <w:lang w:val="en-ZA"/>
              </w:rPr>
            </w:pPr>
          </w:p>
          <w:p w14:paraId="55E7E6AA" w14:textId="77777777" w:rsidR="00D43343" w:rsidRPr="00D43343" w:rsidRDefault="00D43343" w:rsidP="00D43343">
            <w:pPr>
              <w:rPr>
                <w:b/>
                <w:lang w:val="en-ZA"/>
              </w:rPr>
            </w:pPr>
          </w:p>
          <w:p w14:paraId="3C88E2A6" w14:textId="77777777" w:rsidR="00D43343" w:rsidRPr="00D43343" w:rsidRDefault="00D43343" w:rsidP="00D43343">
            <w:pPr>
              <w:rPr>
                <w:b/>
                <w:lang w:val="en-ZA"/>
              </w:rPr>
            </w:pPr>
            <w:r w:rsidRPr="00D43343">
              <w:rPr>
                <w:b/>
                <w:lang w:val="en-ZA"/>
              </w:rPr>
              <w:t>………………………………………..</w:t>
            </w:r>
          </w:p>
          <w:p w14:paraId="6A6BC5E8" w14:textId="77777777" w:rsidR="00D43343" w:rsidRPr="00D43343" w:rsidRDefault="00D43343" w:rsidP="00D43343">
            <w:pPr>
              <w:rPr>
                <w:b/>
                <w:lang w:val="en-ZW"/>
              </w:rPr>
            </w:pPr>
            <w:r w:rsidRPr="00D43343">
              <w:rPr>
                <w:b/>
                <w:lang w:val="en-ZW"/>
              </w:rPr>
              <w:t>H.E. Elias M. Magosi</w:t>
            </w:r>
          </w:p>
          <w:p w14:paraId="439439AF" w14:textId="77777777" w:rsidR="00D43343" w:rsidRPr="00D43343" w:rsidRDefault="00D43343" w:rsidP="00D43343">
            <w:pPr>
              <w:rPr>
                <w:b/>
                <w:lang w:val="en-ZA"/>
              </w:rPr>
            </w:pPr>
            <w:r w:rsidRPr="00D43343">
              <w:rPr>
                <w:b/>
                <w:lang w:val="en-ZA"/>
              </w:rPr>
              <w:t>Executive Secretary</w:t>
            </w:r>
          </w:p>
          <w:p w14:paraId="2875D7B3" w14:textId="77777777" w:rsidR="00D43343" w:rsidRPr="00D43343" w:rsidRDefault="00D43343" w:rsidP="00D43343">
            <w:pPr>
              <w:rPr>
                <w:b/>
                <w:lang w:val="en-ZA"/>
              </w:rPr>
            </w:pPr>
          </w:p>
          <w:p w14:paraId="4BE0C1CC" w14:textId="77777777" w:rsidR="00D43343" w:rsidRPr="00D43343" w:rsidRDefault="00D43343" w:rsidP="00D43343">
            <w:pPr>
              <w:rPr>
                <w:bCs/>
                <w:lang w:val="en-ZA"/>
              </w:rPr>
            </w:pPr>
          </w:p>
          <w:p w14:paraId="08778BCD" w14:textId="77777777" w:rsidR="00D43343" w:rsidRPr="00D43343" w:rsidRDefault="00D43343" w:rsidP="00D43343">
            <w:pPr>
              <w:rPr>
                <w:bCs/>
                <w:lang w:val="en-ZA"/>
              </w:rPr>
            </w:pPr>
            <w:r w:rsidRPr="00D43343">
              <w:rPr>
                <w:bCs/>
                <w:lang w:val="en-ZA"/>
              </w:rPr>
              <w:t>Date</w:t>
            </w:r>
          </w:p>
          <w:p w14:paraId="6D3ADF08" w14:textId="77777777" w:rsidR="00D43343" w:rsidRPr="00D43343" w:rsidRDefault="00D43343" w:rsidP="00D43343">
            <w:pPr>
              <w:rPr>
                <w:b/>
                <w:lang w:val="en-ZA"/>
              </w:rPr>
            </w:pPr>
          </w:p>
        </w:tc>
        <w:tc>
          <w:tcPr>
            <w:tcW w:w="574" w:type="dxa"/>
          </w:tcPr>
          <w:p w14:paraId="068B3284" w14:textId="77777777" w:rsidR="00D43343" w:rsidRPr="00D43343" w:rsidRDefault="00D43343" w:rsidP="00D43343">
            <w:pPr>
              <w:rPr>
                <w:b/>
                <w:lang w:val="en-ZA"/>
              </w:rPr>
            </w:pPr>
          </w:p>
        </w:tc>
        <w:tc>
          <w:tcPr>
            <w:tcW w:w="4206" w:type="dxa"/>
          </w:tcPr>
          <w:p w14:paraId="251DA821" w14:textId="77777777" w:rsidR="00D43343" w:rsidRPr="00D43343" w:rsidRDefault="00D43343" w:rsidP="00D43343">
            <w:pPr>
              <w:rPr>
                <w:b/>
                <w:lang w:val="en-ZA"/>
              </w:rPr>
            </w:pPr>
          </w:p>
          <w:p w14:paraId="7DC7B9F9" w14:textId="2B588115" w:rsidR="00D43343" w:rsidRPr="00D43343" w:rsidRDefault="00D43343" w:rsidP="00D43343">
            <w:pPr>
              <w:rPr>
                <w:lang w:val="en-ZA"/>
              </w:rPr>
            </w:pPr>
            <w:r w:rsidRPr="00D43343">
              <w:rPr>
                <w:lang w:val="en-ZA"/>
              </w:rPr>
              <w:t xml:space="preserve">For an on behalf of </w:t>
            </w:r>
            <w:r w:rsidR="00BF02A2">
              <w:rPr>
                <w:lang w:val="en-ZA"/>
              </w:rPr>
              <w:t>IOC</w:t>
            </w:r>
          </w:p>
          <w:p w14:paraId="72368A4D" w14:textId="77777777" w:rsidR="00D43343" w:rsidRPr="00D43343" w:rsidRDefault="00D43343" w:rsidP="00D43343">
            <w:pPr>
              <w:rPr>
                <w:b/>
                <w:lang w:val="en-ZA"/>
              </w:rPr>
            </w:pPr>
          </w:p>
          <w:p w14:paraId="3164AE20" w14:textId="77777777" w:rsidR="00D43343" w:rsidRPr="00D43343" w:rsidRDefault="00D43343" w:rsidP="00D43343">
            <w:pPr>
              <w:rPr>
                <w:b/>
                <w:lang w:val="en-ZA"/>
              </w:rPr>
            </w:pPr>
          </w:p>
          <w:p w14:paraId="7E78C8BA" w14:textId="77777777" w:rsidR="00D43343" w:rsidRPr="00D43343" w:rsidRDefault="00D43343" w:rsidP="00D43343">
            <w:pPr>
              <w:rPr>
                <w:b/>
                <w:lang w:val="en-ZA"/>
              </w:rPr>
            </w:pPr>
            <w:r w:rsidRPr="00D43343">
              <w:rPr>
                <w:b/>
                <w:lang w:val="en-ZA"/>
              </w:rPr>
              <w:t>………………………………………</w:t>
            </w:r>
          </w:p>
          <w:p w14:paraId="7AB9963B" w14:textId="383A489C" w:rsidR="00D43343" w:rsidRPr="00D43343" w:rsidRDefault="00BF02A2" w:rsidP="00D43343">
            <w:pPr>
              <w:rPr>
                <w:b/>
                <w:lang w:val="en-ZA"/>
              </w:rPr>
            </w:pPr>
            <w:r>
              <w:rPr>
                <w:b/>
              </w:rPr>
              <w:t>Dr Ibrahim NORBERT RICHARD</w:t>
            </w:r>
          </w:p>
          <w:p w14:paraId="3CC54FA4" w14:textId="6E3F9152" w:rsidR="00D43343" w:rsidRPr="00D43343" w:rsidRDefault="00EB1AE5" w:rsidP="00D43343">
            <w:pPr>
              <w:rPr>
                <w:b/>
                <w:lang w:val="en-ZA"/>
              </w:rPr>
            </w:pPr>
            <w:r>
              <w:rPr>
                <w:b/>
              </w:rPr>
              <w:t>Secretary General</w:t>
            </w:r>
          </w:p>
          <w:p w14:paraId="788D2A4E" w14:textId="77777777" w:rsidR="00D43343" w:rsidRPr="00D43343" w:rsidRDefault="00D43343" w:rsidP="00D43343">
            <w:pPr>
              <w:rPr>
                <w:b/>
                <w:lang w:val="en-ZA"/>
              </w:rPr>
            </w:pPr>
          </w:p>
          <w:p w14:paraId="50B5999A" w14:textId="2F005AB8" w:rsidR="00D43343" w:rsidRPr="00D43343" w:rsidRDefault="00D43343" w:rsidP="00D43343">
            <w:pPr>
              <w:rPr>
                <w:b/>
                <w:lang w:val="en-GB"/>
              </w:rPr>
            </w:pPr>
            <w:r w:rsidRPr="00D43343">
              <w:rPr>
                <w:bCs/>
                <w:lang w:val="en-ZA"/>
              </w:rPr>
              <w:t xml:space="preserve">Date </w:t>
            </w:r>
          </w:p>
        </w:tc>
      </w:tr>
    </w:tbl>
    <w:p w14:paraId="2942435F" w14:textId="77777777" w:rsidR="00827160" w:rsidRDefault="00827160"/>
    <w:p w14:paraId="63DD7479" w14:textId="77777777" w:rsidR="008F4A7D" w:rsidRDefault="008F4A7D">
      <w:pPr>
        <w:sectPr w:rsidR="008F4A7D" w:rsidSect="005532E1">
          <w:headerReference w:type="default" r:id="rId10"/>
          <w:footerReference w:type="default" r:id="rId11"/>
          <w:pgSz w:w="12240" w:h="15840"/>
          <w:pgMar w:top="993" w:right="1720" w:bottom="993" w:left="1680" w:header="505" w:footer="618" w:gutter="0"/>
          <w:cols w:space="720"/>
        </w:sectPr>
      </w:pPr>
    </w:p>
    <w:p w14:paraId="765ED952" w14:textId="6833EA70" w:rsidR="008F4A7D" w:rsidRPr="00180044" w:rsidRDefault="000F792D" w:rsidP="008F4A7D">
      <w:pPr>
        <w:pStyle w:val="Corpsdetexte"/>
        <w:rPr>
          <w:sz w:val="22"/>
          <w:szCs w:val="22"/>
        </w:rPr>
      </w:pPr>
      <w:r w:rsidRPr="000F792D">
        <w:rPr>
          <w:sz w:val="22"/>
          <w:szCs w:val="22"/>
          <w:highlight w:val="yellow"/>
        </w:rPr>
        <w:t>[version française]</w:t>
      </w:r>
    </w:p>
    <w:p w14:paraId="2FC40392" w14:textId="77777777" w:rsidR="008F4A7D" w:rsidRDefault="008F4A7D" w:rsidP="008F4A7D">
      <w:pPr>
        <w:pStyle w:val="Corpsdetexte"/>
        <w:spacing w:before="4"/>
        <w:rPr>
          <w:sz w:val="22"/>
          <w:szCs w:val="22"/>
        </w:rPr>
      </w:pPr>
    </w:p>
    <w:p w14:paraId="11EC9020" w14:textId="77777777" w:rsidR="008F4A7D" w:rsidRDefault="008F4A7D" w:rsidP="008F4A7D">
      <w:pPr>
        <w:pStyle w:val="Corpsdetexte"/>
        <w:spacing w:before="4"/>
        <w:rPr>
          <w:sz w:val="22"/>
          <w:szCs w:val="22"/>
        </w:rPr>
      </w:pPr>
    </w:p>
    <w:p w14:paraId="35A00419" w14:textId="77777777" w:rsidR="008F4A7D" w:rsidRDefault="008F4A7D" w:rsidP="008F4A7D">
      <w:pPr>
        <w:pStyle w:val="Corpsdetexte"/>
        <w:spacing w:before="4"/>
        <w:rPr>
          <w:sz w:val="22"/>
          <w:szCs w:val="22"/>
        </w:rPr>
      </w:pPr>
    </w:p>
    <w:p w14:paraId="1CF4B2B9" w14:textId="19200E02" w:rsidR="008F4A7D" w:rsidRDefault="008F4A7D" w:rsidP="008F4A7D">
      <w:pPr>
        <w:pStyle w:val="Corpsdetexte"/>
        <w:spacing w:before="4"/>
        <w:rPr>
          <w:sz w:val="22"/>
          <w:szCs w:val="22"/>
        </w:rPr>
      </w:pPr>
      <w:r w:rsidRPr="00180044">
        <w:rPr>
          <w:noProof/>
        </w:rPr>
        <w:drawing>
          <wp:inline distT="0" distB="0" distL="0" distR="0" wp14:anchorId="0E3EBC65" wp14:editId="17CE1D26">
            <wp:extent cx="990600" cy="866775"/>
            <wp:effectExtent l="0" t="0" r="0" b="9525"/>
            <wp:docPr id="4288028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90600" cy="866775"/>
                    </a:xfrm>
                    <a:prstGeom prst="rect">
                      <a:avLst/>
                    </a:prstGeom>
                    <a:noFill/>
                    <a:ln>
                      <a:noFill/>
                    </a:ln>
                  </pic:spPr>
                </pic:pic>
              </a:graphicData>
            </a:graphic>
          </wp:inline>
        </w:drawing>
      </w:r>
      <w:r>
        <w:rPr>
          <w:sz w:val="22"/>
          <w:szCs w:val="22"/>
        </w:rPr>
        <w:tab/>
      </w:r>
      <w:r>
        <w:rPr>
          <w:sz w:val="22"/>
          <w:szCs w:val="22"/>
        </w:rPr>
        <w:tab/>
      </w:r>
      <w:r>
        <w:rPr>
          <w:sz w:val="22"/>
          <w:szCs w:val="22"/>
        </w:rPr>
        <w:tab/>
      </w:r>
      <w:r>
        <w:rPr>
          <w:sz w:val="22"/>
          <w:szCs w:val="22"/>
        </w:rPr>
        <w:tab/>
      </w:r>
      <w:r>
        <w:rPr>
          <w:noProof/>
          <w:sz w:val="22"/>
          <w:szCs w:val="22"/>
          <w14:ligatures w14:val="standardContextual"/>
        </w:rPr>
        <w:drawing>
          <wp:inline distT="0" distB="0" distL="0" distR="0" wp14:anchorId="0DBD893C" wp14:editId="77A6C853">
            <wp:extent cx="2200275" cy="938718"/>
            <wp:effectExtent l="0" t="0" r="0" b="0"/>
            <wp:docPr id="176625560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6255605" name="Image 176625560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214301" cy="944702"/>
                    </a:xfrm>
                    <a:prstGeom prst="rect">
                      <a:avLst/>
                    </a:prstGeom>
                  </pic:spPr>
                </pic:pic>
              </a:graphicData>
            </a:graphic>
          </wp:inline>
        </w:drawing>
      </w:r>
      <w:r>
        <w:rPr>
          <w:sz w:val="22"/>
          <w:szCs w:val="22"/>
        </w:rPr>
        <w:tab/>
      </w:r>
    </w:p>
    <w:p w14:paraId="2E1C9E92" w14:textId="77777777" w:rsidR="008F4A7D" w:rsidRDefault="008F4A7D" w:rsidP="008F4A7D">
      <w:pPr>
        <w:pStyle w:val="Corpsdetexte"/>
        <w:spacing w:before="4"/>
        <w:rPr>
          <w:sz w:val="22"/>
          <w:szCs w:val="22"/>
        </w:rPr>
      </w:pPr>
    </w:p>
    <w:p w14:paraId="52DFC7EE" w14:textId="77777777" w:rsidR="008F4A7D" w:rsidRDefault="008F4A7D" w:rsidP="008F4A7D">
      <w:pPr>
        <w:pStyle w:val="Corpsdetexte"/>
        <w:spacing w:before="4"/>
        <w:rPr>
          <w:sz w:val="22"/>
          <w:szCs w:val="22"/>
        </w:rPr>
      </w:pPr>
    </w:p>
    <w:p w14:paraId="0ED8C2ED" w14:textId="77777777" w:rsidR="008F4A7D" w:rsidRDefault="008F4A7D" w:rsidP="008F4A7D">
      <w:pPr>
        <w:pStyle w:val="Corpsdetexte"/>
        <w:spacing w:before="4"/>
        <w:rPr>
          <w:sz w:val="22"/>
          <w:szCs w:val="22"/>
        </w:rPr>
      </w:pPr>
    </w:p>
    <w:p w14:paraId="1004B40B" w14:textId="77777777" w:rsidR="008F4A7D" w:rsidRPr="00180044" w:rsidRDefault="008F4A7D" w:rsidP="008F4A7D">
      <w:pPr>
        <w:pStyle w:val="Corpsdetexte"/>
        <w:spacing w:before="4"/>
        <w:rPr>
          <w:sz w:val="22"/>
          <w:szCs w:val="22"/>
        </w:rPr>
      </w:pPr>
    </w:p>
    <w:p w14:paraId="0DC9B75B" w14:textId="6E6ABDE3" w:rsidR="008F4A7D" w:rsidRPr="008F4A7D" w:rsidRDefault="008F4A7D" w:rsidP="008F4A7D">
      <w:pPr>
        <w:pStyle w:val="Titre1"/>
        <w:spacing w:before="0" w:line="247" w:lineRule="auto"/>
        <w:ind w:left="3429" w:right="51" w:hanging="3429"/>
        <w:jc w:val="center"/>
        <w:rPr>
          <w:rFonts w:ascii="Arial" w:hAnsi="Arial" w:cs="Arial"/>
          <w:b/>
          <w:bCs/>
          <w:w w:val="105"/>
          <w:sz w:val="22"/>
          <w:szCs w:val="22"/>
          <w:lang w:val="fr-FR"/>
        </w:rPr>
      </w:pPr>
      <w:r w:rsidRPr="008F4A7D">
        <w:rPr>
          <w:rFonts w:ascii="Arial" w:hAnsi="Arial" w:cs="Arial"/>
          <w:b/>
          <w:bCs/>
          <w:w w:val="105"/>
          <w:sz w:val="22"/>
          <w:szCs w:val="22"/>
          <w:lang w:val="fr-FR"/>
        </w:rPr>
        <w:t>PROTOCOLE D’ENTENTE</w:t>
      </w:r>
    </w:p>
    <w:p w14:paraId="0E8BE432" w14:textId="77777777" w:rsidR="008F4A7D" w:rsidRPr="008F4A7D" w:rsidRDefault="008F4A7D" w:rsidP="008F4A7D">
      <w:pPr>
        <w:pStyle w:val="Titre1"/>
        <w:spacing w:before="0" w:line="247" w:lineRule="auto"/>
        <w:ind w:left="3429" w:right="51" w:hanging="3429"/>
        <w:jc w:val="center"/>
        <w:rPr>
          <w:rFonts w:ascii="Arial" w:hAnsi="Arial" w:cs="Arial"/>
          <w:b/>
          <w:bCs/>
          <w:w w:val="105"/>
          <w:sz w:val="22"/>
          <w:szCs w:val="22"/>
          <w:lang w:val="fr-FR"/>
        </w:rPr>
      </w:pPr>
      <w:r w:rsidRPr="00180044">
        <w:rPr>
          <w:rFonts w:ascii="Arial" w:hAnsi="Arial" w:cs="Arial"/>
          <w:b/>
          <w:bCs/>
          <w:noProof/>
          <w:w w:val="105"/>
          <w:sz w:val="22"/>
          <w:szCs w:val="22"/>
          <w:lang w:val="fr-FR"/>
        </w:rPr>
        <mc:AlternateContent>
          <mc:Choice Requires="wps">
            <w:drawing>
              <wp:anchor distT="0" distB="0" distL="0" distR="0" simplePos="0" relativeHeight="251661312" behindDoc="1" locked="0" layoutInCell="1" allowOverlap="1" wp14:anchorId="310B6CC6" wp14:editId="1E58B928">
                <wp:simplePos x="0" y="0"/>
                <wp:positionH relativeFrom="page">
                  <wp:posOffset>1159763</wp:posOffset>
                </wp:positionH>
                <wp:positionV relativeFrom="paragraph">
                  <wp:posOffset>108213</wp:posOffset>
                </wp:positionV>
                <wp:extent cx="5454650" cy="6350"/>
                <wp:effectExtent l="0" t="0" r="0" b="0"/>
                <wp:wrapTopAndBottom/>
                <wp:docPr id="875390495"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54650" cy="6350"/>
                        </a:xfrm>
                        <a:custGeom>
                          <a:avLst/>
                          <a:gdLst/>
                          <a:ahLst/>
                          <a:cxnLst/>
                          <a:rect l="l" t="t" r="r" b="b"/>
                          <a:pathLst>
                            <a:path w="5454650" h="6350">
                              <a:moveTo>
                                <a:pt x="5454395" y="0"/>
                              </a:moveTo>
                              <a:lnTo>
                                <a:pt x="0" y="0"/>
                              </a:lnTo>
                              <a:lnTo>
                                <a:pt x="0" y="6095"/>
                              </a:lnTo>
                              <a:lnTo>
                                <a:pt x="5454395" y="6095"/>
                              </a:lnTo>
                              <a:lnTo>
                                <a:pt x="54543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A1C186F" id="Graphic 6" o:spid="_x0000_s1026" style="position:absolute;margin-left:91.3pt;margin-top:8.5pt;width:429.5pt;height:.5pt;z-index:-251655168;visibility:visible;mso-wrap-style:square;mso-wrap-distance-left:0;mso-wrap-distance-top:0;mso-wrap-distance-right:0;mso-wrap-distance-bottom:0;mso-position-horizontal:absolute;mso-position-horizontal-relative:page;mso-position-vertical:absolute;mso-position-vertical-relative:text;v-text-anchor:top" coordsize="54546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" path="m5454395,l,,,6095r5454395,l5454395,xe" fillcolor="black" stroked="f">
                <v:path arrowok="t"/>
                <w10:wrap type="topAndBottom" anchorx="page"/>
              </v:shape>
            </w:pict>
          </mc:Fallback>
        </mc:AlternateContent>
      </w:r>
    </w:p>
    <w:p w14:paraId="27BE063E" w14:textId="77777777" w:rsidR="008F4A7D" w:rsidRPr="008F4A7D" w:rsidRDefault="008F4A7D" w:rsidP="008F4A7D">
      <w:pPr>
        <w:pStyle w:val="Titre1"/>
        <w:spacing w:before="0" w:line="247" w:lineRule="auto"/>
        <w:ind w:left="3429" w:right="51" w:hanging="3429"/>
        <w:jc w:val="center"/>
        <w:rPr>
          <w:rFonts w:ascii="Arial" w:hAnsi="Arial" w:cs="Arial"/>
          <w:b/>
          <w:bCs/>
          <w:w w:val="105"/>
          <w:sz w:val="22"/>
          <w:szCs w:val="22"/>
          <w:lang w:val="fr-FR"/>
        </w:rPr>
      </w:pPr>
    </w:p>
    <w:p w14:paraId="40023537" w14:textId="77777777" w:rsidR="008F4A7D" w:rsidRPr="008F4A7D" w:rsidRDefault="008F4A7D" w:rsidP="008F4A7D">
      <w:pPr>
        <w:pStyle w:val="Titre1"/>
        <w:spacing w:before="0" w:line="247" w:lineRule="auto"/>
        <w:ind w:left="3429" w:right="51" w:hanging="3429"/>
        <w:jc w:val="center"/>
        <w:rPr>
          <w:rFonts w:ascii="Arial" w:hAnsi="Arial" w:cs="Arial"/>
          <w:b/>
          <w:bCs/>
          <w:w w:val="105"/>
          <w:sz w:val="22"/>
          <w:szCs w:val="22"/>
          <w:lang w:val="fr-FR"/>
        </w:rPr>
      </w:pPr>
    </w:p>
    <w:p w14:paraId="2FC05DC4" w14:textId="77777777" w:rsidR="008F4A7D" w:rsidRPr="008F4A7D" w:rsidRDefault="008F4A7D" w:rsidP="008F4A7D">
      <w:pPr>
        <w:pStyle w:val="Titre1"/>
        <w:spacing w:before="0" w:line="247" w:lineRule="auto"/>
        <w:ind w:left="3429" w:right="51" w:hanging="3429"/>
        <w:jc w:val="center"/>
        <w:rPr>
          <w:rFonts w:ascii="Arial" w:hAnsi="Arial" w:cs="Arial"/>
          <w:b/>
          <w:bCs/>
          <w:w w:val="105"/>
          <w:sz w:val="22"/>
          <w:szCs w:val="22"/>
          <w:lang w:val="fr-FR"/>
        </w:rPr>
      </w:pPr>
    </w:p>
    <w:p w14:paraId="01D9F96E" w14:textId="77777777" w:rsidR="008F4A7D" w:rsidRPr="008F4A7D" w:rsidRDefault="008F4A7D" w:rsidP="008F4A7D">
      <w:pPr>
        <w:pStyle w:val="Titre1"/>
        <w:spacing w:before="0" w:line="247" w:lineRule="auto"/>
        <w:ind w:left="3429" w:right="51" w:hanging="3429"/>
        <w:jc w:val="center"/>
        <w:rPr>
          <w:rFonts w:ascii="Arial" w:hAnsi="Arial" w:cs="Arial"/>
          <w:b/>
          <w:bCs/>
          <w:w w:val="105"/>
          <w:sz w:val="22"/>
          <w:szCs w:val="22"/>
          <w:lang w:val="fr-FR"/>
        </w:rPr>
      </w:pPr>
    </w:p>
    <w:p w14:paraId="2242A08B" w14:textId="5E85957D" w:rsidR="008F4A7D" w:rsidRPr="008F4A7D" w:rsidRDefault="008F4A7D" w:rsidP="008F4A7D">
      <w:pPr>
        <w:pStyle w:val="Titre1"/>
        <w:spacing w:before="0" w:line="247" w:lineRule="auto"/>
        <w:ind w:left="3429" w:right="51" w:hanging="3429"/>
        <w:jc w:val="center"/>
        <w:rPr>
          <w:rFonts w:ascii="Arial" w:hAnsi="Arial" w:cs="Arial"/>
          <w:b/>
          <w:bCs/>
          <w:w w:val="105"/>
          <w:sz w:val="22"/>
          <w:szCs w:val="22"/>
          <w:lang w:val="fr-FR"/>
        </w:rPr>
      </w:pPr>
      <w:r w:rsidRPr="008F4A7D">
        <w:rPr>
          <w:rFonts w:ascii="Arial" w:hAnsi="Arial" w:cs="Arial"/>
          <w:b/>
          <w:bCs/>
          <w:w w:val="105"/>
          <w:sz w:val="22"/>
          <w:szCs w:val="22"/>
          <w:lang w:val="fr-FR"/>
        </w:rPr>
        <w:t>ENTRE</w:t>
      </w:r>
    </w:p>
    <w:p w14:paraId="7115B515" w14:textId="77777777" w:rsidR="008F4A7D" w:rsidRPr="008F4A7D" w:rsidRDefault="008F4A7D" w:rsidP="008F4A7D">
      <w:pPr>
        <w:pStyle w:val="Titre1"/>
        <w:spacing w:before="0" w:line="247" w:lineRule="auto"/>
        <w:ind w:left="3429" w:right="51" w:hanging="3429"/>
        <w:jc w:val="center"/>
        <w:rPr>
          <w:rFonts w:ascii="Arial" w:hAnsi="Arial" w:cs="Arial"/>
          <w:b/>
          <w:bCs/>
          <w:w w:val="105"/>
          <w:sz w:val="22"/>
          <w:szCs w:val="22"/>
          <w:lang w:val="fr-FR"/>
        </w:rPr>
      </w:pPr>
    </w:p>
    <w:p w14:paraId="68D0ED7F" w14:textId="77777777" w:rsidR="008F4A7D" w:rsidRPr="008F4A7D" w:rsidRDefault="008F4A7D" w:rsidP="008F4A7D">
      <w:pPr>
        <w:pStyle w:val="Titre1"/>
        <w:spacing w:before="0" w:line="247" w:lineRule="auto"/>
        <w:ind w:left="3429" w:right="51" w:hanging="3429"/>
        <w:jc w:val="center"/>
        <w:rPr>
          <w:rFonts w:ascii="Arial" w:hAnsi="Arial" w:cs="Arial"/>
          <w:b/>
          <w:bCs/>
          <w:w w:val="105"/>
          <w:sz w:val="22"/>
          <w:szCs w:val="22"/>
          <w:lang w:val="fr-FR"/>
        </w:rPr>
      </w:pPr>
    </w:p>
    <w:p w14:paraId="32341F8B" w14:textId="77777777" w:rsidR="008F4A7D" w:rsidRPr="008F4A7D" w:rsidRDefault="008F4A7D" w:rsidP="008F4A7D">
      <w:pPr>
        <w:pStyle w:val="Titre1"/>
        <w:spacing w:before="0" w:line="247" w:lineRule="auto"/>
        <w:ind w:left="3429" w:right="51" w:hanging="3429"/>
        <w:jc w:val="center"/>
        <w:rPr>
          <w:rFonts w:ascii="Arial" w:hAnsi="Arial" w:cs="Arial"/>
          <w:b/>
          <w:bCs/>
          <w:w w:val="105"/>
          <w:sz w:val="22"/>
          <w:szCs w:val="22"/>
          <w:lang w:val="fr-FR"/>
        </w:rPr>
      </w:pPr>
    </w:p>
    <w:p w14:paraId="14AADB62" w14:textId="7B034968" w:rsidR="008F4A7D" w:rsidRPr="008F4A7D" w:rsidRDefault="008F4A7D" w:rsidP="008F4A7D">
      <w:pPr>
        <w:pStyle w:val="Titre1"/>
        <w:spacing w:before="0" w:line="247" w:lineRule="auto"/>
        <w:ind w:left="3429" w:right="51" w:hanging="3429"/>
        <w:jc w:val="center"/>
        <w:rPr>
          <w:rFonts w:ascii="Arial" w:hAnsi="Arial" w:cs="Arial"/>
          <w:b/>
          <w:bCs/>
          <w:w w:val="105"/>
          <w:sz w:val="22"/>
          <w:szCs w:val="22"/>
          <w:lang w:val="fr-FR"/>
        </w:rPr>
      </w:pPr>
      <w:r w:rsidRPr="008F4A7D">
        <w:rPr>
          <w:rFonts w:ascii="Arial" w:hAnsi="Arial" w:cs="Arial"/>
          <w:b/>
          <w:bCs/>
          <w:w w:val="105"/>
          <w:sz w:val="22"/>
          <w:szCs w:val="22"/>
          <w:lang w:val="fr-FR"/>
        </w:rPr>
        <w:t>LA COMMU</w:t>
      </w:r>
      <w:r>
        <w:rPr>
          <w:rFonts w:ascii="Arial" w:hAnsi="Arial" w:cs="Arial"/>
          <w:b/>
          <w:bCs/>
          <w:w w:val="105"/>
          <w:sz w:val="22"/>
          <w:szCs w:val="22"/>
          <w:lang w:val="fr-FR"/>
        </w:rPr>
        <w:t>NAUTÉ DE DÉVELOPPEMENT D</w:t>
      </w:r>
      <w:r w:rsidR="00722F85">
        <w:rPr>
          <w:rFonts w:ascii="Arial" w:hAnsi="Arial" w:cs="Arial"/>
          <w:b/>
          <w:bCs/>
          <w:w w:val="105"/>
          <w:sz w:val="22"/>
          <w:szCs w:val="22"/>
          <w:lang w:val="fr-FR"/>
        </w:rPr>
        <w:t>E L</w:t>
      </w:r>
      <w:r>
        <w:rPr>
          <w:rFonts w:ascii="Arial" w:hAnsi="Arial" w:cs="Arial"/>
          <w:b/>
          <w:bCs/>
          <w:w w:val="105"/>
          <w:sz w:val="22"/>
          <w:szCs w:val="22"/>
          <w:lang w:val="fr-FR"/>
        </w:rPr>
        <w:t>’AFRIQUE AUSTRALE</w:t>
      </w:r>
    </w:p>
    <w:p w14:paraId="79AF07CE" w14:textId="77777777" w:rsidR="008F4A7D" w:rsidRPr="008F4A7D" w:rsidRDefault="008F4A7D" w:rsidP="008F4A7D">
      <w:pPr>
        <w:pStyle w:val="Titre1"/>
        <w:spacing w:before="0" w:line="247" w:lineRule="auto"/>
        <w:ind w:left="3429" w:right="51" w:hanging="3429"/>
        <w:jc w:val="center"/>
        <w:rPr>
          <w:rFonts w:ascii="Arial" w:hAnsi="Arial" w:cs="Arial"/>
          <w:b/>
          <w:bCs/>
          <w:w w:val="105"/>
          <w:sz w:val="22"/>
          <w:szCs w:val="22"/>
          <w:lang w:val="fr-FR"/>
        </w:rPr>
      </w:pPr>
    </w:p>
    <w:p w14:paraId="4ACB556F" w14:textId="77777777" w:rsidR="008F4A7D" w:rsidRPr="008F4A7D" w:rsidRDefault="008F4A7D" w:rsidP="008F4A7D">
      <w:pPr>
        <w:pStyle w:val="Titre1"/>
        <w:spacing w:before="0" w:line="247" w:lineRule="auto"/>
        <w:ind w:left="3429" w:right="51" w:hanging="3429"/>
        <w:jc w:val="center"/>
        <w:rPr>
          <w:rFonts w:ascii="Arial" w:hAnsi="Arial" w:cs="Arial"/>
          <w:b/>
          <w:bCs/>
          <w:w w:val="105"/>
          <w:sz w:val="22"/>
          <w:szCs w:val="22"/>
          <w:lang w:val="fr-FR"/>
        </w:rPr>
      </w:pPr>
    </w:p>
    <w:p w14:paraId="759956DE" w14:textId="393AA6C8" w:rsidR="008F4A7D" w:rsidRPr="008F4A7D" w:rsidRDefault="008F4A7D" w:rsidP="008F4A7D">
      <w:pPr>
        <w:pStyle w:val="Titre1"/>
        <w:spacing w:before="0" w:line="247" w:lineRule="auto"/>
        <w:ind w:left="3429" w:right="51" w:hanging="3429"/>
        <w:jc w:val="center"/>
        <w:rPr>
          <w:rFonts w:ascii="Arial" w:hAnsi="Arial" w:cs="Arial"/>
          <w:b/>
          <w:bCs/>
          <w:w w:val="105"/>
          <w:sz w:val="22"/>
          <w:szCs w:val="22"/>
          <w:lang w:val="fr-FR"/>
        </w:rPr>
      </w:pPr>
      <w:r>
        <w:rPr>
          <w:rFonts w:ascii="Arial" w:hAnsi="Arial" w:cs="Arial"/>
          <w:b/>
          <w:bCs/>
          <w:w w:val="105"/>
          <w:sz w:val="22"/>
          <w:szCs w:val="22"/>
          <w:lang w:val="fr-FR"/>
        </w:rPr>
        <w:t xml:space="preserve">ET </w:t>
      </w:r>
    </w:p>
    <w:p w14:paraId="16A670CC" w14:textId="77777777" w:rsidR="008F4A7D" w:rsidRPr="008F4A7D" w:rsidRDefault="008F4A7D" w:rsidP="008F4A7D">
      <w:pPr>
        <w:pStyle w:val="Titre1"/>
        <w:spacing w:before="0" w:line="247" w:lineRule="auto"/>
        <w:ind w:left="3429" w:right="51" w:hanging="3429"/>
        <w:jc w:val="center"/>
        <w:rPr>
          <w:rFonts w:ascii="Arial" w:hAnsi="Arial" w:cs="Arial"/>
          <w:b/>
          <w:bCs/>
          <w:w w:val="105"/>
          <w:sz w:val="22"/>
          <w:szCs w:val="22"/>
          <w:lang w:val="fr-FR"/>
        </w:rPr>
      </w:pPr>
    </w:p>
    <w:p w14:paraId="0A41F630" w14:textId="77777777" w:rsidR="008F4A7D" w:rsidRPr="008F4A7D" w:rsidRDefault="008F4A7D" w:rsidP="008F4A7D">
      <w:pPr>
        <w:pStyle w:val="Titre1"/>
        <w:spacing w:before="0" w:line="247" w:lineRule="auto"/>
        <w:ind w:left="3429" w:right="51" w:hanging="3429"/>
        <w:jc w:val="center"/>
        <w:rPr>
          <w:rFonts w:ascii="Arial" w:hAnsi="Arial" w:cs="Arial"/>
          <w:b/>
          <w:bCs/>
          <w:w w:val="105"/>
          <w:sz w:val="22"/>
          <w:szCs w:val="22"/>
          <w:lang w:val="fr-FR"/>
        </w:rPr>
      </w:pPr>
    </w:p>
    <w:p w14:paraId="1F8E4C22" w14:textId="489CF61B" w:rsidR="008F4A7D" w:rsidRDefault="008F4A7D" w:rsidP="008F4A7D">
      <w:pPr>
        <w:pStyle w:val="Titre1"/>
        <w:spacing w:before="0" w:line="247" w:lineRule="auto"/>
        <w:ind w:left="3429" w:right="51" w:hanging="3429"/>
        <w:jc w:val="center"/>
        <w:rPr>
          <w:rFonts w:ascii="Arial" w:hAnsi="Arial" w:cs="Arial"/>
          <w:b/>
          <w:bCs/>
          <w:w w:val="105"/>
          <w:sz w:val="22"/>
          <w:szCs w:val="22"/>
          <w:lang w:val="fr-FR"/>
        </w:rPr>
      </w:pPr>
      <w:r>
        <w:rPr>
          <w:rFonts w:ascii="Arial" w:hAnsi="Arial" w:cs="Arial"/>
          <w:b/>
          <w:bCs/>
          <w:w w:val="105"/>
          <w:sz w:val="22"/>
          <w:szCs w:val="22"/>
          <w:lang w:val="fr-FR"/>
        </w:rPr>
        <w:t>LA COMMISSION DE L’OCÉAN INDIEN</w:t>
      </w:r>
    </w:p>
    <w:p w14:paraId="6010F543" w14:textId="77777777" w:rsidR="008F4A7D" w:rsidRDefault="008F4A7D" w:rsidP="008F4A7D">
      <w:pPr>
        <w:rPr>
          <w:lang w:val="fr-FR"/>
        </w:rPr>
      </w:pPr>
    </w:p>
    <w:p w14:paraId="6616AB81" w14:textId="77777777" w:rsidR="000D120E" w:rsidRDefault="000D120E" w:rsidP="008F4A7D">
      <w:pPr>
        <w:rPr>
          <w:lang w:val="fr-FR"/>
        </w:rPr>
        <w:sectPr w:rsidR="000D120E" w:rsidSect="005532E1">
          <w:headerReference w:type="default" r:id="rId13"/>
          <w:footerReference w:type="default" r:id="rId14"/>
          <w:pgSz w:w="12240" w:h="15840"/>
          <w:pgMar w:top="993" w:right="1720" w:bottom="993" w:left="1680" w:header="505" w:footer="618" w:gutter="0"/>
          <w:cols w:space="720"/>
        </w:sectPr>
      </w:pPr>
    </w:p>
    <w:p w14:paraId="168A7A95" w14:textId="77777777" w:rsidR="008F4A7D" w:rsidRPr="008F4A7D" w:rsidRDefault="008F4A7D" w:rsidP="008F4A7D">
      <w:pPr>
        <w:rPr>
          <w:lang w:val="fr-FR"/>
        </w:rPr>
      </w:pPr>
    </w:p>
    <w:p w14:paraId="4C41FD7F" w14:textId="2913D676" w:rsidR="00677615" w:rsidRPr="00677615" w:rsidRDefault="00677615" w:rsidP="00677615">
      <w:pPr>
        <w:spacing w:after="120" w:line="276" w:lineRule="auto"/>
        <w:jc w:val="both"/>
        <w:rPr>
          <w:b/>
          <w:bCs/>
          <w:lang w:val="fr-FR"/>
        </w:rPr>
      </w:pPr>
    </w:p>
    <w:p w14:paraId="26DA4A2F" w14:textId="77777777" w:rsidR="00722F85" w:rsidRDefault="00677615" w:rsidP="00677615">
      <w:pPr>
        <w:spacing w:after="120" w:line="276" w:lineRule="auto"/>
        <w:jc w:val="both"/>
        <w:rPr>
          <w:lang w:val="fr-FR"/>
        </w:rPr>
      </w:pPr>
      <w:r w:rsidRPr="00677615">
        <w:rPr>
          <w:lang w:val="fr-FR"/>
        </w:rPr>
        <w:t xml:space="preserve">Le présent </w:t>
      </w:r>
      <w:r w:rsidRPr="00677615">
        <w:rPr>
          <w:b/>
          <w:bCs/>
          <w:lang w:val="fr-FR"/>
        </w:rPr>
        <w:t>Protocole d’entente sur la coopération</w:t>
      </w:r>
      <w:r w:rsidRPr="00677615">
        <w:rPr>
          <w:lang w:val="fr-FR"/>
        </w:rPr>
        <w:t xml:space="preserve"> (ci-après dénommé le « Protocole d’entente » ou le « Protocole ») est conclu entre,</w:t>
      </w:r>
    </w:p>
    <w:p w14:paraId="33CC73C1" w14:textId="5CFECE72" w:rsidR="00722F85" w:rsidRDefault="00677615" w:rsidP="00677615">
      <w:pPr>
        <w:spacing w:after="120" w:line="276" w:lineRule="auto"/>
        <w:jc w:val="both"/>
        <w:rPr>
          <w:lang w:val="fr-FR"/>
        </w:rPr>
      </w:pPr>
      <w:proofErr w:type="gramStart"/>
      <w:r w:rsidRPr="00677615">
        <w:rPr>
          <w:lang w:val="fr-FR"/>
        </w:rPr>
        <w:t>d’une</w:t>
      </w:r>
      <w:proofErr w:type="gramEnd"/>
      <w:r w:rsidRPr="00677615">
        <w:rPr>
          <w:lang w:val="fr-FR"/>
        </w:rPr>
        <w:t xml:space="preserve"> part, la </w:t>
      </w:r>
      <w:r w:rsidRPr="00677615">
        <w:rPr>
          <w:b/>
          <w:bCs/>
          <w:lang w:val="fr-FR"/>
        </w:rPr>
        <w:t>Communauté de développement de l’Afrique australe</w:t>
      </w:r>
      <w:r w:rsidRPr="00677615">
        <w:rPr>
          <w:lang w:val="fr-FR"/>
        </w:rPr>
        <w:t xml:space="preserve"> (ci-après dénommée la </w:t>
      </w:r>
      <w:r w:rsidR="00BA224E">
        <w:rPr>
          <w:lang w:val="fr-FR"/>
        </w:rPr>
        <w:t>« </w:t>
      </w:r>
      <w:r w:rsidRPr="00677615">
        <w:rPr>
          <w:lang w:val="fr-FR"/>
        </w:rPr>
        <w:t>SADC</w:t>
      </w:r>
      <w:r w:rsidR="00BA224E">
        <w:rPr>
          <w:lang w:val="fr-FR"/>
        </w:rPr>
        <w:t> »</w:t>
      </w:r>
      <w:r w:rsidRPr="00677615">
        <w:rPr>
          <w:lang w:val="fr-FR"/>
        </w:rPr>
        <w:t>), organisation internationale ayant son siège au siège de la SADC, Plot No. 54385, Central Business District, Private Bag 0095, Gaborone, Botswana,</w:t>
      </w:r>
    </w:p>
    <w:p w14:paraId="3C9BCE7C" w14:textId="77777777" w:rsidR="00722F85" w:rsidRDefault="00677615" w:rsidP="00677615">
      <w:pPr>
        <w:spacing w:after="120" w:line="276" w:lineRule="auto"/>
        <w:jc w:val="both"/>
        <w:rPr>
          <w:lang w:val="fr-FR"/>
        </w:rPr>
      </w:pPr>
      <w:proofErr w:type="gramStart"/>
      <w:r w:rsidRPr="00677615">
        <w:rPr>
          <w:lang w:val="fr-FR"/>
        </w:rPr>
        <w:t>et</w:t>
      </w:r>
      <w:proofErr w:type="gramEnd"/>
      <w:r w:rsidRPr="00677615">
        <w:rPr>
          <w:lang w:val="fr-FR"/>
        </w:rPr>
        <w:t>, d’autre part,</w:t>
      </w:r>
    </w:p>
    <w:p w14:paraId="1AA6D787" w14:textId="2D301FB7" w:rsidR="00677615" w:rsidRPr="00677615" w:rsidRDefault="00677615" w:rsidP="00677615">
      <w:pPr>
        <w:spacing w:after="120" w:line="276" w:lineRule="auto"/>
        <w:jc w:val="both"/>
        <w:rPr>
          <w:lang w:val="fr-FR"/>
        </w:rPr>
      </w:pPr>
      <w:proofErr w:type="gramStart"/>
      <w:r w:rsidRPr="00677615">
        <w:rPr>
          <w:lang w:val="fr-FR"/>
        </w:rPr>
        <w:t>la</w:t>
      </w:r>
      <w:proofErr w:type="gramEnd"/>
      <w:r w:rsidRPr="00677615">
        <w:rPr>
          <w:lang w:val="fr-FR"/>
        </w:rPr>
        <w:t xml:space="preserve"> </w:t>
      </w:r>
      <w:r w:rsidRPr="00677615">
        <w:rPr>
          <w:b/>
          <w:bCs/>
          <w:lang w:val="fr-FR"/>
        </w:rPr>
        <w:t>Commission de l’océan Indien</w:t>
      </w:r>
      <w:r w:rsidRPr="00677615">
        <w:rPr>
          <w:lang w:val="fr-FR"/>
        </w:rPr>
        <w:t xml:space="preserve"> (ci-après dénommée la </w:t>
      </w:r>
      <w:r w:rsidR="00BA224E">
        <w:rPr>
          <w:lang w:val="fr-FR"/>
        </w:rPr>
        <w:t>« </w:t>
      </w:r>
      <w:r w:rsidRPr="00677615">
        <w:rPr>
          <w:lang w:val="fr-FR"/>
        </w:rPr>
        <w:t>COI</w:t>
      </w:r>
      <w:r w:rsidR="00BA224E">
        <w:rPr>
          <w:lang w:val="fr-FR"/>
        </w:rPr>
        <w:t> »</w:t>
      </w:r>
      <w:r w:rsidRPr="00677615">
        <w:rPr>
          <w:lang w:val="fr-FR"/>
        </w:rPr>
        <w:t>), organisation intergouvernementale dont le siège est situé à Ebène, Blue Tower, 3e étage, rue de l’Institut, Maurice.</w:t>
      </w:r>
    </w:p>
    <w:p w14:paraId="0DA724DF" w14:textId="6BF4192F" w:rsidR="00677615" w:rsidRPr="00677615" w:rsidRDefault="00677615" w:rsidP="00677615">
      <w:pPr>
        <w:spacing w:after="120" w:line="276" w:lineRule="auto"/>
        <w:jc w:val="both"/>
        <w:rPr>
          <w:lang w:val="fr-FR"/>
        </w:rPr>
      </w:pPr>
      <w:r w:rsidRPr="00677615">
        <w:rPr>
          <w:lang w:val="fr-FR"/>
        </w:rPr>
        <w:t xml:space="preserve">La SADC et la COI sont ci-après collectivement dénommées les </w:t>
      </w:r>
      <w:r w:rsidR="00BA224E">
        <w:rPr>
          <w:lang w:val="fr-FR"/>
        </w:rPr>
        <w:t>« </w:t>
      </w:r>
      <w:r w:rsidRPr="00677615">
        <w:rPr>
          <w:lang w:val="fr-FR"/>
        </w:rPr>
        <w:t>Parties</w:t>
      </w:r>
      <w:r w:rsidR="00BA224E">
        <w:rPr>
          <w:lang w:val="fr-FR"/>
        </w:rPr>
        <w:t> »</w:t>
      </w:r>
      <w:r w:rsidRPr="00677615">
        <w:rPr>
          <w:lang w:val="fr-FR"/>
        </w:rPr>
        <w:t xml:space="preserve"> et individuellement une </w:t>
      </w:r>
      <w:r w:rsidR="00BA224E">
        <w:rPr>
          <w:lang w:val="fr-FR"/>
        </w:rPr>
        <w:t>« </w:t>
      </w:r>
      <w:r w:rsidRPr="00677615">
        <w:rPr>
          <w:lang w:val="fr-FR"/>
        </w:rPr>
        <w:t>Partie</w:t>
      </w:r>
      <w:r w:rsidR="00BA224E">
        <w:rPr>
          <w:lang w:val="fr-FR"/>
        </w:rPr>
        <w:t> »</w:t>
      </w:r>
      <w:r w:rsidRPr="00677615">
        <w:rPr>
          <w:lang w:val="fr-FR"/>
        </w:rPr>
        <w:t>.</w:t>
      </w:r>
    </w:p>
    <w:p w14:paraId="603E35C8" w14:textId="77777777" w:rsidR="00677615" w:rsidRPr="00677615" w:rsidRDefault="00677615" w:rsidP="00677615">
      <w:pPr>
        <w:spacing w:after="120" w:line="276" w:lineRule="auto"/>
        <w:jc w:val="both"/>
        <w:rPr>
          <w:lang w:val="fr-FR"/>
        </w:rPr>
      </w:pPr>
      <w:r w:rsidRPr="00677615">
        <w:rPr>
          <w:b/>
          <w:bCs/>
          <w:lang w:val="fr-FR"/>
        </w:rPr>
        <w:t>CONSIDÉRANT QUE</w:t>
      </w:r>
      <w:r w:rsidRPr="00677615">
        <w:rPr>
          <w:lang w:val="fr-FR"/>
        </w:rPr>
        <w:t xml:space="preserve"> la SADC est une organisation internationale créée en vertu du Traité de la Communauté de développement de l’Afrique australe de 1992, tel que modifié, et composée de seize (16) États membres, dont les objectifs consistent notamment à promouvoir une croissance économique durable et équitable ainsi que le développement socio-économique, l’intégration régionale, la paix et la stabilité, à réduire la pauvreté et à améliorer le niveau et la qualité de vie des populations de l’Afrique australe, au moyen d’efforts concertés dans les domaines du commerce, du développement des infrastructures, de la politique, de la diplomatie et des relations internationales ;</w:t>
      </w:r>
    </w:p>
    <w:p w14:paraId="4DA23164" w14:textId="77777777" w:rsidR="00677615" w:rsidRPr="00677615" w:rsidRDefault="00677615" w:rsidP="00677615">
      <w:pPr>
        <w:spacing w:after="120" w:line="276" w:lineRule="auto"/>
        <w:jc w:val="both"/>
        <w:rPr>
          <w:lang w:val="fr-FR"/>
        </w:rPr>
      </w:pPr>
      <w:r w:rsidRPr="00677615">
        <w:rPr>
          <w:b/>
          <w:bCs/>
          <w:lang w:val="fr-FR"/>
        </w:rPr>
        <w:t>CONSIDÉRANT QUE</w:t>
      </w:r>
      <w:r w:rsidRPr="00677615">
        <w:rPr>
          <w:lang w:val="fr-FR"/>
        </w:rPr>
        <w:t xml:space="preserve"> le Secrétariat de la SADC est le principal organe exécutif de la SADC, chargé notamment de la planification stratégique et de la gestion des programmes de la SADC, de la coordination et de l’harmonisation des politiques et stratégies visant à accélérer l’intégration régionale et le développement durable, ainsi que de la représentation et de la promotion de la SADC ;</w:t>
      </w:r>
    </w:p>
    <w:p w14:paraId="624DAD35" w14:textId="270FB499" w:rsidR="00677615" w:rsidRPr="00677615" w:rsidRDefault="00677615" w:rsidP="00677615">
      <w:pPr>
        <w:spacing w:after="120" w:line="276" w:lineRule="auto"/>
        <w:jc w:val="both"/>
        <w:rPr>
          <w:lang w:val="fr-FR"/>
        </w:rPr>
      </w:pPr>
      <w:r w:rsidRPr="00677615">
        <w:rPr>
          <w:b/>
          <w:bCs/>
          <w:lang w:val="fr-FR"/>
        </w:rPr>
        <w:t>CONSIDÉRANT QUE</w:t>
      </w:r>
      <w:r w:rsidRPr="00677615">
        <w:rPr>
          <w:lang w:val="fr-FR"/>
        </w:rPr>
        <w:t xml:space="preserve"> la COI est une organisation intergouvernementale composée de cinq (5) États insulaires</w:t>
      </w:r>
      <w:r w:rsidR="00832C4C">
        <w:rPr>
          <w:lang w:val="fr-FR"/>
        </w:rPr>
        <w:t> :</w:t>
      </w:r>
      <w:r w:rsidRPr="00677615">
        <w:rPr>
          <w:lang w:val="fr-FR"/>
        </w:rPr>
        <w:t xml:space="preserve"> l’Union des Comores, la France au titre de La Réunion, Madagascar, Maurice et les Seychelles, qui œuvre dans le respect de la souveraineté nationale, selon les principes de subsidiarité et de transparence, afin de répondre aux enjeux et défis communs et de contribuer à la réalisation des objectifs de développement durable dans la région de l’océan Indien ;</w:t>
      </w:r>
    </w:p>
    <w:p w14:paraId="58FAA8F6" w14:textId="166E15C8" w:rsidR="00677615" w:rsidRPr="00677615" w:rsidRDefault="00677615" w:rsidP="00677615">
      <w:pPr>
        <w:spacing w:after="120" w:line="276" w:lineRule="auto"/>
        <w:jc w:val="both"/>
        <w:rPr>
          <w:lang w:val="fr-FR"/>
        </w:rPr>
      </w:pPr>
      <w:r w:rsidRPr="00677615">
        <w:rPr>
          <w:b/>
          <w:bCs/>
          <w:lang w:val="fr-FR"/>
        </w:rPr>
        <w:t>CONSIDÉRANT QUE</w:t>
      </w:r>
      <w:r w:rsidRPr="00677615">
        <w:rPr>
          <w:lang w:val="fr-FR"/>
        </w:rPr>
        <w:t xml:space="preserve"> le nouveau Plan de développement stratégique de la COI, couvrant la période 2023-2033 et placé sous le thème </w:t>
      </w:r>
      <w:r w:rsidR="00832C4C">
        <w:rPr>
          <w:lang w:val="fr-FR"/>
        </w:rPr>
        <w:t>« L’Indianocéanie en partage »</w:t>
      </w:r>
      <w:r w:rsidRPr="00677615">
        <w:rPr>
          <w:lang w:val="fr-FR"/>
        </w:rPr>
        <w:t>, vise à établir un nouveau cadre de coopération pour les dix prochaines années, conformément aux Objectifs de développement durable (ODD) des Nations Unies et à l’Accord de Paris sur le climat ;</w:t>
      </w:r>
    </w:p>
    <w:p w14:paraId="2330D5FD" w14:textId="77777777" w:rsidR="00677615" w:rsidRPr="00677615" w:rsidRDefault="00677615" w:rsidP="00677615">
      <w:pPr>
        <w:spacing w:after="120" w:line="276" w:lineRule="auto"/>
        <w:jc w:val="both"/>
        <w:rPr>
          <w:lang w:val="fr-FR"/>
        </w:rPr>
      </w:pPr>
      <w:r w:rsidRPr="00677615">
        <w:rPr>
          <w:b/>
          <w:bCs/>
          <w:lang w:val="fr-FR"/>
        </w:rPr>
        <w:t>CONSCIENTES</w:t>
      </w:r>
      <w:r w:rsidRPr="00677615">
        <w:rPr>
          <w:lang w:val="fr-FR"/>
        </w:rPr>
        <w:t xml:space="preserve"> que le nouveau Plan de développement stratégique de la COI met l’accent sur la préparation et la gestion des biens publics communs et régionaux, en accordant une attention particulière à la gouvernance, à la paix, à la stabilité et à la résilience ;</w:t>
      </w:r>
    </w:p>
    <w:p w14:paraId="238DFE9D" w14:textId="77777777" w:rsidR="00677615" w:rsidRPr="00677615" w:rsidRDefault="00677615" w:rsidP="00677615">
      <w:pPr>
        <w:spacing w:after="120" w:line="276" w:lineRule="auto"/>
        <w:jc w:val="both"/>
        <w:rPr>
          <w:lang w:val="fr-FR"/>
        </w:rPr>
      </w:pPr>
      <w:r w:rsidRPr="00677615">
        <w:rPr>
          <w:b/>
          <w:bCs/>
          <w:lang w:val="fr-FR"/>
        </w:rPr>
        <w:t>RECONNAISSANT</w:t>
      </w:r>
      <w:r w:rsidRPr="00677615">
        <w:rPr>
          <w:lang w:val="fr-FR"/>
        </w:rPr>
        <w:t xml:space="preserve"> que les États membres de la SADC et de la COI souhaitent renforcer leur coopération économique et commerciale, tout en favorisant l’inclusion sociale grâce à la formation et au renforcement des systèmes éducatifs, afin de relever les défis futurs auxquels sont confrontés les jeunes, notamment en matière de mobilité et d’employabilité, tout en garantissant la sécurité alimentaire et sanitaire ;</w:t>
      </w:r>
    </w:p>
    <w:p w14:paraId="196D8D40" w14:textId="77777777" w:rsidR="00677615" w:rsidRPr="00677615" w:rsidRDefault="00677615" w:rsidP="00677615">
      <w:pPr>
        <w:spacing w:after="120" w:line="276" w:lineRule="auto"/>
        <w:jc w:val="both"/>
        <w:rPr>
          <w:lang w:val="fr-FR"/>
        </w:rPr>
      </w:pPr>
      <w:r w:rsidRPr="00677615">
        <w:rPr>
          <w:b/>
          <w:bCs/>
          <w:lang w:val="fr-FR"/>
        </w:rPr>
        <w:t>CONVAINCUES</w:t>
      </w:r>
      <w:r w:rsidRPr="00677615">
        <w:rPr>
          <w:lang w:val="fr-FR"/>
        </w:rPr>
        <w:t xml:space="preserve"> que la promotion d’une économie circulaire à forte valeur ajoutée constituera l’un des piliers de cette coopération ;</w:t>
      </w:r>
    </w:p>
    <w:p w14:paraId="1AD09D47" w14:textId="77777777" w:rsidR="00677615" w:rsidRPr="00677615" w:rsidRDefault="00677615" w:rsidP="00677615">
      <w:pPr>
        <w:spacing w:after="120" w:line="276" w:lineRule="auto"/>
        <w:jc w:val="both"/>
        <w:rPr>
          <w:lang w:val="fr-FR"/>
        </w:rPr>
      </w:pPr>
      <w:r w:rsidRPr="00677615">
        <w:rPr>
          <w:b/>
          <w:bCs/>
          <w:lang w:val="fr-FR"/>
        </w:rPr>
        <w:t>CONSCIENTES</w:t>
      </w:r>
      <w:r w:rsidRPr="00677615">
        <w:rPr>
          <w:lang w:val="fr-FR"/>
        </w:rPr>
        <w:t xml:space="preserve"> que les deux Parties peuvent faciliter la mise en œuvre d’actions conjointes dans les domaines de la coopération et de l’intégration régionale afin de consolider le développement économique ;</w:t>
      </w:r>
    </w:p>
    <w:p w14:paraId="502E7C24" w14:textId="77777777" w:rsidR="00677615" w:rsidRPr="00677615" w:rsidRDefault="00677615" w:rsidP="00677615">
      <w:pPr>
        <w:spacing w:after="120" w:line="276" w:lineRule="auto"/>
        <w:jc w:val="both"/>
        <w:rPr>
          <w:lang w:val="fr-FR"/>
        </w:rPr>
      </w:pPr>
      <w:r w:rsidRPr="00677615">
        <w:rPr>
          <w:b/>
          <w:bCs/>
          <w:lang w:val="fr-FR"/>
        </w:rPr>
        <w:t>CONVAINCUES</w:t>
      </w:r>
      <w:r w:rsidRPr="00677615">
        <w:rPr>
          <w:lang w:val="fr-FR"/>
        </w:rPr>
        <w:t xml:space="preserve"> que la coopération entre la SADC et la COI renforcera les capacités des Parties à poursuivre la réalisation de leurs objectifs respectifs ;</w:t>
      </w:r>
    </w:p>
    <w:p w14:paraId="225D58A2" w14:textId="77777777" w:rsidR="00677615" w:rsidRPr="00677615" w:rsidRDefault="00677615" w:rsidP="00677615">
      <w:pPr>
        <w:spacing w:after="120" w:line="276" w:lineRule="auto"/>
        <w:jc w:val="both"/>
        <w:rPr>
          <w:lang w:val="fr-FR"/>
        </w:rPr>
      </w:pPr>
      <w:r w:rsidRPr="00677615">
        <w:rPr>
          <w:b/>
          <w:bCs/>
          <w:lang w:val="fr-FR"/>
        </w:rPr>
        <w:t>CONSTATANT</w:t>
      </w:r>
      <w:r w:rsidRPr="00677615">
        <w:rPr>
          <w:lang w:val="fr-FR"/>
        </w:rPr>
        <w:t xml:space="preserve"> que la conclusion d’un Protocole d’entente entre la SADC et la COI facilitera la collaboration et la complémentarité entre les Parties en vue de réaliser les objectifs convenus d’un commun accord ;</w:t>
      </w:r>
    </w:p>
    <w:p w14:paraId="721DF360" w14:textId="77777777" w:rsidR="00677615" w:rsidRPr="00677615" w:rsidRDefault="00677615" w:rsidP="00677615">
      <w:pPr>
        <w:spacing w:after="120" w:line="276" w:lineRule="auto"/>
        <w:jc w:val="both"/>
        <w:rPr>
          <w:lang w:val="fr-FR"/>
        </w:rPr>
      </w:pPr>
      <w:r w:rsidRPr="00677615">
        <w:rPr>
          <w:b/>
          <w:bCs/>
          <w:lang w:val="fr-FR"/>
        </w:rPr>
        <w:t>EN CONSÉQUENCE,</w:t>
      </w:r>
      <w:r w:rsidRPr="00677615">
        <w:rPr>
          <w:lang w:val="fr-FR"/>
        </w:rPr>
        <w:t xml:space="preserve"> les Parties conviennent de ce qui suit :</w:t>
      </w:r>
    </w:p>
    <w:p w14:paraId="127DDE55" w14:textId="77777777" w:rsidR="00641290" w:rsidRDefault="00641290" w:rsidP="00677615">
      <w:pPr>
        <w:spacing w:after="120" w:line="276" w:lineRule="auto"/>
        <w:jc w:val="both"/>
        <w:rPr>
          <w:b/>
          <w:bCs/>
          <w:lang w:val="fr-FR"/>
        </w:rPr>
      </w:pPr>
    </w:p>
    <w:p w14:paraId="020E9062" w14:textId="439050F0" w:rsidR="00677615" w:rsidRPr="005302DC" w:rsidRDefault="00677615" w:rsidP="005302DC">
      <w:pPr>
        <w:spacing w:after="120" w:line="276" w:lineRule="auto"/>
        <w:jc w:val="center"/>
        <w:rPr>
          <w:b/>
          <w:bCs/>
          <w:color w:val="156082" w:themeColor="accent1"/>
          <w:lang w:val="fr-FR"/>
        </w:rPr>
      </w:pPr>
      <w:r w:rsidRPr="005302DC">
        <w:rPr>
          <w:b/>
          <w:bCs/>
          <w:color w:val="156082" w:themeColor="accent1"/>
          <w:lang w:val="fr-FR"/>
        </w:rPr>
        <w:t>Article premier</w:t>
      </w:r>
    </w:p>
    <w:p w14:paraId="03C59F4D" w14:textId="77777777" w:rsidR="00677615" w:rsidRPr="005302DC" w:rsidRDefault="00677615" w:rsidP="005302DC">
      <w:pPr>
        <w:spacing w:after="120" w:line="276" w:lineRule="auto"/>
        <w:jc w:val="center"/>
        <w:rPr>
          <w:b/>
          <w:bCs/>
          <w:color w:val="156082" w:themeColor="accent1"/>
          <w:lang w:val="fr-FR"/>
        </w:rPr>
      </w:pPr>
      <w:r w:rsidRPr="005302DC">
        <w:rPr>
          <w:b/>
          <w:bCs/>
          <w:color w:val="156082" w:themeColor="accent1"/>
          <w:lang w:val="fr-FR"/>
        </w:rPr>
        <w:t>Objet</w:t>
      </w:r>
    </w:p>
    <w:p w14:paraId="4F7CFA15" w14:textId="77777777" w:rsidR="00677615" w:rsidRPr="00677615" w:rsidRDefault="00677615" w:rsidP="00677615">
      <w:pPr>
        <w:spacing w:after="120" w:line="276" w:lineRule="auto"/>
        <w:jc w:val="both"/>
        <w:rPr>
          <w:lang w:val="fr-FR"/>
        </w:rPr>
      </w:pPr>
      <w:r w:rsidRPr="00677615">
        <w:rPr>
          <w:lang w:val="fr-FR"/>
        </w:rPr>
        <w:t>Le présent Protocole d’entente établit un cadre général non contraignant de coopération entre les Parties dans les domaines de coopération énoncés à l’article 2 du présent Protocole.</w:t>
      </w:r>
    </w:p>
    <w:p w14:paraId="4F1E824E" w14:textId="77777777" w:rsidR="00641290" w:rsidRDefault="00641290" w:rsidP="00677615">
      <w:pPr>
        <w:spacing w:after="120" w:line="276" w:lineRule="auto"/>
        <w:jc w:val="both"/>
        <w:rPr>
          <w:b/>
          <w:bCs/>
          <w:lang w:val="fr-FR"/>
        </w:rPr>
      </w:pPr>
    </w:p>
    <w:p w14:paraId="0892CF70" w14:textId="01C71FE0" w:rsidR="00677615" w:rsidRPr="005302DC" w:rsidRDefault="00677615" w:rsidP="005302DC">
      <w:pPr>
        <w:spacing w:after="120" w:line="276" w:lineRule="auto"/>
        <w:jc w:val="center"/>
        <w:rPr>
          <w:b/>
          <w:bCs/>
          <w:color w:val="156082" w:themeColor="accent1"/>
          <w:lang w:val="fr-FR"/>
        </w:rPr>
      </w:pPr>
      <w:r w:rsidRPr="005302DC">
        <w:rPr>
          <w:b/>
          <w:bCs/>
          <w:color w:val="156082" w:themeColor="accent1"/>
          <w:lang w:val="fr-FR"/>
        </w:rPr>
        <w:t>Article 2</w:t>
      </w:r>
    </w:p>
    <w:p w14:paraId="032CC1C0" w14:textId="77777777" w:rsidR="00677615" w:rsidRPr="005302DC" w:rsidRDefault="00677615" w:rsidP="005302DC">
      <w:pPr>
        <w:spacing w:after="120" w:line="276" w:lineRule="auto"/>
        <w:jc w:val="center"/>
        <w:rPr>
          <w:b/>
          <w:bCs/>
          <w:color w:val="156082" w:themeColor="accent1"/>
          <w:lang w:val="fr-FR"/>
        </w:rPr>
      </w:pPr>
      <w:r w:rsidRPr="005302DC">
        <w:rPr>
          <w:b/>
          <w:bCs/>
          <w:color w:val="156082" w:themeColor="accent1"/>
          <w:lang w:val="fr-FR"/>
        </w:rPr>
        <w:t>Domaines de coopération</w:t>
      </w:r>
    </w:p>
    <w:p w14:paraId="67118FDB" w14:textId="77777777" w:rsidR="00677615" w:rsidRPr="00677615" w:rsidRDefault="00677615" w:rsidP="00677615">
      <w:pPr>
        <w:spacing w:after="120" w:line="276" w:lineRule="auto"/>
        <w:jc w:val="both"/>
        <w:rPr>
          <w:lang w:val="fr-FR"/>
        </w:rPr>
      </w:pPr>
      <w:r w:rsidRPr="00677615">
        <w:rPr>
          <w:lang w:val="fr-FR"/>
        </w:rPr>
        <w:t>Les Parties conviennent de coopérer dans les domaines suivants :</w:t>
      </w:r>
    </w:p>
    <w:p w14:paraId="27C8ABBD" w14:textId="20FC4F77" w:rsidR="00677615" w:rsidRPr="005302DC" w:rsidRDefault="00667154" w:rsidP="00667154">
      <w:pPr>
        <w:pStyle w:val="Paragraphedeliste"/>
        <w:numPr>
          <w:ilvl w:val="1"/>
          <w:numId w:val="33"/>
        </w:numPr>
        <w:spacing w:after="120" w:line="276" w:lineRule="auto"/>
        <w:ind w:left="709"/>
        <w:jc w:val="both"/>
        <w:rPr>
          <w:lang w:val="fr-FR"/>
        </w:rPr>
      </w:pPr>
      <w:r w:rsidRPr="005302DC">
        <w:rPr>
          <w:lang w:val="fr-FR"/>
        </w:rPr>
        <w:t>Développement</w:t>
      </w:r>
      <w:r w:rsidR="00677615" w:rsidRPr="005302DC">
        <w:rPr>
          <w:lang w:val="fr-FR"/>
        </w:rPr>
        <w:t xml:space="preserve"> agricole et sécurité alimentaire</w:t>
      </w:r>
      <w:r>
        <w:rPr>
          <w:lang w:val="fr-FR"/>
        </w:rPr>
        <w:t> ;</w:t>
      </w:r>
    </w:p>
    <w:p w14:paraId="587140B5" w14:textId="1C0752FA" w:rsidR="00677615" w:rsidRPr="005302DC" w:rsidRDefault="00667154" w:rsidP="00667154">
      <w:pPr>
        <w:pStyle w:val="Paragraphedeliste"/>
        <w:numPr>
          <w:ilvl w:val="1"/>
          <w:numId w:val="33"/>
        </w:numPr>
        <w:spacing w:after="120" w:line="276" w:lineRule="auto"/>
        <w:ind w:left="709"/>
        <w:jc w:val="both"/>
        <w:rPr>
          <w:lang w:val="fr-FR"/>
        </w:rPr>
      </w:pPr>
      <w:r w:rsidRPr="005302DC">
        <w:rPr>
          <w:lang w:val="fr-FR"/>
        </w:rPr>
        <w:t>Promotion</w:t>
      </w:r>
      <w:r w:rsidR="00677615" w:rsidRPr="005302DC">
        <w:rPr>
          <w:lang w:val="fr-FR"/>
        </w:rPr>
        <w:t xml:space="preserve"> du développement durable, de l’économie bleue et de l’économie circulaire</w:t>
      </w:r>
      <w:r>
        <w:rPr>
          <w:lang w:val="fr-FR"/>
        </w:rPr>
        <w:t> ;</w:t>
      </w:r>
    </w:p>
    <w:p w14:paraId="0BCC51CC" w14:textId="0A88633A" w:rsidR="00677615" w:rsidRPr="005302DC" w:rsidRDefault="00667154" w:rsidP="00667154">
      <w:pPr>
        <w:pStyle w:val="Paragraphedeliste"/>
        <w:numPr>
          <w:ilvl w:val="1"/>
          <w:numId w:val="33"/>
        </w:numPr>
        <w:spacing w:after="120" w:line="276" w:lineRule="auto"/>
        <w:ind w:left="709"/>
        <w:jc w:val="both"/>
        <w:rPr>
          <w:lang w:val="fr-FR"/>
        </w:rPr>
      </w:pPr>
      <w:r w:rsidRPr="005302DC">
        <w:rPr>
          <w:lang w:val="fr-FR"/>
        </w:rPr>
        <w:t>Soutien</w:t>
      </w:r>
      <w:r w:rsidR="00677615" w:rsidRPr="005302DC">
        <w:rPr>
          <w:lang w:val="fr-FR"/>
        </w:rPr>
        <w:t xml:space="preserve"> au développement des petites et moyennes entreprises et à l’entrepreneuriat</w:t>
      </w:r>
      <w:r>
        <w:rPr>
          <w:lang w:val="fr-FR"/>
        </w:rPr>
        <w:t> ;</w:t>
      </w:r>
    </w:p>
    <w:p w14:paraId="386AC41E" w14:textId="726A55D7" w:rsidR="00677615" w:rsidRPr="005302DC" w:rsidRDefault="00667154" w:rsidP="00667154">
      <w:pPr>
        <w:pStyle w:val="Paragraphedeliste"/>
        <w:numPr>
          <w:ilvl w:val="1"/>
          <w:numId w:val="33"/>
        </w:numPr>
        <w:spacing w:after="120" w:line="276" w:lineRule="auto"/>
        <w:ind w:left="709"/>
        <w:jc w:val="both"/>
        <w:rPr>
          <w:lang w:val="fr-FR"/>
        </w:rPr>
      </w:pPr>
      <w:r w:rsidRPr="005302DC">
        <w:rPr>
          <w:lang w:val="fr-FR"/>
        </w:rPr>
        <w:t>Développement</w:t>
      </w:r>
      <w:r w:rsidR="00677615" w:rsidRPr="005302DC">
        <w:rPr>
          <w:lang w:val="fr-FR"/>
        </w:rPr>
        <w:t xml:space="preserve"> d’un tourisme durable</w:t>
      </w:r>
      <w:r>
        <w:rPr>
          <w:lang w:val="fr-FR"/>
        </w:rPr>
        <w:t xml:space="preserve"> ; </w:t>
      </w:r>
      <w:r w:rsidR="00677615" w:rsidRPr="005302DC">
        <w:rPr>
          <w:lang w:val="fr-FR"/>
        </w:rPr>
        <w:t>et</w:t>
      </w:r>
      <w:r>
        <w:rPr>
          <w:lang w:val="fr-FR"/>
        </w:rPr>
        <w:t>,</w:t>
      </w:r>
    </w:p>
    <w:p w14:paraId="72F297E6" w14:textId="6DD52E54" w:rsidR="00677615" w:rsidRPr="005302DC" w:rsidRDefault="00667154" w:rsidP="00667154">
      <w:pPr>
        <w:pStyle w:val="Paragraphedeliste"/>
        <w:numPr>
          <w:ilvl w:val="1"/>
          <w:numId w:val="33"/>
        </w:numPr>
        <w:spacing w:after="120" w:line="276" w:lineRule="auto"/>
        <w:ind w:left="709"/>
        <w:jc w:val="both"/>
        <w:rPr>
          <w:lang w:val="fr-FR"/>
        </w:rPr>
      </w:pPr>
      <w:r w:rsidRPr="005302DC">
        <w:rPr>
          <w:lang w:val="fr-FR"/>
        </w:rPr>
        <w:t>Promotion</w:t>
      </w:r>
      <w:r w:rsidR="00677615" w:rsidRPr="005302DC">
        <w:rPr>
          <w:lang w:val="fr-FR"/>
        </w:rPr>
        <w:t xml:space="preserve"> du développement industriel.</w:t>
      </w:r>
    </w:p>
    <w:p w14:paraId="2EA4C4E0" w14:textId="77777777" w:rsidR="005302DC" w:rsidRDefault="005302DC" w:rsidP="00677615">
      <w:pPr>
        <w:spacing w:after="120" w:line="276" w:lineRule="auto"/>
        <w:jc w:val="both"/>
        <w:rPr>
          <w:b/>
          <w:bCs/>
          <w:lang w:val="fr-FR"/>
        </w:rPr>
      </w:pPr>
    </w:p>
    <w:p w14:paraId="5FBA4D10" w14:textId="6F51C2A2" w:rsidR="00677615" w:rsidRPr="005302DC" w:rsidRDefault="00677615" w:rsidP="005302DC">
      <w:pPr>
        <w:spacing w:after="120" w:line="276" w:lineRule="auto"/>
        <w:jc w:val="center"/>
        <w:rPr>
          <w:b/>
          <w:bCs/>
          <w:color w:val="156082" w:themeColor="accent1"/>
          <w:lang w:val="fr-FR"/>
        </w:rPr>
      </w:pPr>
      <w:r w:rsidRPr="005302DC">
        <w:rPr>
          <w:b/>
          <w:bCs/>
          <w:color w:val="156082" w:themeColor="accent1"/>
          <w:lang w:val="fr-FR"/>
        </w:rPr>
        <w:t>Article 3</w:t>
      </w:r>
    </w:p>
    <w:p w14:paraId="092B380E" w14:textId="77777777" w:rsidR="00677615" w:rsidRPr="005302DC" w:rsidRDefault="00677615" w:rsidP="005302DC">
      <w:pPr>
        <w:spacing w:after="120" w:line="276" w:lineRule="auto"/>
        <w:jc w:val="center"/>
        <w:rPr>
          <w:b/>
          <w:bCs/>
          <w:color w:val="156082" w:themeColor="accent1"/>
          <w:lang w:val="fr-FR"/>
        </w:rPr>
      </w:pPr>
      <w:r w:rsidRPr="005302DC">
        <w:rPr>
          <w:b/>
          <w:bCs/>
          <w:color w:val="156082" w:themeColor="accent1"/>
          <w:lang w:val="fr-FR"/>
        </w:rPr>
        <w:t>Mise en œuvre du Protocole d’entente</w:t>
      </w:r>
    </w:p>
    <w:p w14:paraId="5A123160" w14:textId="77777777" w:rsidR="00677615" w:rsidRPr="00677615" w:rsidRDefault="00677615" w:rsidP="00677615">
      <w:pPr>
        <w:numPr>
          <w:ilvl w:val="0"/>
          <w:numId w:val="18"/>
        </w:numPr>
        <w:spacing w:after="120" w:line="276" w:lineRule="auto"/>
        <w:jc w:val="both"/>
        <w:rPr>
          <w:lang w:val="fr-FR"/>
        </w:rPr>
      </w:pPr>
      <w:r w:rsidRPr="00677615">
        <w:rPr>
          <w:lang w:val="fr-FR"/>
        </w:rPr>
        <w:t>Les Parties peuvent conclure des accords spécifiques relatifs aux modalités financières nécessaires à la mise en œuvre des activités convenues.</w:t>
      </w:r>
    </w:p>
    <w:p w14:paraId="06FD03E0" w14:textId="77777777" w:rsidR="00677615" w:rsidRPr="00677615" w:rsidRDefault="00677615" w:rsidP="00677615">
      <w:pPr>
        <w:numPr>
          <w:ilvl w:val="0"/>
          <w:numId w:val="18"/>
        </w:numPr>
        <w:spacing w:after="120" w:line="276" w:lineRule="auto"/>
        <w:jc w:val="both"/>
        <w:rPr>
          <w:lang w:val="fr-FR"/>
        </w:rPr>
      </w:pPr>
      <w:r w:rsidRPr="00677615">
        <w:rPr>
          <w:lang w:val="fr-FR"/>
        </w:rPr>
        <w:t>Les Parties mettent en place un Comité conjoint (Comité de mise en œuvre) chargé de superviser la mise en œuvre du présent Protocole d’entente.</w:t>
      </w:r>
    </w:p>
    <w:p w14:paraId="338A4D3E" w14:textId="77777777" w:rsidR="00677615" w:rsidRPr="00677615" w:rsidRDefault="00677615" w:rsidP="00677615">
      <w:pPr>
        <w:numPr>
          <w:ilvl w:val="0"/>
          <w:numId w:val="18"/>
        </w:numPr>
        <w:spacing w:after="120" w:line="276" w:lineRule="auto"/>
        <w:jc w:val="both"/>
        <w:rPr>
          <w:lang w:val="fr-FR"/>
        </w:rPr>
      </w:pPr>
      <w:r w:rsidRPr="00677615">
        <w:rPr>
          <w:lang w:val="fr-FR"/>
        </w:rPr>
        <w:t>Le Comité de mise en œuvre est composé de représentants techniques des deux Parties dans les domaines de coopération convenus.</w:t>
      </w:r>
    </w:p>
    <w:p w14:paraId="5BC20516" w14:textId="77777777" w:rsidR="00677615" w:rsidRPr="00677615" w:rsidRDefault="00677615" w:rsidP="00677615">
      <w:pPr>
        <w:numPr>
          <w:ilvl w:val="0"/>
          <w:numId w:val="18"/>
        </w:numPr>
        <w:spacing w:after="120" w:line="276" w:lineRule="auto"/>
        <w:jc w:val="both"/>
        <w:rPr>
          <w:lang w:val="fr-FR"/>
        </w:rPr>
      </w:pPr>
      <w:r w:rsidRPr="00677615">
        <w:rPr>
          <w:lang w:val="fr-FR"/>
        </w:rPr>
        <w:t>Les Parties désignent leurs représentants respectifs au sein du Comité de mise en œuvre dans un délai de quinze (15) jours à compter de la date d’entrée en vigueur du présent Protocole d’entente.</w:t>
      </w:r>
    </w:p>
    <w:p w14:paraId="3D49F45C" w14:textId="77777777" w:rsidR="00677615" w:rsidRPr="00677615" w:rsidRDefault="00677615" w:rsidP="00677615">
      <w:pPr>
        <w:numPr>
          <w:ilvl w:val="0"/>
          <w:numId w:val="18"/>
        </w:numPr>
        <w:spacing w:after="120" w:line="276" w:lineRule="auto"/>
        <w:jc w:val="both"/>
        <w:rPr>
          <w:lang w:val="fr-FR"/>
        </w:rPr>
      </w:pPr>
      <w:r w:rsidRPr="00677615">
        <w:rPr>
          <w:lang w:val="fr-FR"/>
        </w:rPr>
        <w:t>La SADC convoque la première réunion du Comité de mise en œuvre dans un délai de trente (30) jours suivant la désignation des membres du Comité, afin d’engager la mise en œuvre du Protocole d’entente et d’entreprendre les activités du Comité visées au paragraphe 7 ci-dessous.</w:t>
      </w:r>
    </w:p>
    <w:p w14:paraId="59303F51" w14:textId="77777777" w:rsidR="00677615" w:rsidRPr="00677615" w:rsidRDefault="00677615" w:rsidP="00677615">
      <w:pPr>
        <w:numPr>
          <w:ilvl w:val="0"/>
          <w:numId w:val="18"/>
        </w:numPr>
        <w:spacing w:after="120" w:line="276" w:lineRule="auto"/>
        <w:jc w:val="both"/>
        <w:rPr>
          <w:lang w:val="fr-FR"/>
        </w:rPr>
      </w:pPr>
      <w:r w:rsidRPr="00677615">
        <w:rPr>
          <w:lang w:val="fr-FR"/>
        </w:rPr>
        <w:t>Le Comité de mise en œuvre est chargé :</w:t>
      </w:r>
    </w:p>
    <w:p w14:paraId="2AF9F4B9" w14:textId="473F128C" w:rsidR="00677615" w:rsidRPr="00667154" w:rsidRDefault="00677615" w:rsidP="00667154">
      <w:pPr>
        <w:pStyle w:val="Paragraphedeliste"/>
        <w:numPr>
          <w:ilvl w:val="1"/>
          <w:numId w:val="35"/>
        </w:numPr>
        <w:spacing w:after="120" w:line="276" w:lineRule="auto"/>
        <w:jc w:val="both"/>
        <w:rPr>
          <w:lang w:val="fr-FR"/>
        </w:rPr>
      </w:pPr>
      <w:proofErr w:type="gramStart"/>
      <w:r w:rsidRPr="00667154">
        <w:rPr>
          <w:lang w:val="fr-FR"/>
        </w:rPr>
        <w:t>d’identifier</w:t>
      </w:r>
      <w:proofErr w:type="gramEnd"/>
      <w:r w:rsidRPr="00667154">
        <w:rPr>
          <w:lang w:val="fr-FR"/>
        </w:rPr>
        <w:t xml:space="preserve"> les actions spécifiques à mettre en œuvre dans chacun des domaines de coopération énoncés à l’article 2 ci-dessus ;</w:t>
      </w:r>
    </w:p>
    <w:p w14:paraId="522E1F11" w14:textId="6FA2BE29" w:rsidR="00677615" w:rsidRPr="00667154" w:rsidRDefault="00677615" w:rsidP="00667154">
      <w:pPr>
        <w:pStyle w:val="Paragraphedeliste"/>
        <w:numPr>
          <w:ilvl w:val="1"/>
          <w:numId w:val="35"/>
        </w:numPr>
        <w:spacing w:after="120" w:line="276" w:lineRule="auto"/>
        <w:jc w:val="both"/>
        <w:rPr>
          <w:lang w:val="fr-FR"/>
        </w:rPr>
      </w:pPr>
      <w:proofErr w:type="gramStart"/>
      <w:r w:rsidRPr="00667154">
        <w:rPr>
          <w:lang w:val="fr-FR"/>
        </w:rPr>
        <w:t>de</w:t>
      </w:r>
      <w:proofErr w:type="gramEnd"/>
      <w:r w:rsidRPr="00667154">
        <w:rPr>
          <w:lang w:val="fr-FR"/>
        </w:rPr>
        <w:t xml:space="preserve"> faciliter la mise en œuvre, d’en suivre les progrès et de rendre compte des résultats de chaque programme ; et</w:t>
      </w:r>
    </w:p>
    <w:p w14:paraId="4E6AC26A" w14:textId="5D244A11" w:rsidR="00677615" w:rsidRPr="00667154" w:rsidRDefault="00677615" w:rsidP="00667154">
      <w:pPr>
        <w:pStyle w:val="Paragraphedeliste"/>
        <w:numPr>
          <w:ilvl w:val="1"/>
          <w:numId w:val="35"/>
        </w:numPr>
        <w:spacing w:after="120" w:line="276" w:lineRule="auto"/>
        <w:jc w:val="both"/>
        <w:rPr>
          <w:lang w:val="fr-FR"/>
        </w:rPr>
      </w:pPr>
      <w:proofErr w:type="gramStart"/>
      <w:r w:rsidRPr="00667154">
        <w:rPr>
          <w:lang w:val="fr-FR"/>
        </w:rPr>
        <w:t>d’adopter</w:t>
      </w:r>
      <w:proofErr w:type="gramEnd"/>
      <w:r w:rsidRPr="00667154">
        <w:rPr>
          <w:lang w:val="fr-FR"/>
        </w:rPr>
        <w:t xml:space="preserve"> son propre règlement intérieur.</w:t>
      </w:r>
    </w:p>
    <w:p w14:paraId="70B14448" w14:textId="77777777" w:rsidR="00677615" w:rsidRPr="00677615" w:rsidRDefault="00677615" w:rsidP="00677615">
      <w:pPr>
        <w:numPr>
          <w:ilvl w:val="0"/>
          <w:numId w:val="19"/>
        </w:numPr>
        <w:spacing w:after="120" w:line="276" w:lineRule="auto"/>
        <w:jc w:val="both"/>
        <w:rPr>
          <w:lang w:val="fr-FR"/>
        </w:rPr>
      </w:pPr>
      <w:r w:rsidRPr="00677615">
        <w:rPr>
          <w:lang w:val="fr-FR"/>
        </w:rPr>
        <w:t>Les Parties reconnaissent expressément que le présent Protocole d’entente n’emporte aucune obligation financière.</w:t>
      </w:r>
    </w:p>
    <w:p w14:paraId="5B3F32C3" w14:textId="77777777" w:rsidR="00667154" w:rsidRDefault="00667154" w:rsidP="00677615">
      <w:pPr>
        <w:spacing w:after="120" w:line="276" w:lineRule="auto"/>
        <w:jc w:val="both"/>
        <w:rPr>
          <w:b/>
          <w:bCs/>
          <w:lang w:val="fr-FR"/>
        </w:rPr>
      </w:pPr>
    </w:p>
    <w:p w14:paraId="5B956DF3" w14:textId="32A4117A" w:rsidR="00677615" w:rsidRPr="00667154" w:rsidRDefault="00677615" w:rsidP="00667154">
      <w:pPr>
        <w:spacing w:after="120" w:line="276" w:lineRule="auto"/>
        <w:jc w:val="center"/>
        <w:rPr>
          <w:b/>
          <w:bCs/>
          <w:color w:val="156082" w:themeColor="accent1"/>
          <w:lang w:val="fr-FR"/>
        </w:rPr>
      </w:pPr>
      <w:r w:rsidRPr="00667154">
        <w:rPr>
          <w:b/>
          <w:bCs/>
          <w:color w:val="156082" w:themeColor="accent1"/>
          <w:lang w:val="fr-FR"/>
        </w:rPr>
        <w:t>Article 4</w:t>
      </w:r>
    </w:p>
    <w:p w14:paraId="0EA7DD6B" w14:textId="77777777" w:rsidR="00677615" w:rsidRPr="00667154" w:rsidRDefault="00677615" w:rsidP="00667154">
      <w:pPr>
        <w:spacing w:after="120" w:line="276" w:lineRule="auto"/>
        <w:jc w:val="center"/>
        <w:rPr>
          <w:b/>
          <w:bCs/>
          <w:color w:val="156082" w:themeColor="accent1"/>
          <w:lang w:val="fr-FR"/>
        </w:rPr>
      </w:pPr>
      <w:r w:rsidRPr="00667154">
        <w:rPr>
          <w:b/>
          <w:bCs/>
          <w:color w:val="156082" w:themeColor="accent1"/>
          <w:lang w:val="fr-FR"/>
        </w:rPr>
        <w:t>Échange d’informations</w:t>
      </w:r>
    </w:p>
    <w:p w14:paraId="58E6190D" w14:textId="77777777" w:rsidR="00677615" w:rsidRPr="00677615" w:rsidRDefault="00677615" w:rsidP="00677615">
      <w:pPr>
        <w:numPr>
          <w:ilvl w:val="0"/>
          <w:numId w:val="20"/>
        </w:numPr>
        <w:spacing w:after="120" w:line="276" w:lineRule="auto"/>
        <w:jc w:val="both"/>
        <w:rPr>
          <w:lang w:val="fr-FR"/>
        </w:rPr>
      </w:pPr>
      <w:r w:rsidRPr="00677615">
        <w:rPr>
          <w:lang w:val="fr-FR"/>
        </w:rPr>
        <w:t>Les Parties se tiennent régulièrement informées et se consultent sur les questions d’intérêt commun qui, à leur avis, sont susceptibles de favoriser ou de contribuer à la réalisation des actions convenues dans le cadre de leur collaboration mutuelle.</w:t>
      </w:r>
    </w:p>
    <w:p w14:paraId="0E5BF6FF" w14:textId="77777777" w:rsidR="00677615" w:rsidRPr="00677615" w:rsidRDefault="00677615" w:rsidP="00677615">
      <w:pPr>
        <w:numPr>
          <w:ilvl w:val="0"/>
          <w:numId w:val="20"/>
        </w:numPr>
        <w:spacing w:after="120" w:line="276" w:lineRule="auto"/>
        <w:jc w:val="both"/>
        <w:rPr>
          <w:lang w:val="fr-FR"/>
        </w:rPr>
      </w:pPr>
      <w:r w:rsidRPr="00677615">
        <w:rPr>
          <w:lang w:val="fr-FR"/>
        </w:rPr>
        <w:t>Les Parties peuvent échanger des informations et de la documentation et s’accorder mutuellement l’accès à des bases de données portant sur des questions d’intérêt commun, conformément à leurs réglementations administratives respectives en matière de confidentialité et sous réserve de la conclusion, entre les Parties, des accords nécessaires à la protection du caractère confidentiel des informations concernées.</w:t>
      </w:r>
    </w:p>
    <w:p w14:paraId="791F3DFE" w14:textId="77777777" w:rsidR="00677615" w:rsidRPr="00677615" w:rsidRDefault="00677615" w:rsidP="00677615">
      <w:pPr>
        <w:numPr>
          <w:ilvl w:val="0"/>
          <w:numId w:val="20"/>
        </w:numPr>
        <w:spacing w:after="120" w:line="276" w:lineRule="auto"/>
        <w:jc w:val="both"/>
        <w:rPr>
          <w:lang w:val="fr-FR"/>
        </w:rPr>
      </w:pPr>
      <w:r w:rsidRPr="00677615">
        <w:rPr>
          <w:lang w:val="fr-FR"/>
        </w:rPr>
        <w:t>Les Parties organisent, à des intervalles qu’elles jugent appropriés, des réunions afin d’examiner l’état d’avancement des activités menées dans le cadre du présent Protocole d’entente et de planifier les activités futures.</w:t>
      </w:r>
    </w:p>
    <w:p w14:paraId="3E9A43AB" w14:textId="77777777" w:rsidR="00677615" w:rsidRPr="00677615" w:rsidRDefault="00677615" w:rsidP="00677615">
      <w:pPr>
        <w:numPr>
          <w:ilvl w:val="0"/>
          <w:numId w:val="20"/>
        </w:numPr>
        <w:spacing w:after="120" w:line="276" w:lineRule="auto"/>
        <w:jc w:val="both"/>
        <w:rPr>
          <w:lang w:val="fr-FR"/>
        </w:rPr>
      </w:pPr>
      <w:r w:rsidRPr="00677615">
        <w:rPr>
          <w:lang w:val="fr-FR"/>
        </w:rPr>
        <w:t>Les Parties peuvent inviter l’autre Partie à participer à des réunions ou conférences lorsque, de l’avis de l’une ou l’autre Partie, celle-ci est susceptible d’être intéressée par l’objet de la réunion ou de la conférence.</w:t>
      </w:r>
    </w:p>
    <w:p w14:paraId="4E6473CA" w14:textId="77777777" w:rsidR="00992A0A" w:rsidRDefault="00992A0A" w:rsidP="00677615">
      <w:pPr>
        <w:spacing w:after="120" w:line="276" w:lineRule="auto"/>
        <w:jc w:val="both"/>
        <w:rPr>
          <w:b/>
          <w:bCs/>
          <w:lang w:val="fr-FR"/>
        </w:rPr>
      </w:pPr>
    </w:p>
    <w:p w14:paraId="3F22BD7B" w14:textId="08AF7692" w:rsidR="00677615" w:rsidRPr="00992A0A" w:rsidRDefault="00677615" w:rsidP="00992A0A">
      <w:pPr>
        <w:spacing w:after="120" w:line="276" w:lineRule="auto"/>
        <w:jc w:val="center"/>
        <w:rPr>
          <w:b/>
          <w:bCs/>
          <w:color w:val="156082" w:themeColor="accent1"/>
          <w:lang w:val="fr-FR"/>
        </w:rPr>
      </w:pPr>
      <w:r w:rsidRPr="00992A0A">
        <w:rPr>
          <w:b/>
          <w:bCs/>
          <w:color w:val="156082" w:themeColor="accent1"/>
          <w:lang w:val="fr-FR"/>
        </w:rPr>
        <w:t>Article 5</w:t>
      </w:r>
    </w:p>
    <w:p w14:paraId="32CBE0AA" w14:textId="77777777" w:rsidR="00677615" w:rsidRPr="00992A0A" w:rsidRDefault="00677615" w:rsidP="00992A0A">
      <w:pPr>
        <w:spacing w:after="120" w:line="276" w:lineRule="auto"/>
        <w:jc w:val="center"/>
        <w:rPr>
          <w:b/>
          <w:bCs/>
          <w:color w:val="156082" w:themeColor="accent1"/>
          <w:lang w:val="fr-FR"/>
        </w:rPr>
      </w:pPr>
      <w:r w:rsidRPr="00992A0A">
        <w:rPr>
          <w:b/>
          <w:bCs/>
          <w:color w:val="156082" w:themeColor="accent1"/>
          <w:lang w:val="fr-FR"/>
        </w:rPr>
        <w:t>Mobilisation des ressources</w:t>
      </w:r>
    </w:p>
    <w:p w14:paraId="5276B073" w14:textId="77777777" w:rsidR="00677615" w:rsidRPr="00677615" w:rsidRDefault="00677615" w:rsidP="00677615">
      <w:pPr>
        <w:numPr>
          <w:ilvl w:val="0"/>
          <w:numId w:val="21"/>
        </w:numPr>
        <w:spacing w:after="120" w:line="276" w:lineRule="auto"/>
        <w:jc w:val="both"/>
        <w:rPr>
          <w:lang w:val="fr-FR"/>
        </w:rPr>
      </w:pPr>
      <w:r w:rsidRPr="00677615">
        <w:rPr>
          <w:lang w:val="fr-FR"/>
        </w:rPr>
        <w:t>Les Parties peuvent, individuellement ou conjointement, mobiliser des ressources en vue de la mise en œuvre des activités et programmes convenus.</w:t>
      </w:r>
    </w:p>
    <w:p w14:paraId="2E5C0BB0" w14:textId="77777777" w:rsidR="00677615" w:rsidRPr="00677615" w:rsidRDefault="00677615" w:rsidP="00677615">
      <w:pPr>
        <w:numPr>
          <w:ilvl w:val="0"/>
          <w:numId w:val="21"/>
        </w:numPr>
        <w:spacing w:after="120" w:line="276" w:lineRule="auto"/>
        <w:jc w:val="both"/>
        <w:rPr>
          <w:lang w:val="fr-FR"/>
        </w:rPr>
      </w:pPr>
      <w:r w:rsidRPr="00677615">
        <w:rPr>
          <w:lang w:val="fr-FR"/>
        </w:rPr>
        <w:t>Les Parties peuvent conclure des accords spécifiques relatifs aux modalités financières nécessaires à la mise en œuvre des activités et programmes convenus.</w:t>
      </w:r>
    </w:p>
    <w:p w14:paraId="1C392599" w14:textId="77777777" w:rsidR="00677615" w:rsidRPr="00992A0A" w:rsidRDefault="00677615" w:rsidP="00992A0A">
      <w:pPr>
        <w:spacing w:after="120" w:line="276" w:lineRule="auto"/>
        <w:jc w:val="center"/>
        <w:rPr>
          <w:b/>
          <w:bCs/>
          <w:color w:val="156082" w:themeColor="accent1"/>
          <w:lang w:val="fr-FR"/>
        </w:rPr>
      </w:pPr>
      <w:r w:rsidRPr="00992A0A">
        <w:rPr>
          <w:b/>
          <w:bCs/>
          <w:color w:val="156082" w:themeColor="accent1"/>
          <w:lang w:val="fr-FR"/>
        </w:rPr>
        <w:t>Article 6</w:t>
      </w:r>
    </w:p>
    <w:p w14:paraId="57641D12" w14:textId="77777777" w:rsidR="00677615" w:rsidRPr="00992A0A" w:rsidRDefault="00677615" w:rsidP="00992A0A">
      <w:pPr>
        <w:spacing w:after="120" w:line="276" w:lineRule="auto"/>
        <w:jc w:val="center"/>
        <w:rPr>
          <w:b/>
          <w:bCs/>
          <w:color w:val="156082" w:themeColor="accent1"/>
          <w:lang w:val="fr-FR"/>
        </w:rPr>
      </w:pPr>
      <w:r w:rsidRPr="00992A0A">
        <w:rPr>
          <w:b/>
          <w:bCs/>
          <w:color w:val="156082" w:themeColor="accent1"/>
          <w:lang w:val="fr-FR"/>
        </w:rPr>
        <w:t>Droits de propriété intellectuelle</w:t>
      </w:r>
    </w:p>
    <w:p w14:paraId="36BC281C" w14:textId="77777777" w:rsidR="00677615" w:rsidRPr="00677615" w:rsidRDefault="00677615" w:rsidP="00677615">
      <w:pPr>
        <w:numPr>
          <w:ilvl w:val="0"/>
          <w:numId w:val="22"/>
        </w:numPr>
        <w:spacing w:after="120" w:line="276" w:lineRule="auto"/>
        <w:jc w:val="both"/>
        <w:rPr>
          <w:lang w:val="fr-FR"/>
        </w:rPr>
      </w:pPr>
      <w:r w:rsidRPr="00677615">
        <w:rPr>
          <w:lang w:val="fr-FR"/>
        </w:rPr>
        <w:t>Tous les droits de propriété intellectuelle résultant de la réalisation des objectifs du présent Protocole d’entente sont détenus conjointement par la SADC et la COI. Toutefois, lorsque des droits de propriété intellectuelle et des technologies résultent de la mise en œuvre d’un accord spécifique, les droits de propriété intellectuelle applicables sont définis dans ledit accord.</w:t>
      </w:r>
    </w:p>
    <w:p w14:paraId="6B5B9B94" w14:textId="77777777" w:rsidR="00677615" w:rsidRPr="00677615" w:rsidRDefault="00677615" w:rsidP="00992A0A">
      <w:pPr>
        <w:spacing w:after="120" w:line="276" w:lineRule="auto"/>
        <w:ind w:left="708"/>
        <w:jc w:val="both"/>
        <w:rPr>
          <w:lang w:val="fr-FR"/>
        </w:rPr>
      </w:pPr>
      <w:r w:rsidRPr="00677615">
        <w:rPr>
          <w:lang w:val="fr-FR"/>
        </w:rPr>
        <w:t>Toute publication (rapport, communiqué de presse, système expert sur CD ou autre publication) résultant de cette initiative de collaboration doit faire état des efforts conjoints déployés par les deux Parties.</w:t>
      </w:r>
    </w:p>
    <w:p w14:paraId="346C5BB3" w14:textId="77777777" w:rsidR="00677615" w:rsidRPr="00677615" w:rsidRDefault="00677615" w:rsidP="00677615">
      <w:pPr>
        <w:numPr>
          <w:ilvl w:val="0"/>
          <w:numId w:val="23"/>
        </w:numPr>
        <w:spacing w:after="120" w:line="276" w:lineRule="auto"/>
        <w:jc w:val="both"/>
        <w:rPr>
          <w:lang w:val="fr-FR"/>
        </w:rPr>
      </w:pPr>
      <w:r w:rsidRPr="00677615">
        <w:rPr>
          <w:lang w:val="fr-FR"/>
        </w:rPr>
        <w:t>Aucune Partie ne peut, en aucune circonstance, reproduire, copier ou utiliser la marque de l’autre Partie, ni autoriser un tiers à utiliser les droits de propriété intellectuelle de cette dernière, sauf avec l’accord écrit préalable de la Partie concernée.</w:t>
      </w:r>
    </w:p>
    <w:p w14:paraId="6266F2A7" w14:textId="77777777" w:rsidR="00992A0A" w:rsidRDefault="00992A0A" w:rsidP="00677615">
      <w:pPr>
        <w:spacing w:after="120" w:line="276" w:lineRule="auto"/>
        <w:jc w:val="both"/>
        <w:rPr>
          <w:b/>
          <w:bCs/>
          <w:lang w:val="fr-FR"/>
        </w:rPr>
      </w:pPr>
    </w:p>
    <w:p w14:paraId="3C06C143" w14:textId="7EBAE16C" w:rsidR="00677615" w:rsidRPr="00992A0A" w:rsidRDefault="00677615" w:rsidP="00992A0A">
      <w:pPr>
        <w:spacing w:after="120" w:line="276" w:lineRule="auto"/>
        <w:jc w:val="center"/>
        <w:rPr>
          <w:b/>
          <w:bCs/>
          <w:color w:val="156082" w:themeColor="accent1"/>
          <w:lang w:val="fr-FR"/>
        </w:rPr>
      </w:pPr>
      <w:r w:rsidRPr="00992A0A">
        <w:rPr>
          <w:b/>
          <w:bCs/>
          <w:color w:val="156082" w:themeColor="accent1"/>
          <w:lang w:val="fr-FR"/>
        </w:rPr>
        <w:t>Article 7</w:t>
      </w:r>
    </w:p>
    <w:p w14:paraId="6A30FC02" w14:textId="77777777" w:rsidR="00677615" w:rsidRPr="00992A0A" w:rsidRDefault="00677615" w:rsidP="00992A0A">
      <w:pPr>
        <w:spacing w:after="120" w:line="276" w:lineRule="auto"/>
        <w:jc w:val="center"/>
        <w:rPr>
          <w:b/>
          <w:bCs/>
          <w:color w:val="156082" w:themeColor="accent1"/>
          <w:lang w:val="fr-FR"/>
        </w:rPr>
      </w:pPr>
      <w:r w:rsidRPr="00992A0A">
        <w:rPr>
          <w:b/>
          <w:bCs/>
          <w:color w:val="156082" w:themeColor="accent1"/>
          <w:lang w:val="fr-FR"/>
        </w:rPr>
        <w:t>Confidentialité</w:t>
      </w:r>
    </w:p>
    <w:p w14:paraId="7440BC4E" w14:textId="77777777" w:rsidR="00677615" w:rsidRPr="00677615" w:rsidRDefault="00677615" w:rsidP="00677615">
      <w:pPr>
        <w:numPr>
          <w:ilvl w:val="0"/>
          <w:numId w:val="24"/>
        </w:numPr>
        <w:spacing w:after="120" w:line="276" w:lineRule="auto"/>
        <w:jc w:val="both"/>
        <w:rPr>
          <w:lang w:val="fr-FR"/>
        </w:rPr>
      </w:pPr>
      <w:r w:rsidRPr="00677615">
        <w:rPr>
          <w:lang w:val="fr-FR"/>
        </w:rPr>
        <w:t>Chaque Partie préserve le caractère confidentiel de toute information ou donnée reconnue ou désignée comme confidentielle qui lui est communiquée par l’autre Partie dans le cadre de la mise en œuvre du présent Protocole d’entente.</w:t>
      </w:r>
    </w:p>
    <w:p w14:paraId="7284E588" w14:textId="77777777" w:rsidR="00677615" w:rsidRPr="00677615" w:rsidRDefault="00677615" w:rsidP="00677615">
      <w:pPr>
        <w:numPr>
          <w:ilvl w:val="0"/>
          <w:numId w:val="24"/>
        </w:numPr>
        <w:spacing w:after="120" w:line="276" w:lineRule="auto"/>
        <w:jc w:val="both"/>
        <w:rPr>
          <w:lang w:val="fr-FR"/>
        </w:rPr>
      </w:pPr>
      <w:r w:rsidRPr="00677615">
        <w:rPr>
          <w:lang w:val="fr-FR"/>
        </w:rPr>
        <w:t>Les dispositions du présent article ne s’appliquent pas aux informations confidentielles qui :</w:t>
      </w:r>
    </w:p>
    <w:p w14:paraId="6F669381" w14:textId="020013CB" w:rsidR="00677615" w:rsidRPr="00992A0A" w:rsidRDefault="00677615" w:rsidP="00992A0A">
      <w:pPr>
        <w:pStyle w:val="Paragraphedeliste"/>
        <w:numPr>
          <w:ilvl w:val="1"/>
          <w:numId w:val="37"/>
        </w:numPr>
        <w:spacing w:after="120" w:line="276" w:lineRule="auto"/>
        <w:jc w:val="both"/>
        <w:rPr>
          <w:lang w:val="fr-FR"/>
        </w:rPr>
      </w:pPr>
      <w:proofErr w:type="gramStart"/>
      <w:r w:rsidRPr="00992A0A">
        <w:rPr>
          <w:lang w:val="fr-FR"/>
        </w:rPr>
        <w:t>sont</w:t>
      </w:r>
      <w:proofErr w:type="gramEnd"/>
      <w:r w:rsidRPr="00992A0A">
        <w:rPr>
          <w:lang w:val="fr-FR"/>
        </w:rPr>
        <w:t xml:space="preserve"> ou deviennent accessibles au public autrement qu’en raison de leur divulgation par la Partie destinataire ou ses représentants en violation du présent article ; </w:t>
      </w:r>
      <w:proofErr w:type="gramStart"/>
      <w:r w:rsidRPr="00992A0A">
        <w:rPr>
          <w:lang w:val="fr-FR"/>
        </w:rPr>
        <w:t>ou</w:t>
      </w:r>
      <w:proofErr w:type="gramEnd"/>
    </w:p>
    <w:p w14:paraId="4D35BADE" w14:textId="0F788138" w:rsidR="00677615" w:rsidRPr="00992A0A" w:rsidRDefault="00677615" w:rsidP="00992A0A">
      <w:pPr>
        <w:pStyle w:val="Paragraphedeliste"/>
        <w:numPr>
          <w:ilvl w:val="1"/>
          <w:numId w:val="37"/>
        </w:numPr>
        <w:spacing w:after="120" w:line="276" w:lineRule="auto"/>
        <w:jc w:val="both"/>
        <w:rPr>
          <w:lang w:val="fr-FR"/>
        </w:rPr>
      </w:pPr>
      <w:proofErr w:type="gramStart"/>
      <w:r w:rsidRPr="00992A0A">
        <w:rPr>
          <w:lang w:val="fr-FR"/>
        </w:rPr>
        <w:t>étaient</w:t>
      </w:r>
      <w:proofErr w:type="gramEnd"/>
      <w:r w:rsidRPr="00992A0A">
        <w:rPr>
          <w:lang w:val="fr-FR"/>
        </w:rPr>
        <w:t xml:space="preserve"> accessibles à la Partie destinataire, sur une base non confidentielle, avant leur communication par la Partie divulgatrice ; </w:t>
      </w:r>
      <w:proofErr w:type="gramStart"/>
      <w:r w:rsidRPr="00992A0A">
        <w:rPr>
          <w:lang w:val="fr-FR"/>
        </w:rPr>
        <w:t>ou</w:t>
      </w:r>
      <w:proofErr w:type="gramEnd"/>
    </w:p>
    <w:p w14:paraId="214EABFE" w14:textId="7A97ACEB" w:rsidR="00677615" w:rsidRPr="00992A0A" w:rsidRDefault="00677615" w:rsidP="00992A0A">
      <w:pPr>
        <w:pStyle w:val="Paragraphedeliste"/>
        <w:numPr>
          <w:ilvl w:val="1"/>
          <w:numId w:val="37"/>
        </w:numPr>
        <w:spacing w:after="120" w:line="276" w:lineRule="auto"/>
        <w:jc w:val="both"/>
        <w:rPr>
          <w:lang w:val="fr-FR"/>
        </w:rPr>
      </w:pPr>
      <w:proofErr w:type="gramStart"/>
      <w:r w:rsidRPr="00992A0A">
        <w:rPr>
          <w:lang w:val="fr-FR"/>
        </w:rPr>
        <w:t>sont</w:t>
      </w:r>
      <w:proofErr w:type="gramEnd"/>
      <w:r w:rsidRPr="00992A0A">
        <w:rPr>
          <w:lang w:val="fr-FR"/>
        </w:rPr>
        <w:t xml:space="preserve"> considérées par les Parties, d’un commun accord écrit, comme n’étant pas confidentielles ou pouvant être divulguées.</w:t>
      </w:r>
    </w:p>
    <w:p w14:paraId="622904D7" w14:textId="77777777" w:rsidR="00677615" w:rsidRPr="00677615" w:rsidRDefault="00677615" w:rsidP="00677615">
      <w:pPr>
        <w:numPr>
          <w:ilvl w:val="0"/>
          <w:numId w:val="25"/>
        </w:numPr>
        <w:spacing w:after="120" w:line="276" w:lineRule="auto"/>
        <w:jc w:val="both"/>
        <w:rPr>
          <w:lang w:val="fr-FR"/>
        </w:rPr>
      </w:pPr>
      <w:r w:rsidRPr="00677615">
        <w:rPr>
          <w:lang w:val="fr-FR"/>
        </w:rPr>
        <w:t>Chaque Partie conserve l’ensemble de ses droits sur ses informations confidentielles et peut, lorsque cela est nécessaire, conclure un accord de non-divulgation.</w:t>
      </w:r>
    </w:p>
    <w:p w14:paraId="5AAB9694" w14:textId="77777777" w:rsidR="00677615" w:rsidRPr="00677615" w:rsidRDefault="00677615" w:rsidP="00677615">
      <w:pPr>
        <w:numPr>
          <w:ilvl w:val="0"/>
          <w:numId w:val="25"/>
        </w:numPr>
        <w:spacing w:after="120" w:line="276" w:lineRule="auto"/>
        <w:jc w:val="both"/>
        <w:rPr>
          <w:lang w:val="fr-FR"/>
        </w:rPr>
      </w:pPr>
      <w:r w:rsidRPr="00677615">
        <w:rPr>
          <w:lang w:val="fr-FR"/>
        </w:rPr>
        <w:t xml:space="preserve">Aucun droit ni </w:t>
      </w:r>
      <w:proofErr w:type="gramStart"/>
      <w:r w:rsidRPr="00677615">
        <w:rPr>
          <w:lang w:val="fr-FR"/>
        </w:rPr>
        <w:t>aucune obligation relatifs</w:t>
      </w:r>
      <w:proofErr w:type="gramEnd"/>
      <w:r w:rsidRPr="00677615">
        <w:rPr>
          <w:lang w:val="fr-FR"/>
        </w:rPr>
        <w:t xml:space="preserve"> aux informations confidentielles de l’une ou l’autre Partie ne sont accordés à l’autre Partie, à l’exception de ceux expressément ou implicitement prévus par le présent Protocole d’entente.</w:t>
      </w:r>
    </w:p>
    <w:p w14:paraId="1980D5EE" w14:textId="77777777" w:rsidR="009C25D0" w:rsidRDefault="009C25D0" w:rsidP="00677615">
      <w:pPr>
        <w:spacing w:after="120" w:line="276" w:lineRule="auto"/>
        <w:jc w:val="both"/>
        <w:rPr>
          <w:b/>
          <w:bCs/>
          <w:lang w:val="fr-FR"/>
        </w:rPr>
      </w:pPr>
    </w:p>
    <w:p w14:paraId="03BC89E1" w14:textId="666A5D0E" w:rsidR="00677615" w:rsidRPr="009C25D0" w:rsidRDefault="00677615" w:rsidP="009C25D0">
      <w:pPr>
        <w:spacing w:after="120" w:line="276" w:lineRule="auto"/>
        <w:jc w:val="center"/>
        <w:rPr>
          <w:b/>
          <w:bCs/>
          <w:color w:val="156082" w:themeColor="accent1"/>
          <w:lang w:val="fr-FR"/>
        </w:rPr>
      </w:pPr>
      <w:r w:rsidRPr="009C25D0">
        <w:rPr>
          <w:b/>
          <w:bCs/>
          <w:color w:val="156082" w:themeColor="accent1"/>
          <w:lang w:val="fr-FR"/>
        </w:rPr>
        <w:t>Article 8</w:t>
      </w:r>
    </w:p>
    <w:p w14:paraId="7302359B" w14:textId="77777777" w:rsidR="00677615" w:rsidRPr="009C25D0" w:rsidRDefault="00677615" w:rsidP="009C25D0">
      <w:pPr>
        <w:spacing w:after="120" w:line="276" w:lineRule="auto"/>
        <w:jc w:val="center"/>
        <w:rPr>
          <w:b/>
          <w:bCs/>
          <w:color w:val="156082" w:themeColor="accent1"/>
          <w:lang w:val="fr-FR"/>
        </w:rPr>
      </w:pPr>
      <w:r w:rsidRPr="009C25D0">
        <w:rPr>
          <w:b/>
          <w:bCs/>
          <w:color w:val="156082" w:themeColor="accent1"/>
          <w:lang w:val="fr-FR"/>
        </w:rPr>
        <w:t>Visibilité et publications</w:t>
      </w:r>
    </w:p>
    <w:p w14:paraId="36CF7657" w14:textId="77777777" w:rsidR="00677615" w:rsidRPr="00677615" w:rsidRDefault="00677615" w:rsidP="00677615">
      <w:pPr>
        <w:numPr>
          <w:ilvl w:val="0"/>
          <w:numId w:val="26"/>
        </w:numPr>
        <w:spacing w:after="120" w:line="276" w:lineRule="auto"/>
        <w:jc w:val="both"/>
        <w:rPr>
          <w:lang w:val="fr-FR"/>
        </w:rPr>
      </w:pPr>
      <w:r w:rsidRPr="00677615">
        <w:rPr>
          <w:lang w:val="fr-FR"/>
        </w:rPr>
        <w:t>Aucune disposition du présent Protocole d’entente ne saurait être interprétée comme autorisant l’une ou l’autre Partie à utiliser le nom, les logos, les marques ou tout autre droit de propriété intellectuelle de l’autre Partie.</w:t>
      </w:r>
    </w:p>
    <w:p w14:paraId="4FFBCB56" w14:textId="77777777" w:rsidR="00677615" w:rsidRPr="00677615" w:rsidRDefault="00677615" w:rsidP="009A60B4">
      <w:pPr>
        <w:spacing w:after="120" w:line="276" w:lineRule="auto"/>
        <w:ind w:left="709"/>
        <w:jc w:val="both"/>
        <w:rPr>
          <w:lang w:val="fr-FR"/>
        </w:rPr>
      </w:pPr>
      <w:r w:rsidRPr="00677615">
        <w:rPr>
          <w:lang w:val="fr-FR"/>
        </w:rPr>
        <w:t>L’utilisation de ces noms, logos, marques ou droits de propriété intellectuelle ne peut intervenir qu’avec l’autorisation écrite expresse de la Partie concernée et conformément à toute licence ou à toutes lignes directrices applicables.</w:t>
      </w:r>
    </w:p>
    <w:p w14:paraId="09B47305" w14:textId="77777777" w:rsidR="00677615" w:rsidRPr="00677615" w:rsidRDefault="00677615" w:rsidP="009A60B4">
      <w:pPr>
        <w:spacing w:after="120" w:line="276" w:lineRule="auto"/>
        <w:ind w:left="709"/>
        <w:jc w:val="both"/>
        <w:rPr>
          <w:lang w:val="fr-FR"/>
        </w:rPr>
      </w:pPr>
      <w:r w:rsidRPr="00677615">
        <w:rPr>
          <w:lang w:val="fr-FR"/>
        </w:rPr>
        <w:t>Nonobstant ce qui précède, aucune autorisation supplémentaire ne sera requise pour l’utilisation du logo ou d’un autre signe distinctif d’une Partie dans le cadre d’une annonce publique préalablement approuvée par écrit par l’ensemble des Parties.</w:t>
      </w:r>
    </w:p>
    <w:p w14:paraId="6AAD32F2" w14:textId="77777777" w:rsidR="00677615" w:rsidRPr="00677615" w:rsidRDefault="00677615" w:rsidP="00677615">
      <w:pPr>
        <w:numPr>
          <w:ilvl w:val="0"/>
          <w:numId w:val="27"/>
        </w:numPr>
        <w:spacing w:after="120" w:line="276" w:lineRule="auto"/>
        <w:jc w:val="both"/>
        <w:rPr>
          <w:lang w:val="fr-FR"/>
        </w:rPr>
      </w:pPr>
      <w:r w:rsidRPr="00677615">
        <w:rPr>
          <w:lang w:val="fr-FR"/>
        </w:rPr>
        <w:t>Chaque Partie peut publier indépendamment les résultats de ses activités, tout en reconnaissant les contributions de l’autre Partie et des autres partenaires de coopération.</w:t>
      </w:r>
    </w:p>
    <w:p w14:paraId="16D54A2F" w14:textId="77777777" w:rsidR="009A60B4" w:rsidRDefault="009A60B4" w:rsidP="00677615">
      <w:pPr>
        <w:spacing w:after="120" w:line="276" w:lineRule="auto"/>
        <w:jc w:val="both"/>
        <w:rPr>
          <w:b/>
          <w:bCs/>
          <w:lang w:val="fr-FR"/>
        </w:rPr>
      </w:pPr>
    </w:p>
    <w:p w14:paraId="11886D98" w14:textId="470E9E22" w:rsidR="00677615" w:rsidRPr="009A60B4" w:rsidRDefault="00677615" w:rsidP="009A60B4">
      <w:pPr>
        <w:spacing w:after="120" w:line="276" w:lineRule="auto"/>
        <w:jc w:val="center"/>
        <w:rPr>
          <w:b/>
          <w:bCs/>
          <w:color w:val="156082" w:themeColor="accent1"/>
          <w:lang w:val="fr-FR"/>
        </w:rPr>
      </w:pPr>
      <w:r w:rsidRPr="009A60B4">
        <w:rPr>
          <w:b/>
          <w:bCs/>
          <w:color w:val="156082" w:themeColor="accent1"/>
          <w:lang w:val="fr-FR"/>
        </w:rPr>
        <w:t>Article 9</w:t>
      </w:r>
    </w:p>
    <w:p w14:paraId="39E1277A" w14:textId="77777777" w:rsidR="00677615" w:rsidRPr="009A60B4" w:rsidRDefault="00677615" w:rsidP="009A60B4">
      <w:pPr>
        <w:spacing w:after="120" w:line="276" w:lineRule="auto"/>
        <w:jc w:val="center"/>
        <w:rPr>
          <w:b/>
          <w:bCs/>
          <w:color w:val="156082" w:themeColor="accent1"/>
          <w:lang w:val="fr-FR"/>
        </w:rPr>
      </w:pPr>
      <w:r w:rsidRPr="009A60B4">
        <w:rPr>
          <w:b/>
          <w:bCs/>
          <w:color w:val="156082" w:themeColor="accent1"/>
          <w:lang w:val="fr-FR"/>
        </w:rPr>
        <w:t>Entrée en vigueur et durée</w:t>
      </w:r>
    </w:p>
    <w:p w14:paraId="0DB44333" w14:textId="77777777" w:rsidR="00677615" w:rsidRPr="00677615" w:rsidRDefault="00677615" w:rsidP="00677615">
      <w:pPr>
        <w:numPr>
          <w:ilvl w:val="0"/>
          <w:numId w:val="28"/>
        </w:numPr>
        <w:spacing w:after="120" w:line="276" w:lineRule="auto"/>
        <w:jc w:val="both"/>
        <w:rPr>
          <w:lang w:val="fr-FR"/>
        </w:rPr>
      </w:pPr>
      <w:r w:rsidRPr="00677615">
        <w:rPr>
          <w:lang w:val="fr-FR"/>
        </w:rPr>
        <w:t>Le présent Protocole d’entente entre en vigueur à la date de sa signature par les deux Parties et demeure valable pour une période de cinq (5) ans.</w:t>
      </w:r>
    </w:p>
    <w:p w14:paraId="5782A0C4" w14:textId="77777777" w:rsidR="00677615" w:rsidRPr="00677615" w:rsidRDefault="00677615" w:rsidP="00677615">
      <w:pPr>
        <w:numPr>
          <w:ilvl w:val="0"/>
          <w:numId w:val="28"/>
        </w:numPr>
        <w:spacing w:after="120" w:line="276" w:lineRule="auto"/>
        <w:jc w:val="both"/>
        <w:rPr>
          <w:lang w:val="fr-FR"/>
        </w:rPr>
      </w:pPr>
      <w:r w:rsidRPr="00677615">
        <w:rPr>
          <w:lang w:val="fr-FR"/>
        </w:rPr>
        <w:t>À l’issue de la période de validité du Protocole d’entente, les Parties peuvent procéder conjointement à un examen de celui-ci afin d’évaluer la nécessité de le proroger.</w:t>
      </w:r>
    </w:p>
    <w:p w14:paraId="495E639B" w14:textId="77777777" w:rsidR="00677615" w:rsidRPr="00677615" w:rsidRDefault="00677615" w:rsidP="00677615">
      <w:pPr>
        <w:numPr>
          <w:ilvl w:val="0"/>
          <w:numId w:val="28"/>
        </w:numPr>
        <w:spacing w:after="120" w:line="276" w:lineRule="auto"/>
        <w:jc w:val="both"/>
        <w:rPr>
          <w:lang w:val="fr-FR"/>
        </w:rPr>
      </w:pPr>
      <w:r w:rsidRPr="00677615">
        <w:rPr>
          <w:lang w:val="fr-FR"/>
        </w:rPr>
        <w:t>Le renouvellement ou la prorogation du Protocole d’entente fait l’objet d’un accord écrit signé par les Parties.</w:t>
      </w:r>
    </w:p>
    <w:p w14:paraId="79929ECA" w14:textId="77777777" w:rsidR="009A60B4" w:rsidRDefault="009A60B4" w:rsidP="00677615">
      <w:pPr>
        <w:spacing w:after="120" w:line="276" w:lineRule="auto"/>
        <w:jc w:val="both"/>
        <w:rPr>
          <w:b/>
          <w:bCs/>
          <w:lang w:val="fr-FR"/>
        </w:rPr>
      </w:pPr>
    </w:p>
    <w:p w14:paraId="45201A6F" w14:textId="0F8B99A9" w:rsidR="00677615" w:rsidRPr="009A60B4" w:rsidRDefault="00677615" w:rsidP="009A60B4">
      <w:pPr>
        <w:spacing w:after="120" w:line="276" w:lineRule="auto"/>
        <w:jc w:val="center"/>
        <w:rPr>
          <w:b/>
          <w:bCs/>
          <w:color w:val="156082" w:themeColor="accent1"/>
          <w:lang w:val="fr-FR"/>
        </w:rPr>
      </w:pPr>
      <w:r w:rsidRPr="009A60B4">
        <w:rPr>
          <w:b/>
          <w:bCs/>
          <w:color w:val="156082" w:themeColor="accent1"/>
          <w:lang w:val="fr-FR"/>
        </w:rPr>
        <w:t>Article 10</w:t>
      </w:r>
    </w:p>
    <w:p w14:paraId="7BA2E817" w14:textId="77777777" w:rsidR="00677615" w:rsidRPr="009A60B4" w:rsidRDefault="00677615" w:rsidP="009A60B4">
      <w:pPr>
        <w:spacing w:after="120" w:line="276" w:lineRule="auto"/>
        <w:jc w:val="center"/>
        <w:rPr>
          <w:b/>
          <w:bCs/>
          <w:color w:val="156082" w:themeColor="accent1"/>
          <w:lang w:val="fr-FR"/>
        </w:rPr>
      </w:pPr>
      <w:r w:rsidRPr="009A60B4">
        <w:rPr>
          <w:b/>
          <w:bCs/>
          <w:color w:val="156082" w:themeColor="accent1"/>
          <w:lang w:val="fr-FR"/>
        </w:rPr>
        <w:t>Notification et amendements</w:t>
      </w:r>
    </w:p>
    <w:p w14:paraId="33AEBD68" w14:textId="77777777" w:rsidR="00677615" w:rsidRPr="00677615" w:rsidRDefault="00677615" w:rsidP="00677615">
      <w:pPr>
        <w:numPr>
          <w:ilvl w:val="0"/>
          <w:numId w:val="29"/>
        </w:numPr>
        <w:spacing w:after="120" w:line="276" w:lineRule="auto"/>
        <w:jc w:val="both"/>
        <w:rPr>
          <w:lang w:val="fr-FR"/>
        </w:rPr>
      </w:pPr>
      <w:r w:rsidRPr="00677615">
        <w:rPr>
          <w:lang w:val="fr-FR"/>
        </w:rPr>
        <w:t>Chaque Partie informe sans délai l’autre Partie, par écrit, de tout changement important, anticipé ou effectif, susceptible d’avoir une incidence sur la mise en œuvre du présent Protocole d’entente.</w:t>
      </w:r>
    </w:p>
    <w:p w14:paraId="51A50CC8" w14:textId="77777777" w:rsidR="00677615" w:rsidRPr="00677615" w:rsidRDefault="00677615" w:rsidP="00677615">
      <w:pPr>
        <w:numPr>
          <w:ilvl w:val="0"/>
          <w:numId w:val="29"/>
        </w:numPr>
        <w:spacing w:after="120" w:line="276" w:lineRule="auto"/>
        <w:jc w:val="both"/>
        <w:rPr>
          <w:lang w:val="fr-FR"/>
        </w:rPr>
      </w:pPr>
      <w:r w:rsidRPr="00677615">
        <w:rPr>
          <w:lang w:val="fr-FR"/>
        </w:rPr>
        <w:t>Les Parties peuvent modifier le présent Protocole d’entente par accord écrit d’un commun accord. Toute modification est annexée au présent Protocole d’entente et en fait partie intégrante.</w:t>
      </w:r>
    </w:p>
    <w:p w14:paraId="7A1FB3C5" w14:textId="77777777" w:rsidR="009A60B4" w:rsidRDefault="009A60B4" w:rsidP="00677615">
      <w:pPr>
        <w:spacing w:after="120" w:line="276" w:lineRule="auto"/>
        <w:jc w:val="both"/>
        <w:rPr>
          <w:b/>
          <w:bCs/>
          <w:lang w:val="fr-FR"/>
        </w:rPr>
      </w:pPr>
    </w:p>
    <w:p w14:paraId="43E831DE" w14:textId="08E2A6A5" w:rsidR="00677615" w:rsidRPr="009A60B4" w:rsidRDefault="00677615" w:rsidP="009A60B4">
      <w:pPr>
        <w:spacing w:after="120" w:line="276" w:lineRule="auto"/>
        <w:jc w:val="center"/>
        <w:rPr>
          <w:b/>
          <w:bCs/>
          <w:color w:val="156082" w:themeColor="accent1"/>
          <w:lang w:val="fr-FR"/>
        </w:rPr>
      </w:pPr>
      <w:r w:rsidRPr="009A60B4">
        <w:rPr>
          <w:b/>
          <w:bCs/>
          <w:color w:val="156082" w:themeColor="accent1"/>
          <w:lang w:val="fr-FR"/>
        </w:rPr>
        <w:t>Article 11</w:t>
      </w:r>
    </w:p>
    <w:p w14:paraId="3DCDE9FD" w14:textId="77777777" w:rsidR="00677615" w:rsidRPr="009A60B4" w:rsidRDefault="00677615" w:rsidP="009A60B4">
      <w:pPr>
        <w:spacing w:after="120" w:line="276" w:lineRule="auto"/>
        <w:jc w:val="center"/>
        <w:rPr>
          <w:b/>
          <w:bCs/>
          <w:color w:val="156082" w:themeColor="accent1"/>
          <w:lang w:val="fr-FR"/>
        </w:rPr>
      </w:pPr>
      <w:r w:rsidRPr="009A60B4">
        <w:rPr>
          <w:b/>
          <w:bCs/>
          <w:color w:val="156082" w:themeColor="accent1"/>
          <w:lang w:val="fr-FR"/>
        </w:rPr>
        <w:t>Dénonciation</w:t>
      </w:r>
    </w:p>
    <w:p w14:paraId="1F966EAC" w14:textId="77777777" w:rsidR="00677615" w:rsidRPr="00677615" w:rsidRDefault="00677615" w:rsidP="00677615">
      <w:pPr>
        <w:numPr>
          <w:ilvl w:val="0"/>
          <w:numId w:val="30"/>
        </w:numPr>
        <w:spacing w:after="120" w:line="276" w:lineRule="auto"/>
        <w:jc w:val="both"/>
        <w:rPr>
          <w:lang w:val="fr-FR"/>
        </w:rPr>
      </w:pPr>
      <w:r w:rsidRPr="00677615">
        <w:rPr>
          <w:lang w:val="fr-FR"/>
        </w:rPr>
        <w:t>Le présent Protocole d’entente peut être dénoncé d’un commun accord par les Parties ou par l’une des Parties, moyennant un préavis écrit de trois (3) mois adressé à l’autre Partie.</w:t>
      </w:r>
    </w:p>
    <w:p w14:paraId="69207534" w14:textId="77777777" w:rsidR="00677615" w:rsidRPr="00677615" w:rsidRDefault="00677615" w:rsidP="00677615">
      <w:pPr>
        <w:numPr>
          <w:ilvl w:val="0"/>
          <w:numId w:val="30"/>
        </w:numPr>
        <w:spacing w:after="120" w:line="276" w:lineRule="auto"/>
        <w:jc w:val="both"/>
        <w:rPr>
          <w:lang w:val="fr-FR"/>
        </w:rPr>
      </w:pPr>
      <w:r w:rsidRPr="00677615">
        <w:rPr>
          <w:lang w:val="fr-FR"/>
        </w:rPr>
        <w:t>La dénonciation du Protocole d’entente ne libère aucune Partie des obligations ayant pris naissance pendant la période d’application du présent Protocole.</w:t>
      </w:r>
    </w:p>
    <w:p w14:paraId="1D3D38FD" w14:textId="77777777" w:rsidR="00677615" w:rsidRPr="00677615" w:rsidRDefault="00677615" w:rsidP="00677615">
      <w:pPr>
        <w:numPr>
          <w:ilvl w:val="0"/>
          <w:numId w:val="30"/>
        </w:numPr>
        <w:spacing w:after="120" w:line="276" w:lineRule="auto"/>
        <w:jc w:val="both"/>
        <w:rPr>
          <w:lang w:val="fr-FR"/>
        </w:rPr>
      </w:pPr>
      <w:r w:rsidRPr="00677615">
        <w:rPr>
          <w:lang w:val="fr-FR"/>
        </w:rPr>
        <w:t>En cas de dénonciation du Protocole d’entente, tout document de projet conclu en vertu de celui-ci peut également être dénoncé conformément aux dispositions relatives à la dénonciation prévues dans lesdits accords.</w:t>
      </w:r>
    </w:p>
    <w:p w14:paraId="50C0075E" w14:textId="77777777" w:rsidR="00677615" w:rsidRPr="00677615" w:rsidRDefault="00677615" w:rsidP="009A60B4">
      <w:pPr>
        <w:spacing w:after="120" w:line="276" w:lineRule="auto"/>
        <w:ind w:left="709"/>
        <w:jc w:val="both"/>
        <w:rPr>
          <w:lang w:val="fr-FR"/>
        </w:rPr>
      </w:pPr>
      <w:r w:rsidRPr="00677615">
        <w:rPr>
          <w:lang w:val="fr-FR"/>
        </w:rPr>
        <w:t>Dans ce cas, les Parties prennent les mesures nécessaires afin de veiller à ce que les activités menées dans le cadre du Protocole d’entente et des documents de projet soient achevées dans les meilleurs délais et de manière ordonnée.</w:t>
      </w:r>
    </w:p>
    <w:p w14:paraId="71E78999" w14:textId="77777777" w:rsidR="00677615" w:rsidRPr="00677615" w:rsidRDefault="00677615" w:rsidP="00677615">
      <w:pPr>
        <w:numPr>
          <w:ilvl w:val="0"/>
          <w:numId w:val="31"/>
        </w:numPr>
        <w:spacing w:after="120" w:line="276" w:lineRule="auto"/>
        <w:jc w:val="both"/>
        <w:rPr>
          <w:lang w:val="fr-FR"/>
        </w:rPr>
      </w:pPr>
      <w:r w:rsidRPr="00677615">
        <w:rPr>
          <w:lang w:val="fr-FR"/>
        </w:rPr>
        <w:t>À compter de la dénonciation, les Parties cessent de bénéficier des droits et avantages découlant du présent Protocole d’entente, mais demeurent tenues d’exécuter ou de régler les obligations restant dues au titre de celui-ci.</w:t>
      </w:r>
    </w:p>
    <w:p w14:paraId="7433FA35" w14:textId="77777777" w:rsidR="009A60B4" w:rsidRDefault="009A60B4" w:rsidP="00677615">
      <w:pPr>
        <w:spacing w:after="120" w:line="276" w:lineRule="auto"/>
        <w:jc w:val="both"/>
        <w:rPr>
          <w:b/>
          <w:bCs/>
          <w:lang w:val="fr-FR"/>
        </w:rPr>
      </w:pPr>
    </w:p>
    <w:p w14:paraId="5A96945D" w14:textId="707C862A" w:rsidR="00677615" w:rsidRPr="009A60B4" w:rsidRDefault="00677615" w:rsidP="009A60B4">
      <w:pPr>
        <w:spacing w:after="120" w:line="276" w:lineRule="auto"/>
        <w:jc w:val="center"/>
        <w:rPr>
          <w:b/>
          <w:bCs/>
          <w:color w:val="156082" w:themeColor="accent1"/>
          <w:lang w:val="fr-FR"/>
        </w:rPr>
      </w:pPr>
      <w:r w:rsidRPr="009A60B4">
        <w:rPr>
          <w:b/>
          <w:bCs/>
          <w:color w:val="156082" w:themeColor="accent1"/>
          <w:lang w:val="fr-FR"/>
        </w:rPr>
        <w:t>Article 12</w:t>
      </w:r>
    </w:p>
    <w:p w14:paraId="5DC68F45" w14:textId="77777777" w:rsidR="00677615" w:rsidRPr="009A60B4" w:rsidRDefault="00677615" w:rsidP="009A60B4">
      <w:pPr>
        <w:spacing w:after="120" w:line="276" w:lineRule="auto"/>
        <w:jc w:val="center"/>
        <w:rPr>
          <w:b/>
          <w:bCs/>
          <w:color w:val="156082" w:themeColor="accent1"/>
          <w:lang w:val="fr-FR"/>
        </w:rPr>
      </w:pPr>
      <w:r w:rsidRPr="009A60B4">
        <w:rPr>
          <w:b/>
          <w:bCs/>
          <w:color w:val="156082" w:themeColor="accent1"/>
          <w:lang w:val="fr-FR"/>
        </w:rPr>
        <w:t>Canaux de communication</w:t>
      </w:r>
    </w:p>
    <w:p w14:paraId="257341F4" w14:textId="77777777" w:rsidR="00677615" w:rsidRPr="00677615" w:rsidRDefault="00677615" w:rsidP="00677615">
      <w:pPr>
        <w:spacing w:after="120" w:line="276" w:lineRule="auto"/>
        <w:jc w:val="both"/>
        <w:rPr>
          <w:lang w:val="fr-FR"/>
        </w:rPr>
      </w:pPr>
      <w:r w:rsidRPr="00677615">
        <w:rPr>
          <w:lang w:val="fr-FR"/>
        </w:rPr>
        <w:t>Toute notification effectuée au titre du présent Protocole d’entente est faite par écrit et toute communication officielle visant à faciliter sa mise en œuvre est adressée à :</w:t>
      </w:r>
    </w:p>
    <w:p w14:paraId="699BB6B1" w14:textId="77777777" w:rsidR="009A60B4" w:rsidRDefault="00677615" w:rsidP="00677615">
      <w:pPr>
        <w:spacing w:after="120" w:line="276" w:lineRule="auto"/>
        <w:jc w:val="both"/>
        <w:rPr>
          <w:b/>
          <w:bCs/>
          <w:lang w:val="fr-FR"/>
        </w:rPr>
      </w:pPr>
      <w:r w:rsidRPr="00677615">
        <w:rPr>
          <w:b/>
          <w:bCs/>
          <w:lang w:val="fr-FR"/>
        </w:rPr>
        <w:t>Pour la SADC :</w:t>
      </w:r>
    </w:p>
    <w:p w14:paraId="7FBAE096" w14:textId="6BDA5AA0" w:rsidR="009A60B4" w:rsidRDefault="00775B89" w:rsidP="00677615">
      <w:pPr>
        <w:spacing w:after="120" w:line="276" w:lineRule="auto"/>
        <w:jc w:val="both"/>
        <w:rPr>
          <w:lang w:val="fr-FR"/>
        </w:rPr>
      </w:pPr>
      <w:r>
        <w:rPr>
          <w:lang w:val="fr-FR"/>
        </w:rPr>
        <w:t xml:space="preserve">H.E. </w:t>
      </w:r>
      <w:r w:rsidR="00677615" w:rsidRPr="00677615">
        <w:rPr>
          <w:lang w:val="fr-FR"/>
        </w:rPr>
        <w:t>Elias M. Magosi</w:t>
      </w:r>
    </w:p>
    <w:p w14:paraId="167B0C88" w14:textId="77777777" w:rsidR="009A60B4" w:rsidRDefault="00677615" w:rsidP="00677615">
      <w:pPr>
        <w:spacing w:after="120" w:line="276" w:lineRule="auto"/>
        <w:jc w:val="both"/>
        <w:rPr>
          <w:lang w:val="fr-FR"/>
        </w:rPr>
      </w:pPr>
      <w:r w:rsidRPr="00677615">
        <w:rPr>
          <w:lang w:val="fr-FR"/>
        </w:rPr>
        <w:t>Secrétaire exécutif</w:t>
      </w:r>
    </w:p>
    <w:p w14:paraId="3C3B3B74" w14:textId="77777777" w:rsidR="009A60B4" w:rsidRDefault="00677615" w:rsidP="00677615">
      <w:pPr>
        <w:spacing w:after="120" w:line="276" w:lineRule="auto"/>
        <w:jc w:val="both"/>
        <w:rPr>
          <w:lang w:val="fr-FR"/>
        </w:rPr>
      </w:pPr>
      <w:r w:rsidRPr="00677615">
        <w:rPr>
          <w:lang w:val="fr-FR"/>
        </w:rPr>
        <w:t>Siège de la SADC</w:t>
      </w:r>
    </w:p>
    <w:p w14:paraId="6B276D87" w14:textId="77777777" w:rsidR="009A60B4" w:rsidRDefault="00677615" w:rsidP="00677615">
      <w:pPr>
        <w:spacing w:after="120" w:line="276" w:lineRule="auto"/>
        <w:jc w:val="both"/>
      </w:pPr>
      <w:r w:rsidRPr="009A60B4">
        <w:t>Plot No. 54385</w:t>
      </w:r>
    </w:p>
    <w:p w14:paraId="7A05D6BC" w14:textId="58103081" w:rsidR="009A60B4" w:rsidRDefault="00677615" w:rsidP="00677615">
      <w:pPr>
        <w:spacing w:after="120" w:line="276" w:lineRule="auto"/>
        <w:jc w:val="both"/>
        <w:rPr>
          <w:b/>
          <w:bCs/>
        </w:rPr>
      </w:pPr>
      <w:r w:rsidRPr="009A60B4">
        <w:t>Central Business District, Private Bag 0095</w:t>
      </w:r>
      <w:r w:rsidR="001073C9">
        <w:t xml:space="preserve"> - </w:t>
      </w:r>
      <w:r w:rsidRPr="009A60B4">
        <w:t xml:space="preserve">Gaborone, </w:t>
      </w:r>
      <w:r w:rsidRPr="009A60B4">
        <w:rPr>
          <w:b/>
          <w:bCs/>
        </w:rPr>
        <w:t>BOTSWANA</w:t>
      </w:r>
    </w:p>
    <w:p w14:paraId="162D82B3" w14:textId="77777777" w:rsidR="009A60B4" w:rsidRPr="00DC6CC0" w:rsidRDefault="00677615" w:rsidP="00677615">
      <w:pPr>
        <w:spacing w:after="120" w:line="276" w:lineRule="auto"/>
        <w:jc w:val="both"/>
        <w:rPr>
          <w:lang w:val="fr-FR"/>
        </w:rPr>
      </w:pPr>
      <w:r w:rsidRPr="00DC6CC0">
        <w:rPr>
          <w:lang w:val="fr-FR"/>
        </w:rPr>
        <w:t>Tél. : +267 395 1863</w:t>
      </w:r>
    </w:p>
    <w:p w14:paraId="51B5F918" w14:textId="5AFF7B64" w:rsidR="00677615" w:rsidRPr="00DC6CC0" w:rsidRDefault="00677615" w:rsidP="00677615">
      <w:pPr>
        <w:spacing w:after="120" w:line="276" w:lineRule="auto"/>
        <w:jc w:val="both"/>
        <w:rPr>
          <w:lang w:val="fr-FR"/>
        </w:rPr>
      </w:pPr>
      <w:r w:rsidRPr="00DC6CC0">
        <w:rPr>
          <w:lang w:val="fr-FR"/>
        </w:rPr>
        <w:t xml:space="preserve">Courriel : </w:t>
      </w:r>
      <w:hyperlink r:id="rId15" w:history="1">
        <w:r w:rsidRPr="00DC6CC0">
          <w:rPr>
            <w:rStyle w:val="Lienhypertexte"/>
            <w:lang w:val="fr-FR"/>
          </w:rPr>
          <w:t>registry@sadc.int</w:t>
        </w:r>
      </w:hyperlink>
    </w:p>
    <w:p w14:paraId="55E4343E" w14:textId="77777777" w:rsidR="009A60B4" w:rsidRPr="00DC6CC0" w:rsidRDefault="009A60B4" w:rsidP="00677615">
      <w:pPr>
        <w:spacing w:after="120" w:line="276" w:lineRule="auto"/>
        <w:jc w:val="both"/>
        <w:rPr>
          <w:lang w:val="fr-FR"/>
        </w:rPr>
      </w:pPr>
    </w:p>
    <w:p w14:paraId="743690A0" w14:textId="77777777" w:rsidR="009A60B4" w:rsidRPr="00DC6CC0" w:rsidRDefault="009A60B4" w:rsidP="00677615">
      <w:pPr>
        <w:spacing w:after="120" w:line="276" w:lineRule="auto"/>
        <w:jc w:val="both"/>
        <w:rPr>
          <w:lang w:val="fr-FR"/>
        </w:rPr>
      </w:pPr>
    </w:p>
    <w:p w14:paraId="7E984138" w14:textId="77777777" w:rsidR="001073C9" w:rsidRDefault="00677615" w:rsidP="00677615">
      <w:pPr>
        <w:spacing w:after="120" w:line="276" w:lineRule="auto"/>
        <w:jc w:val="both"/>
        <w:rPr>
          <w:b/>
          <w:bCs/>
          <w:lang w:val="fr-FR"/>
        </w:rPr>
      </w:pPr>
      <w:r w:rsidRPr="00677615">
        <w:rPr>
          <w:b/>
          <w:bCs/>
          <w:lang w:val="fr-FR"/>
        </w:rPr>
        <w:t>Pour la COI :</w:t>
      </w:r>
    </w:p>
    <w:p w14:paraId="6951AE40" w14:textId="77777777" w:rsidR="001073C9" w:rsidRDefault="00677615" w:rsidP="00677615">
      <w:pPr>
        <w:spacing w:after="120" w:line="276" w:lineRule="auto"/>
        <w:jc w:val="both"/>
        <w:rPr>
          <w:lang w:val="fr-FR"/>
        </w:rPr>
      </w:pPr>
      <w:r w:rsidRPr="00677615">
        <w:rPr>
          <w:lang w:val="fr-FR"/>
        </w:rPr>
        <w:t>Dr Ibrahim NORBERT RICHARD</w:t>
      </w:r>
    </w:p>
    <w:p w14:paraId="528F9D0A" w14:textId="77777777" w:rsidR="001073C9" w:rsidRDefault="00677615" w:rsidP="00677615">
      <w:pPr>
        <w:spacing w:after="120" w:line="276" w:lineRule="auto"/>
        <w:jc w:val="both"/>
        <w:rPr>
          <w:lang w:val="fr-FR"/>
        </w:rPr>
      </w:pPr>
      <w:r w:rsidRPr="00677615">
        <w:rPr>
          <w:lang w:val="fr-FR"/>
        </w:rPr>
        <w:t>Secrétaire général</w:t>
      </w:r>
    </w:p>
    <w:p w14:paraId="51E8912B" w14:textId="77777777" w:rsidR="001073C9" w:rsidRDefault="00677615" w:rsidP="00677615">
      <w:pPr>
        <w:spacing w:after="120" w:line="276" w:lineRule="auto"/>
        <w:jc w:val="both"/>
        <w:rPr>
          <w:lang w:val="fr-FR"/>
        </w:rPr>
      </w:pPr>
      <w:r w:rsidRPr="00677615">
        <w:rPr>
          <w:lang w:val="fr-FR"/>
        </w:rPr>
        <w:t>Commission de l’océan Indien (COI)</w:t>
      </w:r>
    </w:p>
    <w:p w14:paraId="29A909F7" w14:textId="77777777" w:rsidR="001073C9" w:rsidRDefault="00677615" w:rsidP="00677615">
      <w:pPr>
        <w:spacing w:after="120" w:line="276" w:lineRule="auto"/>
        <w:jc w:val="both"/>
        <w:rPr>
          <w:lang w:val="fr-FR"/>
        </w:rPr>
      </w:pPr>
      <w:r w:rsidRPr="00677615">
        <w:rPr>
          <w:lang w:val="fr-FR"/>
        </w:rPr>
        <w:t>Blue Tower, 3e étage</w:t>
      </w:r>
    </w:p>
    <w:p w14:paraId="35094B11" w14:textId="22AE454F" w:rsidR="001073C9" w:rsidRDefault="00677615" w:rsidP="00677615">
      <w:pPr>
        <w:spacing w:after="120" w:line="276" w:lineRule="auto"/>
        <w:jc w:val="both"/>
        <w:rPr>
          <w:b/>
          <w:bCs/>
          <w:lang w:val="fr-FR"/>
        </w:rPr>
      </w:pPr>
      <w:r w:rsidRPr="00677615">
        <w:rPr>
          <w:lang w:val="fr-FR"/>
        </w:rPr>
        <w:t>Rue de l’Institut 72201 –</w:t>
      </w:r>
      <w:r w:rsidR="001073C9">
        <w:rPr>
          <w:lang w:val="fr-FR"/>
        </w:rPr>
        <w:t xml:space="preserve"> </w:t>
      </w:r>
      <w:r w:rsidRPr="00677615">
        <w:rPr>
          <w:lang w:val="fr-FR"/>
        </w:rPr>
        <w:t xml:space="preserve">Ebène, </w:t>
      </w:r>
      <w:r w:rsidRPr="00677615">
        <w:rPr>
          <w:b/>
          <w:bCs/>
          <w:lang w:val="fr-FR"/>
        </w:rPr>
        <w:t>MAURICE</w:t>
      </w:r>
      <w:r w:rsidR="001073C9">
        <w:rPr>
          <w:b/>
          <w:bCs/>
          <w:lang w:val="fr-FR"/>
        </w:rPr>
        <w:t xml:space="preserve"> </w:t>
      </w:r>
    </w:p>
    <w:p w14:paraId="7EAE03DB" w14:textId="77777777" w:rsidR="00775B89" w:rsidRDefault="00677615" w:rsidP="00677615">
      <w:pPr>
        <w:spacing w:after="120" w:line="276" w:lineRule="auto"/>
        <w:jc w:val="both"/>
        <w:rPr>
          <w:lang w:val="fr-FR"/>
        </w:rPr>
      </w:pPr>
      <w:r w:rsidRPr="00677615">
        <w:rPr>
          <w:lang w:val="fr-FR"/>
        </w:rPr>
        <w:t>Tél. : +230 402 6100</w:t>
      </w:r>
    </w:p>
    <w:p w14:paraId="4D21E42F" w14:textId="3E813A80" w:rsidR="00677615" w:rsidRPr="00677615" w:rsidRDefault="00677615" w:rsidP="00677615">
      <w:pPr>
        <w:spacing w:after="120" w:line="276" w:lineRule="auto"/>
        <w:jc w:val="both"/>
        <w:rPr>
          <w:lang w:val="fr-FR"/>
        </w:rPr>
      </w:pPr>
      <w:r w:rsidRPr="00677615">
        <w:rPr>
          <w:lang w:val="fr-FR"/>
        </w:rPr>
        <w:t xml:space="preserve">Courriel : </w:t>
      </w:r>
      <w:hyperlink r:id="rId16" w:history="1">
        <w:r w:rsidRPr="00677615">
          <w:rPr>
            <w:rStyle w:val="Lienhypertexte"/>
            <w:lang w:val="fr-FR"/>
          </w:rPr>
          <w:t>secretariat@coi-ioc.org</w:t>
        </w:r>
      </w:hyperlink>
    </w:p>
    <w:p w14:paraId="755E5F21" w14:textId="77777777" w:rsidR="00775B89" w:rsidRDefault="00775B89" w:rsidP="00677615">
      <w:pPr>
        <w:spacing w:after="120" w:line="276" w:lineRule="auto"/>
        <w:jc w:val="both"/>
        <w:rPr>
          <w:b/>
          <w:bCs/>
          <w:lang w:val="fr-FR"/>
        </w:rPr>
      </w:pPr>
    </w:p>
    <w:p w14:paraId="283BD071" w14:textId="74D6F412" w:rsidR="00677615" w:rsidRPr="00775B89" w:rsidRDefault="00677615" w:rsidP="00775B89">
      <w:pPr>
        <w:spacing w:after="120" w:line="276" w:lineRule="auto"/>
        <w:jc w:val="center"/>
        <w:rPr>
          <w:b/>
          <w:bCs/>
          <w:color w:val="156082" w:themeColor="accent1"/>
          <w:lang w:val="fr-FR"/>
        </w:rPr>
      </w:pPr>
      <w:r w:rsidRPr="00775B89">
        <w:rPr>
          <w:b/>
          <w:bCs/>
          <w:color w:val="156082" w:themeColor="accent1"/>
          <w:lang w:val="fr-FR"/>
        </w:rPr>
        <w:t>Article 13</w:t>
      </w:r>
    </w:p>
    <w:p w14:paraId="19B85213" w14:textId="77777777" w:rsidR="00677615" w:rsidRPr="00775B89" w:rsidRDefault="00677615" w:rsidP="00775B89">
      <w:pPr>
        <w:spacing w:after="120" w:line="276" w:lineRule="auto"/>
        <w:jc w:val="center"/>
        <w:rPr>
          <w:b/>
          <w:bCs/>
          <w:color w:val="156082" w:themeColor="accent1"/>
          <w:lang w:val="fr-FR"/>
        </w:rPr>
      </w:pPr>
      <w:r w:rsidRPr="00775B89">
        <w:rPr>
          <w:b/>
          <w:bCs/>
          <w:color w:val="156082" w:themeColor="accent1"/>
          <w:lang w:val="fr-FR"/>
        </w:rPr>
        <w:t>Règlement des différends</w:t>
      </w:r>
    </w:p>
    <w:p w14:paraId="4F316045" w14:textId="77777777" w:rsidR="00677615" w:rsidRPr="00677615" w:rsidRDefault="00677615" w:rsidP="00677615">
      <w:pPr>
        <w:spacing w:after="120" w:line="276" w:lineRule="auto"/>
        <w:jc w:val="both"/>
        <w:rPr>
          <w:lang w:val="fr-FR"/>
        </w:rPr>
      </w:pPr>
      <w:r w:rsidRPr="00677615">
        <w:rPr>
          <w:lang w:val="fr-FR"/>
        </w:rPr>
        <w:t>Les Parties conviennent que tout différend découlant de l’interprétation ou de la mise en œuvre des dispositions du présent Protocole d’entente est réglé à l’amiable par voie de négociation entre les Parties.</w:t>
      </w:r>
    </w:p>
    <w:p w14:paraId="4F8421C1" w14:textId="77777777" w:rsidR="00775B89" w:rsidRDefault="00775B89" w:rsidP="00677615">
      <w:pPr>
        <w:spacing w:after="120" w:line="276" w:lineRule="auto"/>
        <w:jc w:val="both"/>
        <w:rPr>
          <w:b/>
          <w:bCs/>
          <w:lang w:val="fr-FR"/>
        </w:rPr>
      </w:pPr>
    </w:p>
    <w:p w14:paraId="344707D7" w14:textId="40747A49" w:rsidR="00677615" w:rsidRPr="00677615" w:rsidRDefault="00677615" w:rsidP="00677615">
      <w:pPr>
        <w:spacing w:after="120" w:line="276" w:lineRule="auto"/>
        <w:jc w:val="both"/>
        <w:rPr>
          <w:b/>
          <w:bCs/>
          <w:lang w:val="fr-FR"/>
        </w:rPr>
      </w:pPr>
      <w:r w:rsidRPr="00677615">
        <w:rPr>
          <w:b/>
          <w:bCs/>
          <w:lang w:val="fr-FR"/>
        </w:rPr>
        <w:t>CLAUSE FINALE</w:t>
      </w:r>
    </w:p>
    <w:p w14:paraId="2404959B" w14:textId="77777777" w:rsidR="00677615" w:rsidRPr="00677615" w:rsidRDefault="00677615" w:rsidP="00677615">
      <w:pPr>
        <w:spacing w:after="120" w:line="276" w:lineRule="auto"/>
        <w:jc w:val="both"/>
        <w:rPr>
          <w:lang w:val="fr-FR"/>
        </w:rPr>
      </w:pPr>
      <w:r w:rsidRPr="00677615">
        <w:rPr>
          <w:b/>
          <w:bCs/>
          <w:lang w:val="fr-FR"/>
        </w:rPr>
        <w:t>EN FOI DE QUOI</w:t>
      </w:r>
      <w:r w:rsidRPr="00677615">
        <w:rPr>
          <w:lang w:val="fr-FR"/>
        </w:rPr>
        <w:t>, les Parties au présent Protocole d’entente, agissant chacune par l’intermédiaire de leurs représentants dûment habilités à cet effet, ont signé le présent Protocole d’entente en deux exemplaires originaux, en langues anglaise et française, aux dates indiquées ci-dessous.</w:t>
      </w:r>
    </w:p>
    <w:p w14:paraId="6AF847A8" w14:textId="77777777" w:rsidR="008F4A7D" w:rsidRDefault="008F4A7D" w:rsidP="00677615">
      <w:pPr>
        <w:spacing w:after="120" w:line="276" w:lineRule="auto"/>
        <w:jc w:val="both"/>
        <w:rPr>
          <w:lang w:val="fr-FR"/>
        </w:rPr>
      </w:pPr>
    </w:p>
    <w:p w14:paraId="2ECDE927" w14:textId="77777777" w:rsidR="00775B89" w:rsidRDefault="00775B89" w:rsidP="00677615">
      <w:pPr>
        <w:spacing w:after="120" w:line="276" w:lineRule="auto"/>
        <w:jc w:val="both"/>
        <w:rPr>
          <w:lang w:val="fr-FR"/>
        </w:rPr>
      </w:pPr>
    </w:p>
    <w:tbl>
      <w:tblPr>
        <w:tblW w:w="9026" w:type="dxa"/>
        <w:tblBorders>
          <w:insideH w:val="single" w:sz="4" w:space="0" w:color="auto"/>
        </w:tblBorders>
        <w:tblLayout w:type="fixed"/>
        <w:tblLook w:val="04A0" w:firstRow="1" w:lastRow="0" w:firstColumn="1" w:lastColumn="0" w:noHBand="0" w:noVBand="1"/>
      </w:tblPr>
      <w:tblGrid>
        <w:gridCol w:w="4246"/>
        <w:gridCol w:w="574"/>
        <w:gridCol w:w="4206"/>
      </w:tblGrid>
      <w:tr w:rsidR="00775B89" w:rsidRPr="00D43343" w14:paraId="09C4564C" w14:textId="77777777" w:rsidTr="005012D1">
        <w:tc>
          <w:tcPr>
            <w:tcW w:w="4246" w:type="dxa"/>
          </w:tcPr>
          <w:p w14:paraId="08351D58" w14:textId="77777777" w:rsidR="00775B89" w:rsidRPr="00DC6CC0" w:rsidRDefault="00775B89" w:rsidP="005012D1">
            <w:pPr>
              <w:rPr>
                <w:b/>
                <w:lang w:val="fr-FR"/>
              </w:rPr>
            </w:pPr>
            <w:r w:rsidRPr="00D43343">
              <w:rPr>
                <w:lang w:val="pt-BR"/>
              </w:rPr>
              <w:tab/>
            </w:r>
          </w:p>
          <w:p w14:paraId="78B35FC7" w14:textId="5C442009" w:rsidR="00775B89" w:rsidRPr="00DC6CC0" w:rsidRDefault="00775B89" w:rsidP="005012D1">
            <w:pPr>
              <w:rPr>
                <w:bCs/>
                <w:lang w:val="fr-FR"/>
              </w:rPr>
            </w:pPr>
            <w:r w:rsidRPr="00DC6CC0">
              <w:rPr>
                <w:bCs/>
                <w:lang w:val="fr-FR"/>
              </w:rPr>
              <w:t>Pour l</w:t>
            </w:r>
            <w:r>
              <w:rPr>
                <w:bCs/>
                <w:lang w:val="fr-FR"/>
              </w:rPr>
              <w:t>a</w:t>
            </w:r>
            <w:r w:rsidRPr="00DC6CC0">
              <w:rPr>
                <w:bCs/>
                <w:lang w:val="fr-FR"/>
              </w:rPr>
              <w:t xml:space="preserve"> SADC</w:t>
            </w:r>
          </w:p>
          <w:p w14:paraId="146E58F2" w14:textId="77777777" w:rsidR="00775B89" w:rsidRPr="00DC6CC0" w:rsidRDefault="00775B89" w:rsidP="005012D1">
            <w:pPr>
              <w:rPr>
                <w:b/>
                <w:lang w:val="fr-FR"/>
              </w:rPr>
            </w:pPr>
          </w:p>
          <w:p w14:paraId="6856F4EF" w14:textId="77777777" w:rsidR="00775B89" w:rsidRPr="00DC6CC0" w:rsidRDefault="00775B89" w:rsidP="005012D1">
            <w:pPr>
              <w:rPr>
                <w:b/>
                <w:lang w:val="fr-FR"/>
              </w:rPr>
            </w:pPr>
          </w:p>
          <w:p w14:paraId="6AFF576D" w14:textId="77777777" w:rsidR="00775B89" w:rsidRPr="00DC6CC0" w:rsidRDefault="00775B89" w:rsidP="005012D1">
            <w:pPr>
              <w:rPr>
                <w:b/>
                <w:lang w:val="fr-FR"/>
              </w:rPr>
            </w:pPr>
            <w:r w:rsidRPr="00DC6CC0">
              <w:rPr>
                <w:b/>
                <w:lang w:val="fr-FR"/>
              </w:rPr>
              <w:t>………………………………………..</w:t>
            </w:r>
          </w:p>
          <w:p w14:paraId="60C9F24C" w14:textId="6C4CFB6F" w:rsidR="00775B89" w:rsidRPr="00DC6CC0" w:rsidRDefault="000F792D" w:rsidP="005012D1">
            <w:pPr>
              <w:rPr>
                <w:b/>
                <w:lang w:val="fr-FR"/>
              </w:rPr>
            </w:pPr>
            <w:r w:rsidRPr="00DC6CC0">
              <w:rPr>
                <w:b/>
                <w:lang w:val="fr-FR"/>
              </w:rPr>
              <w:t>S.E.M</w:t>
            </w:r>
            <w:r w:rsidR="00775B89" w:rsidRPr="00DC6CC0">
              <w:rPr>
                <w:b/>
                <w:lang w:val="fr-FR"/>
              </w:rPr>
              <w:t>. Elias M. Magosi</w:t>
            </w:r>
          </w:p>
          <w:p w14:paraId="3E6137A2" w14:textId="09AF8A50" w:rsidR="00775B89" w:rsidRPr="00D43343" w:rsidRDefault="00775B89" w:rsidP="005012D1">
            <w:pPr>
              <w:rPr>
                <w:b/>
                <w:lang w:val="en-ZA"/>
              </w:rPr>
            </w:pPr>
            <w:r>
              <w:rPr>
                <w:b/>
                <w:lang w:val="en-ZA"/>
              </w:rPr>
              <w:t xml:space="preserve">Secrétaire </w:t>
            </w:r>
            <w:proofErr w:type="spellStart"/>
            <w:r>
              <w:rPr>
                <w:b/>
                <w:lang w:val="en-ZA"/>
              </w:rPr>
              <w:t>exécutif</w:t>
            </w:r>
            <w:proofErr w:type="spellEnd"/>
          </w:p>
          <w:p w14:paraId="32A01C84" w14:textId="77777777" w:rsidR="00775B89" w:rsidRPr="00D43343" w:rsidRDefault="00775B89" w:rsidP="005012D1">
            <w:pPr>
              <w:rPr>
                <w:b/>
                <w:lang w:val="en-ZA"/>
              </w:rPr>
            </w:pPr>
          </w:p>
          <w:p w14:paraId="4372C58D" w14:textId="77777777" w:rsidR="00775B89" w:rsidRPr="00D43343" w:rsidRDefault="00775B89" w:rsidP="005012D1">
            <w:pPr>
              <w:rPr>
                <w:bCs/>
                <w:lang w:val="en-ZA"/>
              </w:rPr>
            </w:pPr>
          </w:p>
          <w:p w14:paraId="251184A5" w14:textId="77777777" w:rsidR="00775B89" w:rsidRPr="00D43343" w:rsidRDefault="00775B89" w:rsidP="005012D1">
            <w:pPr>
              <w:rPr>
                <w:bCs/>
                <w:lang w:val="en-ZA"/>
              </w:rPr>
            </w:pPr>
            <w:r w:rsidRPr="00D43343">
              <w:rPr>
                <w:bCs/>
                <w:lang w:val="en-ZA"/>
              </w:rPr>
              <w:t>Date</w:t>
            </w:r>
          </w:p>
          <w:p w14:paraId="2C1A804A" w14:textId="77777777" w:rsidR="00775B89" w:rsidRPr="00D43343" w:rsidRDefault="00775B89" w:rsidP="005012D1">
            <w:pPr>
              <w:rPr>
                <w:b/>
                <w:lang w:val="en-ZA"/>
              </w:rPr>
            </w:pPr>
          </w:p>
        </w:tc>
        <w:tc>
          <w:tcPr>
            <w:tcW w:w="574" w:type="dxa"/>
          </w:tcPr>
          <w:p w14:paraId="0FB86244" w14:textId="77777777" w:rsidR="00775B89" w:rsidRPr="00D43343" w:rsidRDefault="00775B89" w:rsidP="005012D1">
            <w:pPr>
              <w:rPr>
                <w:b/>
                <w:lang w:val="en-ZA"/>
              </w:rPr>
            </w:pPr>
          </w:p>
        </w:tc>
        <w:tc>
          <w:tcPr>
            <w:tcW w:w="4206" w:type="dxa"/>
          </w:tcPr>
          <w:p w14:paraId="2F9E73D7" w14:textId="77777777" w:rsidR="00775B89" w:rsidRPr="00DC6CC0" w:rsidRDefault="00775B89" w:rsidP="005012D1">
            <w:pPr>
              <w:rPr>
                <w:b/>
                <w:lang w:val="fr-FR"/>
              </w:rPr>
            </w:pPr>
          </w:p>
          <w:p w14:paraId="6CCECE3A" w14:textId="29DCFA95" w:rsidR="00775B89" w:rsidRPr="00DC6CC0" w:rsidRDefault="00775B89" w:rsidP="005012D1">
            <w:pPr>
              <w:rPr>
                <w:lang w:val="fr-FR"/>
              </w:rPr>
            </w:pPr>
            <w:r w:rsidRPr="00DC6CC0">
              <w:rPr>
                <w:lang w:val="fr-FR"/>
              </w:rPr>
              <w:t>Pour la COI</w:t>
            </w:r>
          </w:p>
          <w:p w14:paraId="54CA8014" w14:textId="77777777" w:rsidR="00775B89" w:rsidRPr="00DC6CC0" w:rsidRDefault="00775B89" w:rsidP="005012D1">
            <w:pPr>
              <w:rPr>
                <w:b/>
                <w:lang w:val="fr-FR"/>
              </w:rPr>
            </w:pPr>
          </w:p>
          <w:p w14:paraId="77A06697" w14:textId="77777777" w:rsidR="00775B89" w:rsidRPr="00DC6CC0" w:rsidRDefault="00775B89" w:rsidP="005012D1">
            <w:pPr>
              <w:rPr>
                <w:b/>
                <w:lang w:val="fr-FR"/>
              </w:rPr>
            </w:pPr>
          </w:p>
          <w:p w14:paraId="5F8C9B33" w14:textId="77777777" w:rsidR="00775B89" w:rsidRPr="00DC6CC0" w:rsidRDefault="00775B89" w:rsidP="005012D1">
            <w:pPr>
              <w:rPr>
                <w:b/>
                <w:lang w:val="fr-FR"/>
              </w:rPr>
            </w:pPr>
            <w:r w:rsidRPr="00DC6CC0">
              <w:rPr>
                <w:b/>
                <w:lang w:val="fr-FR"/>
              </w:rPr>
              <w:t>………………………………………</w:t>
            </w:r>
          </w:p>
          <w:p w14:paraId="302AE68B" w14:textId="1B164F22" w:rsidR="00775B89" w:rsidRPr="00DC6CC0" w:rsidRDefault="000F792D" w:rsidP="005012D1">
            <w:pPr>
              <w:rPr>
                <w:b/>
                <w:lang w:val="fr-FR"/>
              </w:rPr>
            </w:pPr>
            <w:r w:rsidRPr="00DC6CC0">
              <w:rPr>
                <w:b/>
                <w:lang w:val="fr-FR"/>
              </w:rPr>
              <w:t xml:space="preserve">S.E. </w:t>
            </w:r>
            <w:r w:rsidR="00775B89" w:rsidRPr="00DC6CC0">
              <w:rPr>
                <w:b/>
                <w:lang w:val="fr-FR"/>
              </w:rPr>
              <w:t>Dr Ibrahim NORBERT RICHARD</w:t>
            </w:r>
          </w:p>
          <w:p w14:paraId="78DB355D" w14:textId="1873C2EC" w:rsidR="00775B89" w:rsidRPr="00D43343" w:rsidRDefault="00775B89" w:rsidP="005012D1">
            <w:pPr>
              <w:rPr>
                <w:b/>
                <w:lang w:val="en-ZA"/>
              </w:rPr>
            </w:pPr>
            <w:r>
              <w:rPr>
                <w:b/>
              </w:rPr>
              <w:t xml:space="preserve">Secrétaire </w:t>
            </w:r>
            <w:proofErr w:type="spellStart"/>
            <w:r>
              <w:rPr>
                <w:b/>
              </w:rPr>
              <w:t>général</w:t>
            </w:r>
            <w:proofErr w:type="spellEnd"/>
          </w:p>
          <w:p w14:paraId="0C9B2CF2" w14:textId="77777777" w:rsidR="00775B89" w:rsidRPr="00D43343" w:rsidRDefault="00775B89" w:rsidP="005012D1">
            <w:pPr>
              <w:rPr>
                <w:b/>
                <w:lang w:val="en-ZA"/>
              </w:rPr>
            </w:pPr>
          </w:p>
          <w:p w14:paraId="3817F2A4" w14:textId="77777777" w:rsidR="00775B89" w:rsidRPr="00D43343" w:rsidRDefault="00775B89" w:rsidP="005012D1">
            <w:pPr>
              <w:rPr>
                <w:b/>
                <w:lang w:val="en-GB"/>
              </w:rPr>
            </w:pPr>
            <w:r w:rsidRPr="00D43343">
              <w:rPr>
                <w:bCs/>
                <w:lang w:val="en-ZA"/>
              </w:rPr>
              <w:t xml:space="preserve">Date </w:t>
            </w:r>
          </w:p>
        </w:tc>
      </w:tr>
    </w:tbl>
    <w:p w14:paraId="4F79A17D" w14:textId="77777777" w:rsidR="00775B89" w:rsidRPr="008F4A7D" w:rsidRDefault="00775B89" w:rsidP="00677615">
      <w:pPr>
        <w:spacing w:after="120" w:line="276" w:lineRule="auto"/>
        <w:jc w:val="both"/>
        <w:rPr>
          <w:lang w:val="fr-FR"/>
        </w:rPr>
      </w:pPr>
    </w:p>
    <w:sectPr w:rsidR="00775B89" w:rsidRPr="008F4A7D" w:rsidSect="005532E1">
      <w:headerReference w:type="default" r:id="rId17"/>
      <w:footerReference w:type="default" r:id="rId18"/>
      <w:pgSz w:w="12240" w:h="15840"/>
      <w:pgMar w:top="993" w:right="1720" w:bottom="993" w:left="1680" w:header="505" w:footer="61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1C6A8D" w14:textId="77777777" w:rsidR="00D77786" w:rsidRDefault="00D77786">
      <w:r>
        <w:separator/>
      </w:r>
    </w:p>
  </w:endnote>
  <w:endnote w:type="continuationSeparator" w:id="0">
    <w:p w14:paraId="67BF5D10" w14:textId="77777777" w:rsidR="00D77786" w:rsidRDefault="00D777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3BB0F" w14:textId="77777777" w:rsidR="005532E1" w:rsidRDefault="005532E1">
    <w:pPr>
      <w:pStyle w:val="Corpsdetexte"/>
      <w:spacing w:line="14" w:lineRule="auto"/>
    </w:pPr>
    <w:r>
      <w:rPr>
        <w:noProof/>
      </w:rPr>
      <mc:AlternateContent>
        <mc:Choice Requires="wps">
          <w:drawing>
            <wp:anchor distT="0" distB="0" distL="0" distR="0" simplePos="0" relativeHeight="251657728" behindDoc="1" locked="0" layoutInCell="1" allowOverlap="1" wp14:anchorId="4A11997F" wp14:editId="203A66A5">
              <wp:simplePos x="0" y="0"/>
              <wp:positionH relativeFrom="page">
                <wp:posOffset>1159763</wp:posOffset>
              </wp:positionH>
              <wp:positionV relativeFrom="page">
                <wp:posOffset>9538716</wp:posOffset>
              </wp:positionV>
              <wp:extent cx="5454650" cy="5715"/>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54650" cy="5715"/>
                      </a:xfrm>
                      <a:custGeom>
                        <a:avLst/>
                        <a:gdLst/>
                        <a:ahLst/>
                        <a:cxnLst/>
                        <a:rect l="l" t="t" r="r" b="b"/>
                        <a:pathLst>
                          <a:path w="5454650" h="5715">
                            <a:moveTo>
                              <a:pt x="5454395" y="0"/>
                            </a:moveTo>
                            <a:lnTo>
                              <a:pt x="0" y="0"/>
                            </a:lnTo>
                            <a:lnTo>
                              <a:pt x="0" y="5334"/>
                            </a:lnTo>
                            <a:lnTo>
                              <a:pt x="5454395" y="5334"/>
                            </a:lnTo>
                            <a:lnTo>
                              <a:pt x="5454395"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2CB041A3" id="Graphic 8" o:spid="_x0000_s1026" style="position:absolute;margin-left:91.3pt;margin-top:751.1pt;width:429.5pt;height:.45pt;z-index:-251658752;visibility:visible;mso-wrap-style:square;mso-wrap-distance-left:0;mso-wrap-distance-top:0;mso-wrap-distance-right:0;mso-wrap-distance-bottom:0;mso-position-horizontal:absolute;mso-position-horizontal-relative:page;mso-position-vertical:absolute;mso-position-vertical-relative:page;v-text-anchor:top" coordsize="5454650,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" path="m5454395,l,,,5334r5454395,l5454395,xe" fillcolor="#d9d9d9" stroked="f">
              <v:path arrowok="t"/>
              <w10:wrap anchorx="page" anchory="page"/>
            </v:shape>
          </w:pict>
        </mc:Fallback>
      </mc:AlternateContent>
    </w:r>
    <w:r>
      <w:rPr>
        <w:noProof/>
      </w:rPr>
      <mc:AlternateContent>
        <mc:Choice Requires="wps">
          <w:drawing>
            <wp:anchor distT="0" distB="0" distL="0" distR="0" simplePos="0" relativeHeight="251658752" behindDoc="1" locked="0" layoutInCell="1" allowOverlap="1" wp14:anchorId="7B8082AF" wp14:editId="0C225D00">
              <wp:simplePos x="0" y="0"/>
              <wp:positionH relativeFrom="page">
                <wp:posOffset>6350499</wp:posOffset>
              </wp:positionH>
              <wp:positionV relativeFrom="page">
                <wp:posOffset>9548330</wp:posOffset>
              </wp:positionV>
              <wp:extent cx="259715" cy="18478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9715" cy="184785"/>
                      </a:xfrm>
                      <a:prstGeom prst="rect">
                        <a:avLst/>
                      </a:prstGeom>
                    </wps:spPr>
                    <wps:txbx>
                      <w:txbxContent>
                        <w:p w14:paraId="11B92651" w14:textId="77777777" w:rsidR="005532E1" w:rsidRDefault="005532E1">
                          <w:pPr>
                            <w:spacing w:before="16"/>
                            <w:ind w:left="60"/>
                            <w:rPr>
                              <w:rFonts w:ascii="Times New Roman"/>
                            </w:rPr>
                          </w:pPr>
                          <w:r>
                            <w:rPr>
                              <w:rFonts w:ascii="Times New Roman"/>
                            </w:rPr>
                            <w:fldChar w:fldCharType="begin"/>
                          </w:r>
                          <w:r>
                            <w:rPr>
                              <w:rFonts w:ascii="Times New Roman"/>
                            </w:rPr>
                            <w:instrText xml:space="preserve"> PAGE </w:instrText>
                          </w:r>
                          <w:r>
                            <w:rPr>
                              <w:rFonts w:ascii="Times New Roman"/>
                            </w:rPr>
                            <w:fldChar w:fldCharType="separate"/>
                          </w:r>
                          <w:r>
                            <w:rPr>
                              <w:rFonts w:ascii="Times New Roman"/>
                              <w:noProof/>
                            </w:rPr>
                            <w:t>2</w:t>
                          </w:r>
                          <w:r>
                            <w:rPr>
                              <w:rFonts w:ascii="Times New Roman"/>
                            </w:rPr>
                            <w:fldChar w:fldCharType="end"/>
                          </w:r>
                          <w:r>
                            <w:rPr>
                              <w:rFonts w:ascii="Times New Roman"/>
                              <w:spacing w:val="3"/>
                            </w:rPr>
                            <w:t xml:space="preserve"> </w:t>
                          </w:r>
                          <w:r>
                            <w:rPr>
                              <w:rFonts w:ascii="Times New Roman"/>
                              <w:spacing w:val="-5"/>
                            </w:rPr>
                            <w:t>|</w:t>
                          </w:r>
                          <w:r>
                            <w:rPr>
                              <w:rFonts w:ascii="Times New Roman"/>
                              <w:spacing w:val="-5"/>
                            </w:rPr>
                            <w:fldChar w:fldCharType="begin"/>
                          </w:r>
                          <w:r>
                            <w:rPr>
                              <w:rFonts w:ascii="Times New Roman"/>
                              <w:spacing w:val="-5"/>
                            </w:rPr>
                            <w:instrText xml:space="preserve"> NUMPAGES </w:instrText>
                          </w:r>
                          <w:r>
                            <w:rPr>
                              <w:rFonts w:ascii="Times New Roman"/>
                              <w:spacing w:val="-5"/>
                            </w:rPr>
                            <w:fldChar w:fldCharType="separate"/>
                          </w:r>
                          <w:r>
                            <w:rPr>
                              <w:rFonts w:ascii="Times New Roman"/>
                              <w:noProof/>
                              <w:spacing w:val="-5"/>
                            </w:rPr>
                            <w:t>7</w:t>
                          </w:r>
                          <w:r>
                            <w:rPr>
                              <w:rFonts w:ascii="Times New Roman"/>
                              <w:spacing w:val="-5"/>
                            </w:rPr>
                            <w:fldChar w:fldCharType="end"/>
                          </w:r>
                        </w:p>
                      </w:txbxContent>
                    </wps:txbx>
                    <wps:bodyPr wrap="square" lIns="0" tIns="0" rIns="0" bIns="0" rtlCol="0">
                      <a:noAutofit/>
                    </wps:bodyPr>
                  </wps:wsp>
                </a:graphicData>
              </a:graphic>
            </wp:anchor>
          </w:drawing>
        </mc:Choice>
        <mc:Fallback>
          <w:pict>
            <v:shapetype w14:anchorId="7B8082AF" id="_x0000_t202" coordsize="21600,21600" o:spt="202" path="m,l,21600r21600,l21600,xe">
              <v:stroke joinstyle="miter"/>
              <v:path gradientshapeok="t" o:connecttype="rect"/>
            </v:shapetype>
            <v:shape id="Textbox 9" o:spid="_x0000_s1027" type="#_x0000_t202" style="position:absolute;margin-left:500.05pt;margin-top:751.85pt;width:20.45pt;height:14.55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" filled="f" stroked="f">
              <v:textbox inset="0,0,0,0">
                <w:txbxContent>
                  <w:p w14:paraId="11B92651" w14:textId="77777777" w:rsidR="005532E1" w:rsidRDefault="005532E1">
                    <w:pPr>
                      <w:spacing w:before="16"/>
                      <w:ind w:left="60"/>
                      <w:rPr>
                        <w:rFonts w:ascii="Times New Roman"/>
                      </w:rPr>
                    </w:pPr>
                    <w:r>
                      <w:rPr>
                        <w:rFonts w:ascii="Times New Roman"/>
                      </w:rPr>
                      <w:fldChar w:fldCharType="begin"/>
                    </w:r>
                    <w:r>
                      <w:rPr>
                        <w:rFonts w:ascii="Times New Roman"/>
                      </w:rPr>
                      <w:instrText xml:space="preserve"> PAGE </w:instrText>
                    </w:r>
                    <w:r>
                      <w:rPr>
                        <w:rFonts w:ascii="Times New Roman"/>
                      </w:rPr>
                      <w:fldChar w:fldCharType="separate"/>
                    </w:r>
                    <w:r>
                      <w:rPr>
                        <w:rFonts w:ascii="Times New Roman"/>
                        <w:noProof/>
                      </w:rPr>
                      <w:t>2</w:t>
                    </w:r>
                    <w:r>
                      <w:rPr>
                        <w:rFonts w:ascii="Times New Roman"/>
                      </w:rPr>
                      <w:fldChar w:fldCharType="end"/>
                    </w:r>
                    <w:r>
                      <w:rPr>
                        <w:rFonts w:ascii="Times New Roman"/>
                        <w:spacing w:val="3"/>
                      </w:rPr>
                      <w:t xml:space="preserve"> </w:t>
                    </w:r>
                    <w:r>
                      <w:rPr>
                        <w:rFonts w:ascii="Times New Roman"/>
                        <w:spacing w:val="-5"/>
                      </w:rPr>
                      <w:t>|</w:t>
                    </w:r>
                    <w:r>
                      <w:rPr>
                        <w:rFonts w:ascii="Times New Roman"/>
                        <w:spacing w:val="-5"/>
                      </w:rPr>
                      <w:fldChar w:fldCharType="begin"/>
                    </w:r>
                    <w:r>
                      <w:rPr>
                        <w:rFonts w:ascii="Times New Roman"/>
                        <w:spacing w:val="-5"/>
                      </w:rPr>
                      <w:instrText xml:space="preserve"> NUMPAGES </w:instrText>
                    </w:r>
                    <w:r>
                      <w:rPr>
                        <w:rFonts w:ascii="Times New Roman"/>
                        <w:spacing w:val="-5"/>
                      </w:rPr>
                      <w:fldChar w:fldCharType="separate"/>
                    </w:r>
                    <w:r>
                      <w:rPr>
                        <w:rFonts w:ascii="Times New Roman"/>
                        <w:noProof/>
                        <w:spacing w:val="-5"/>
                      </w:rPr>
                      <w:t>7</w:t>
                    </w:r>
                    <w:r>
                      <w:rPr>
                        <w:rFonts w:ascii="Times New Roman"/>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92136" w14:textId="0A0BB827" w:rsidR="008F4A7D" w:rsidRDefault="008F4A7D">
    <w:pPr>
      <w:pStyle w:val="Corpsdetexte"/>
      <w:spacing w:line="14" w:lineRule="auto"/>
    </w:pPr>
    <w:r>
      <w:rPr>
        <w:noProof/>
      </w:rPr>
      <mc:AlternateContent>
        <mc:Choice Requires="wps">
          <w:drawing>
            <wp:anchor distT="0" distB="0" distL="0" distR="0" simplePos="0" relativeHeight="251662848" behindDoc="1" locked="0" layoutInCell="1" allowOverlap="1" wp14:anchorId="54FBDC79" wp14:editId="5D45EF36">
              <wp:simplePos x="0" y="0"/>
              <wp:positionH relativeFrom="page">
                <wp:posOffset>1159763</wp:posOffset>
              </wp:positionH>
              <wp:positionV relativeFrom="page">
                <wp:posOffset>9538716</wp:posOffset>
              </wp:positionV>
              <wp:extent cx="5454650" cy="5715"/>
              <wp:effectExtent l="0" t="0" r="0" b="0"/>
              <wp:wrapNone/>
              <wp:docPr id="1473470164"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54650" cy="5715"/>
                      </a:xfrm>
                      <a:custGeom>
                        <a:avLst/>
                        <a:gdLst/>
                        <a:ahLst/>
                        <a:cxnLst/>
                        <a:rect l="l" t="t" r="r" b="b"/>
                        <a:pathLst>
                          <a:path w="5454650" h="5715">
                            <a:moveTo>
                              <a:pt x="5454395" y="0"/>
                            </a:moveTo>
                            <a:lnTo>
                              <a:pt x="0" y="0"/>
                            </a:lnTo>
                            <a:lnTo>
                              <a:pt x="0" y="5334"/>
                            </a:lnTo>
                            <a:lnTo>
                              <a:pt x="5454395" y="5334"/>
                            </a:lnTo>
                            <a:lnTo>
                              <a:pt x="5454395"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6E4195FE" id="Graphic 8" o:spid="_x0000_s1026" style="position:absolute;margin-left:91.3pt;margin-top:751.1pt;width:429.5pt;height:.45pt;z-index:-251653632;visibility:visible;mso-wrap-style:square;mso-wrap-distance-left:0;mso-wrap-distance-top:0;mso-wrap-distance-right:0;mso-wrap-distance-bottom:0;mso-position-horizontal:absolute;mso-position-horizontal-relative:page;mso-position-vertical:absolute;mso-position-vertical-relative:page;v-text-anchor:top" coordsize="5454650,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" path="m5454395,l,,,5334r5454395,l5454395,xe" fillcolor="#d9d9d9" stroked="f">
              <v:path arrowok="t"/>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2650575"/>
      <w:docPartObj>
        <w:docPartGallery w:val="Page Numbers (Bottom of Page)"/>
        <w:docPartUnique/>
      </w:docPartObj>
    </w:sdtPr>
    <w:sdtEndPr/>
    <w:sdtContent>
      <w:sdt>
        <w:sdtPr>
          <w:id w:val="-1705238520"/>
          <w:docPartObj>
            <w:docPartGallery w:val="Page Numbers (Top of Page)"/>
            <w:docPartUnique/>
          </w:docPartObj>
        </w:sdtPr>
        <w:sdtEndPr/>
        <w:sdtContent>
          <w:p w14:paraId="615B1C78" w14:textId="586FCF1A" w:rsidR="000D120E" w:rsidRDefault="000D120E" w:rsidP="000D120E">
            <w:pPr>
              <w:pStyle w:val="Pieddepage"/>
              <w:jc w:val="right"/>
            </w:pPr>
            <w:r>
              <w:rPr>
                <w:lang w:val="fr-FR"/>
              </w:rPr>
              <w:t xml:space="preserve">Page </w:t>
            </w:r>
            <w:r>
              <w:rPr>
                <w:b/>
                <w:bCs/>
                <w:sz w:val="24"/>
                <w:szCs w:val="24"/>
              </w:rPr>
              <w:fldChar w:fldCharType="begin"/>
            </w:r>
            <w:r>
              <w:rPr>
                <w:b/>
                <w:bCs/>
              </w:rPr>
              <w:instrText>PAGE</w:instrText>
            </w:r>
            <w:r>
              <w:rPr>
                <w:b/>
                <w:bCs/>
                <w:sz w:val="24"/>
                <w:szCs w:val="24"/>
              </w:rPr>
              <w:fldChar w:fldCharType="separate"/>
            </w:r>
            <w:r>
              <w:rPr>
                <w:b/>
                <w:bCs/>
                <w:lang w:val="fr-FR"/>
              </w:rPr>
              <w:t>2</w:t>
            </w:r>
            <w:r>
              <w:rPr>
                <w:b/>
                <w:bCs/>
                <w:sz w:val="24"/>
                <w:szCs w:val="24"/>
              </w:rPr>
              <w:fldChar w:fldCharType="end"/>
            </w:r>
            <w:r>
              <w:rPr>
                <w:lang w:val="fr-FR"/>
              </w:rPr>
              <w:t xml:space="preserve"> sur </w:t>
            </w:r>
            <w:r>
              <w:rPr>
                <w:b/>
                <w:bCs/>
                <w:sz w:val="24"/>
                <w:szCs w:val="24"/>
              </w:rPr>
              <w:fldChar w:fldCharType="begin"/>
            </w:r>
            <w:r>
              <w:rPr>
                <w:b/>
                <w:bCs/>
              </w:rPr>
              <w:instrText>NUMPAGES</w:instrText>
            </w:r>
            <w:r>
              <w:rPr>
                <w:b/>
                <w:bCs/>
                <w:sz w:val="24"/>
                <w:szCs w:val="24"/>
              </w:rPr>
              <w:fldChar w:fldCharType="separate"/>
            </w:r>
            <w:r>
              <w:rPr>
                <w:b/>
                <w:bCs/>
                <w:lang w:val="fr-FR"/>
              </w:rPr>
              <w:t>2</w:t>
            </w:r>
            <w:r>
              <w:rPr>
                <w:b/>
                <w:bCs/>
                <w:sz w:val="24"/>
                <w:szCs w:val="24"/>
              </w:rPr>
              <w:fldChar w:fldCharType="end"/>
            </w:r>
          </w:p>
        </w:sdtContent>
      </w:sdt>
    </w:sdtContent>
  </w:sdt>
  <w:p w14:paraId="24D3EBF2" w14:textId="7515D361" w:rsidR="000D120E" w:rsidRDefault="000D120E">
    <w:pPr>
      <w:pStyle w:val="Corpsdetexte"/>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07A384" w14:textId="77777777" w:rsidR="00D77786" w:rsidRDefault="00D77786">
      <w:r>
        <w:separator/>
      </w:r>
    </w:p>
  </w:footnote>
  <w:footnote w:type="continuationSeparator" w:id="0">
    <w:p w14:paraId="67EEDBB2" w14:textId="77777777" w:rsidR="00D77786" w:rsidRDefault="00D777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C125B" w14:textId="77777777" w:rsidR="005532E1" w:rsidRDefault="005532E1">
    <w:pPr>
      <w:pStyle w:val="Corpsdetexte"/>
      <w:spacing w:line="14" w:lineRule="auto"/>
    </w:pPr>
    <w:r>
      <w:rPr>
        <w:noProof/>
      </w:rPr>
      <mc:AlternateContent>
        <mc:Choice Requires="wps">
          <w:drawing>
            <wp:anchor distT="0" distB="0" distL="0" distR="0" simplePos="0" relativeHeight="251656704" behindDoc="1" locked="0" layoutInCell="1" allowOverlap="1" wp14:anchorId="3FD0E502" wp14:editId="4BEE582A">
              <wp:simplePos x="0" y="0"/>
              <wp:positionH relativeFrom="page">
                <wp:posOffset>1164589</wp:posOffset>
              </wp:positionH>
              <wp:positionV relativeFrom="page">
                <wp:posOffset>328466</wp:posOffset>
              </wp:positionV>
              <wp:extent cx="2171065" cy="13208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065" cy="132080"/>
                      </a:xfrm>
                      <a:prstGeom prst="rect">
                        <a:avLst/>
                      </a:prstGeom>
                    </wps:spPr>
                    <wps:txbx>
                      <w:txbxContent>
                        <w:p w14:paraId="5136843A" w14:textId="7C29F183" w:rsidR="005532E1" w:rsidRDefault="008A0EAF">
                          <w:pPr>
                            <w:spacing w:before="15"/>
                            <w:ind w:left="20"/>
                            <w:rPr>
                              <w:b/>
                              <w:sz w:val="15"/>
                            </w:rPr>
                          </w:pPr>
                          <w:r>
                            <w:rPr>
                              <w:b/>
                              <w:sz w:val="15"/>
                            </w:rPr>
                            <w:t>SADC</w:t>
                          </w:r>
                          <w:r w:rsidR="005532E1">
                            <w:rPr>
                              <w:b/>
                              <w:spacing w:val="-5"/>
                              <w:sz w:val="15"/>
                            </w:rPr>
                            <w:t xml:space="preserve"> </w:t>
                          </w:r>
                          <w:r w:rsidR="005532E1">
                            <w:rPr>
                              <w:b/>
                              <w:sz w:val="15"/>
                            </w:rPr>
                            <w:t>-</w:t>
                          </w:r>
                          <w:r w:rsidR="005532E1">
                            <w:rPr>
                              <w:b/>
                              <w:spacing w:val="1"/>
                              <w:sz w:val="15"/>
                            </w:rPr>
                            <w:t xml:space="preserve"> </w:t>
                          </w:r>
                          <w:r w:rsidR="005532E1">
                            <w:rPr>
                              <w:b/>
                              <w:sz w:val="15"/>
                            </w:rPr>
                            <w:t>IOC</w:t>
                          </w:r>
                          <w:r w:rsidR="005532E1">
                            <w:rPr>
                              <w:b/>
                              <w:spacing w:val="-1"/>
                              <w:sz w:val="15"/>
                            </w:rPr>
                            <w:t xml:space="preserve"> </w:t>
                          </w:r>
                          <w:r w:rsidR="005532E1">
                            <w:rPr>
                              <w:b/>
                              <w:sz w:val="15"/>
                            </w:rPr>
                            <w:t>Memorandum of</w:t>
                          </w:r>
                          <w:r w:rsidR="005532E1">
                            <w:rPr>
                              <w:b/>
                              <w:spacing w:val="1"/>
                              <w:sz w:val="15"/>
                            </w:rPr>
                            <w:t xml:space="preserve"> </w:t>
                          </w:r>
                          <w:r w:rsidR="005532E1">
                            <w:rPr>
                              <w:b/>
                              <w:spacing w:val="-2"/>
                              <w:sz w:val="15"/>
                            </w:rPr>
                            <w:t>Understanding</w:t>
                          </w:r>
                        </w:p>
                      </w:txbxContent>
                    </wps:txbx>
                    <wps:bodyPr wrap="square" lIns="0" tIns="0" rIns="0" bIns="0" rtlCol="0">
                      <a:noAutofit/>
                    </wps:bodyPr>
                  </wps:wsp>
                </a:graphicData>
              </a:graphic>
            </wp:anchor>
          </w:drawing>
        </mc:Choice>
        <mc:Fallback>
          <w:pict>
            <v:shapetype w14:anchorId="3FD0E502" id="_x0000_t202" coordsize="21600,21600" o:spt="202" path="m,l,21600r21600,l21600,xe">
              <v:stroke joinstyle="miter"/>
              <v:path gradientshapeok="t" o:connecttype="rect"/>
            </v:shapetype>
            <v:shape id="Textbox 7" o:spid="_x0000_s1026" type="#_x0000_t202" style="position:absolute;margin-left:91.7pt;margin-top:25.85pt;width:170.95pt;height:10.4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" filled="f" stroked="f">
              <v:textbox inset="0,0,0,0">
                <w:txbxContent>
                  <w:p w14:paraId="5136843A" w14:textId="7C29F183" w:rsidR="005532E1" w:rsidRDefault="008A0EAF">
                    <w:pPr>
                      <w:spacing w:before="15"/>
                      <w:ind w:left="20"/>
                      <w:rPr>
                        <w:b/>
                        <w:sz w:val="15"/>
                      </w:rPr>
                    </w:pPr>
                    <w:r>
                      <w:rPr>
                        <w:b/>
                        <w:sz w:val="15"/>
                      </w:rPr>
                      <w:t>SADC</w:t>
                    </w:r>
                    <w:r w:rsidR="005532E1">
                      <w:rPr>
                        <w:b/>
                        <w:spacing w:val="-5"/>
                        <w:sz w:val="15"/>
                      </w:rPr>
                      <w:t xml:space="preserve"> </w:t>
                    </w:r>
                    <w:r w:rsidR="005532E1">
                      <w:rPr>
                        <w:b/>
                        <w:sz w:val="15"/>
                      </w:rPr>
                      <w:t>-</w:t>
                    </w:r>
                    <w:r w:rsidR="005532E1">
                      <w:rPr>
                        <w:b/>
                        <w:spacing w:val="1"/>
                        <w:sz w:val="15"/>
                      </w:rPr>
                      <w:t xml:space="preserve"> </w:t>
                    </w:r>
                    <w:r w:rsidR="005532E1">
                      <w:rPr>
                        <w:b/>
                        <w:sz w:val="15"/>
                      </w:rPr>
                      <w:t>IOC</w:t>
                    </w:r>
                    <w:r w:rsidR="005532E1">
                      <w:rPr>
                        <w:b/>
                        <w:spacing w:val="-1"/>
                        <w:sz w:val="15"/>
                      </w:rPr>
                      <w:t xml:space="preserve"> </w:t>
                    </w:r>
                    <w:r w:rsidR="005532E1">
                      <w:rPr>
                        <w:b/>
                        <w:sz w:val="15"/>
                      </w:rPr>
                      <w:t>Memorandum of</w:t>
                    </w:r>
                    <w:r w:rsidR="005532E1">
                      <w:rPr>
                        <w:b/>
                        <w:spacing w:val="1"/>
                        <w:sz w:val="15"/>
                      </w:rPr>
                      <w:t xml:space="preserve"> </w:t>
                    </w:r>
                    <w:r w:rsidR="005532E1">
                      <w:rPr>
                        <w:b/>
                        <w:spacing w:val="-2"/>
                        <w:sz w:val="15"/>
                      </w:rPr>
                      <w:t>Understanding</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FFD45" w14:textId="1C3BCA2D" w:rsidR="008F4A7D" w:rsidRDefault="008F4A7D">
    <w:pPr>
      <w:pStyle w:val="Corpsdetexte"/>
      <w:spacing w:line="14"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EE101" w14:textId="2A102552" w:rsidR="000D120E" w:rsidRDefault="000D120E">
    <w:pPr>
      <w:pStyle w:val="Corpsdetexte"/>
      <w:spacing w:line="14" w:lineRule="auto"/>
    </w:pPr>
    <w:r>
      <w:rPr>
        <w:noProof/>
      </w:rPr>
      <mc:AlternateContent>
        <mc:Choice Requires="wps">
          <w:drawing>
            <wp:anchor distT="0" distB="0" distL="0" distR="0" simplePos="0" relativeHeight="251664896" behindDoc="1" locked="0" layoutInCell="1" allowOverlap="1" wp14:anchorId="4874929B" wp14:editId="3B2919A7">
              <wp:simplePos x="0" y="0"/>
              <wp:positionH relativeFrom="page">
                <wp:posOffset>1066800</wp:posOffset>
              </wp:positionH>
              <wp:positionV relativeFrom="page">
                <wp:posOffset>320040</wp:posOffset>
              </wp:positionV>
              <wp:extent cx="2171065" cy="132080"/>
              <wp:effectExtent l="0" t="0" r="0" b="0"/>
              <wp:wrapNone/>
              <wp:docPr id="1655407198"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065" cy="132080"/>
                      </a:xfrm>
                      <a:prstGeom prst="rect">
                        <a:avLst/>
                      </a:prstGeom>
                    </wps:spPr>
                    <wps:txbx>
                      <w:txbxContent>
                        <w:p w14:paraId="31DA9844" w14:textId="71D83895" w:rsidR="000D120E" w:rsidRPr="000D120E" w:rsidRDefault="000D120E" w:rsidP="000D120E">
                          <w:pPr>
                            <w:spacing w:before="15"/>
                            <w:rPr>
                              <w:b/>
                              <w:sz w:val="15"/>
                              <w:lang w:val="fr-FR"/>
                            </w:rPr>
                          </w:pPr>
                          <w:r>
                            <w:rPr>
                              <w:b/>
                              <w:sz w:val="15"/>
                              <w:lang w:val="fr-FR"/>
                            </w:rPr>
                            <w:t>Protocole d’entente entre la SADC et la COI</w:t>
                          </w:r>
                        </w:p>
                      </w:txbxContent>
                    </wps:txbx>
                    <wps:bodyPr wrap="square" lIns="0" tIns="0" rIns="0" bIns="0" rtlCol="0">
                      <a:noAutofit/>
                    </wps:bodyPr>
                  </wps:wsp>
                </a:graphicData>
              </a:graphic>
            </wp:anchor>
          </w:drawing>
        </mc:Choice>
        <mc:Fallback>
          <w:pict>
            <v:shapetype w14:anchorId="4874929B" id="_x0000_t202" coordsize="21600,21600" o:spt="202" path="m,l,21600r21600,l21600,xe">
              <v:stroke joinstyle="miter"/>
              <v:path gradientshapeok="t" o:connecttype="rect"/>
            </v:shapetype>
            <v:shape id="_x0000_s1028" type="#_x0000_t202" style="position:absolute;margin-left:84pt;margin-top:25.2pt;width:170.95pt;height:10.4pt;z-index:-251651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" filled="f" stroked="f">
              <v:textbox inset="0,0,0,0">
                <w:txbxContent>
                  <w:p w14:paraId="31DA9844" w14:textId="71D83895" w:rsidR="000D120E" w:rsidRPr="000D120E" w:rsidRDefault="000D120E" w:rsidP="000D120E">
                    <w:pPr>
                      <w:spacing w:before="15"/>
                      <w:rPr>
                        <w:b/>
                        <w:sz w:val="15"/>
                        <w:lang w:val="fr-FR"/>
                      </w:rPr>
                    </w:pPr>
                    <w:r>
                      <w:rPr>
                        <w:b/>
                        <w:sz w:val="15"/>
                        <w:lang w:val="fr-FR"/>
                      </w:rPr>
                      <w:t>Protocole d’entente entre la SADC et la COI</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50918"/>
    <w:multiLevelType w:val="hybridMultilevel"/>
    <w:tmpl w:val="59FEFF3E"/>
    <w:lvl w:ilvl="0" w:tplc="FFFFFFFF">
      <w:start w:val="1"/>
      <w:numFmt w:val="lowerLetter"/>
      <w:lvlText w:val="%1)"/>
      <w:lvlJc w:val="left"/>
      <w:pPr>
        <w:ind w:left="720" w:hanging="360"/>
      </w:pPr>
    </w:lvl>
    <w:lvl w:ilvl="1" w:tplc="040C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9A37506"/>
    <w:multiLevelType w:val="multilevel"/>
    <w:tmpl w:val="4CD274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440518"/>
    <w:multiLevelType w:val="multilevel"/>
    <w:tmpl w:val="27E2943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3C2E83"/>
    <w:multiLevelType w:val="multilevel"/>
    <w:tmpl w:val="0B4844E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8F2CAD"/>
    <w:multiLevelType w:val="hybridMultilevel"/>
    <w:tmpl w:val="340862BA"/>
    <w:lvl w:ilvl="0" w:tplc="2000000F">
      <w:start w:val="1"/>
      <w:numFmt w:val="decimal"/>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5" w15:restartNumberingAfterBreak="0">
    <w:nsid w:val="1ABA0058"/>
    <w:multiLevelType w:val="multilevel"/>
    <w:tmpl w:val="AEC42B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BA12AAF"/>
    <w:multiLevelType w:val="hybridMultilevel"/>
    <w:tmpl w:val="95D6E134"/>
    <w:lvl w:ilvl="0" w:tplc="2856DDB2">
      <w:start w:val="1"/>
      <w:numFmt w:val="decimal"/>
      <w:lvlText w:val="%1."/>
      <w:lvlJc w:val="left"/>
      <w:pPr>
        <w:ind w:left="360" w:hanging="360"/>
      </w:pPr>
      <w:rPr>
        <w:b w:val="0"/>
        <w:bCs w:val="0"/>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7" w15:restartNumberingAfterBreak="0">
    <w:nsid w:val="219D4F3A"/>
    <w:multiLevelType w:val="multilevel"/>
    <w:tmpl w:val="65C2628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21A75DB"/>
    <w:multiLevelType w:val="multilevel"/>
    <w:tmpl w:val="260A9B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DAC69B2"/>
    <w:multiLevelType w:val="multilevel"/>
    <w:tmpl w:val="1A9C3E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07F45A0"/>
    <w:multiLevelType w:val="hybridMultilevel"/>
    <w:tmpl w:val="86A4CDFC"/>
    <w:lvl w:ilvl="0" w:tplc="2000000F">
      <w:start w:val="1"/>
      <w:numFmt w:val="decimal"/>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11" w15:restartNumberingAfterBreak="0">
    <w:nsid w:val="34AB3626"/>
    <w:multiLevelType w:val="multilevel"/>
    <w:tmpl w:val="0D4C7D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4F02B34"/>
    <w:multiLevelType w:val="multilevel"/>
    <w:tmpl w:val="4C1E791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82234FA"/>
    <w:multiLevelType w:val="hybridMultilevel"/>
    <w:tmpl w:val="2410E5D2"/>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399A1488"/>
    <w:multiLevelType w:val="multilevel"/>
    <w:tmpl w:val="A7A6347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B5A2416"/>
    <w:multiLevelType w:val="hybridMultilevel"/>
    <w:tmpl w:val="46C8B75A"/>
    <w:lvl w:ilvl="0" w:tplc="2000000F">
      <w:start w:val="1"/>
      <w:numFmt w:val="decimal"/>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16" w15:restartNumberingAfterBreak="0">
    <w:nsid w:val="3D680D02"/>
    <w:multiLevelType w:val="hybridMultilevel"/>
    <w:tmpl w:val="94F289C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4B454991"/>
    <w:multiLevelType w:val="hybridMultilevel"/>
    <w:tmpl w:val="289096F8"/>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4C273246"/>
    <w:multiLevelType w:val="multilevel"/>
    <w:tmpl w:val="BB5E9F8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0F7601F"/>
    <w:multiLevelType w:val="multilevel"/>
    <w:tmpl w:val="B6AA37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1945617"/>
    <w:multiLevelType w:val="hybridMultilevel"/>
    <w:tmpl w:val="DC7AD3B2"/>
    <w:lvl w:ilvl="0" w:tplc="2000000F">
      <w:start w:val="1"/>
      <w:numFmt w:val="decimal"/>
      <w:lvlText w:val="%1."/>
      <w:lvlJc w:val="left"/>
      <w:pPr>
        <w:ind w:left="36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1" w15:restartNumberingAfterBreak="0">
    <w:nsid w:val="56B8190A"/>
    <w:multiLevelType w:val="hybridMultilevel"/>
    <w:tmpl w:val="94365C38"/>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5E4B1F30"/>
    <w:multiLevelType w:val="hybridMultilevel"/>
    <w:tmpl w:val="6CF45238"/>
    <w:lvl w:ilvl="0" w:tplc="BF0E271C">
      <w:start w:val="1"/>
      <w:numFmt w:val="lowerLetter"/>
      <w:lvlText w:val="(%1)"/>
      <w:lvlJc w:val="left"/>
      <w:pPr>
        <w:ind w:left="1080" w:hanging="360"/>
      </w:pPr>
      <w:rPr>
        <w:rFonts w:asciiTheme="majorBidi" w:hAnsiTheme="majorBidi" w:cstheme="majorBidi" w:hint="default"/>
        <w:b w:val="0"/>
        <w:bCs w:val="0"/>
        <w:i w:val="0"/>
        <w:iCs w:val="0"/>
        <w:spacing w:val="0"/>
        <w:w w:val="103"/>
        <w:sz w:val="24"/>
        <w:szCs w:val="24"/>
        <w:lang w:val="en-US" w:eastAsia="en-US" w:bidi="ar-SA"/>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23" w15:restartNumberingAfterBreak="0">
    <w:nsid w:val="5EDB333C"/>
    <w:multiLevelType w:val="hybridMultilevel"/>
    <w:tmpl w:val="A96E4E68"/>
    <w:lvl w:ilvl="0" w:tplc="2000000F">
      <w:start w:val="1"/>
      <w:numFmt w:val="decimal"/>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24" w15:restartNumberingAfterBreak="0">
    <w:nsid w:val="60067F12"/>
    <w:multiLevelType w:val="multilevel"/>
    <w:tmpl w:val="F96EBAD8"/>
    <w:lvl w:ilvl="0">
      <w:start w:val="1"/>
      <w:numFmt w:val="decimal"/>
      <w:lvlText w:val="%1."/>
      <w:lvlJc w:val="left"/>
      <w:pPr>
        <w:ind w:left="720" w:hanging="360"/>
      </w:pPr>
      <w:rPr>
        <w:rFonts w:ascii="Arial" w:hAnsi="Arial" w:cs="Arial" w:hint="default"/>
        <w:color w:val="000000"/>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25" w15:restartNumberingAfterBreak="0">
    <w:nsid w:val="621B5E55"/>
    <w:multiLevelType w:val="multilevel"/>
    <w:tmpl w:val="41F235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2A50E34"/>
    <w:multiLevelType w:val="multilevel"/>
    <w:tmpl w:val="0F30F8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2BA39FE"/>
    <w:multiLevelType w:val="hybridMultilevel"/>
    <w:tmpl w:val="0DBA0836"/>
    <w:lvl w:ilvl="0" w:tplc="FFFFFFFF">
      <w:start w:val="1"/>
      <w:numFmt w:val="lowerLetter"/>
      <w:lvlText w:val="%1)"/>
      <w:lvlJc w:val="left"/>
      <w:pPr>
        <w:ind w:left="720" w:hanging="360"/>
      </w:pPr>
    </w:lvl>
    <w:lvl w:ilvl="1" w:tplc="040C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8781008"/>
    <w:multiLevelType w:val="multilevel"/>
    <w:tmpl w:val="544EBB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8D215FA"/>
    <w:multiLevelType w:val="multilevel"/>
    <w:tmpl w:val="8770650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2E8799F"/>
    <w:multiLevelType w:val="hybridMultilevel"/>
    <w:tmpl w:val="FD508040"/>
    <w:lvl w:ilvl="0" w:tplc="FFFFFFFF">
      <w:start w:val="1"/>
      <w:numFmt w:val="lowerLetter"/>
      <w:lvlText w:val="%1)"/>
      <w:lvlJc w:val="left"/>
      <w:pPr>
        <w:ind w:left="720" w:hanging="360"/>
      </w:pPr>
    </w:lvl>
    <w:lvl w:ilvl="1" w:tplc="040C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5F050A6"/>
    <w:multiLevelType w:val="hybridMultilevel"/>
    <w:tmpl w:val="E9C4C792"/>
    <w:lvl w:ilvl="0" w:tplc="A2D406A2">
      <w:start w:val="1"/>
      <w:numFmt w:val="lowerLetter"/>
      <w:lvlText w:val="(%1)"/>
      <w:lvlJc w:val="left"/>
      <w:pPr>
        <w:ind w:left="420" w:hanging="42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2" w15:restartNumberingAfterBreak="0">
    <w:nsid w:val="78053CD0"/>
    <w:multiLevelType w:val="hybridMultilevel"/>
    <w:tmpl w:val="A0D21812"/>
    <w:lvl w:ilvl="0" w:tplc="C98A6FF2">
      <w:start w:val="1"/>
      <w:numFmt w:val="lowerLetter"/>
      <w:lvlText w:val="(%1)"/>
      <w:lvlJc w:val="left"/>
      <w:pPr>
        <w:ind w:left="720" w:hanging="360"/>
      </w:pPr>
      <w:rPr>
        <w:rFonts w:hint="default"/>
        <w:b w:val="0"/>
        <w:bCs w:val="0"/>
        <w:i w:val="0"/>
        <w:iCs w:val="0"/>
        <w:spacing w:val="0"/>
        <w:w w:val="103"/>
        <w:sz w:val="20"/>
        <w:szCs w:val="20"/>
        <w:lang w:val="en-US" w:eastAsia="en-US" w:bidi="ar-SA"/>
      </w:rPr>
    </w:lvl>
    <w:lvl w:ilvl="1" w:tplc="CD00FD3C">
      <w:start w:val="1"/>
      <w:numFmt w:val="lowerLetter"/>
      <w:lvlText w:val="%2)"/>
      <w:lvlJc w:val="left"/>
      <w:pPr>
        <w:ind w:left="1440" w:hanging="360"/>
      </w:pPr>
      <w:rPr>
        <w:rFonts w:hint="default"/>
      </w:r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3" w15:restartNumberingAfterBreak="0">
    <w:nsid w:val="79BE3128"/>
    <w:multiLevelType w:val="multilevel"/>
    <w:tmpl w:val="360CB8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B6C2F79"/>
    <w:multiLevelType w:val="hybridMultilevel"/>
    <w:tmpl w:val="C43844B6"/>
    <w:lvl w:ilvl="0" w:tplc="2000000F">
      <w:start w:val="1"/>
      <w:numFmt w:val="decimal"/>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35" w15:restartNumberingAfterBreak="0">
    <w:nsid w:val="7D957E96"/>
    <w:multiLevelType w:val="hybridMultilevel"/>
    <w:tmpl w:val="95C63302"/>
    <w:lvl w:ilvl="0" w:tplc="4EE2CCC2">
      <w:start w:val="1"/>
      <w:numFmt w:val="decimal"/>
      <w:lvlText w:val="%1."/>
      <w:lvlJc w:val="left"/>
      <w:pPr>
        <w:ind w:left="360" w:hanging="360"/>
      </w:pPr>
      <w:rPr>
        <w:b w:val="0"/>
        <w:bCs w:val="0"/>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36" w15:restartNumberingAfterBreak="0">
    <w:nsid w:val="7E8F151B"/>
    <w:multiLevelType w:val="multilevel"/>
    <w:tmpl w:val="DB087CC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656879567">
    <w:abstractNumId w:val="20"/>
  </w:num>
  <w:num w:numId="2" w16cid:durableId="1349527883">
    <w:abstractNumId w:val="22"/>
  </w:num>
  <w:num w:numId="3" w16cid:durableId="1755739861">
    <w:abstractNumId w:val="6"/>
  </w:num>
  <w:num w:numId="4" w16cid:durableId="618950888">
    <w:abstractNumId w:val="15"/>
  </w:num>
  <w:num w:numId="5" w16cid:durableId="1525054998">
    <w:abstractNumId w:val="23"/>
  </w:num>
  <w:num w:numId="6" w16cid:durableId="622928370">
    <w:abstractNumId w:val="35"/>
  </w:num>
  <w:num w:numId="7" w16cid:durableId="1021511102">
    <w:abstractNumId w:val="32"/>
  </w:num>
  <w:num w:numId="8" w16cid:durableId="321855917">
    <w:abstractNumId w:val="10"/>
  </w:num>
  <w:num w:numId="9" w16cid:durableId="32661186">
    <w:abstractNumId w:val="4"/>
  </w:num>
  <w:num w:numId="10" w16cid:durableId="931936742">
    <w:abstractNumId w:val="34"/>
  </w:num>
  <w:num w:numId="11" w16cid:durableId="632104369">
    <w:abstractNumId w:val="28"/>
  </w:num>
  <w:num w:numId="12" w16cid:durableId="519398209">
    <w:abstractNumId w:val="18"/>
  </w:num>
  <w:num w:numId="13" w16cid:durableId="1495484997">
    <w:abstractNumId w:val="36"/>
  </w:num>
  <w:num w:numId="14" w16cid:durableId="197205426">
    <w:abstractNumId w:val="7"/>
  </w:num>
  <w:num w:numId="15" w16cid:durableId="1298298786">
    <w:abstractNumId w:val="31"/>
  </w:num>
  <w:num w:numId="16" w16cid:durableId="924341091">
    <w:abstractNumId w:val="16"/>
  </w:num>
  <w:num w:numId="17" w16cid:durableId="174826308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96183391">
    <w:abstractNumId w:val="26"/>
  </w:num>
  <w:num w:numId="19" w16cid:durableId="1309283023">
    <w:abstractNumId w:val="14"/>
  </w:num>
  <w:num w:numId="20" w16cid:durableId="1069301964">
    <w:abstractNumId w:val="11"/>
  </w:num>
  <w:num w:numId="21" w16cid:durableId="1880162952">
    <w:abstractNumId w:val="1"/>
  </w:num>
  <w:num w:numId="22" w16cid:durableId="2078474584">
    <w:abstractNumId w:val="19"/>
  </w:num>
  <w:num w:numId="23" w16cid:durableId="2043048636">
    <w:abstractNumId w:val="12"/>
  </w:num>
  <w:num w:numId="24" w16cid:durableId="273098766">
    <w:abstractNumId w:val="25"/>
  </w:num>
  <w:num w:numId="25" w16cid:durableId="1218586672">
    <w:abstractNumId w:val="29"/>
  </w:num>
  <w:num w:numId="26" w16cid:durableId="1296790719">
    <w:abstractNumId w:val="33"/>
  </w:num>
  <w:num w:numId="27" w16cid:durableId="1152332657">
    <w:abstractNumId w:val="2"/>
  </w:num>
  <w:num w:numId="28" w16cid:durableId="288707403">
    <w:abstractNumId w:val="8"/>
  </w:num>
  <w:num w:numId="29" w16cid:durableId="355087073">
    <w:abstractNumId w:val="9"/>
  </w:num>
  <w:num w:numId="30" w16cid:durableId="1977487170">
    <w:abstractNumId w:val="5"/>
  </w:num>
  <w:num w:numId="31" w16cid:durableId="1442065115">
    <w:abstractNumId w:val="3"/>
  </w:num>
  <w:num w:numId="32" w16cid:durableId="148257109">
    <w:abstractNumId w:val="13"/>
  </w:num>
  <w:num w:numId="33" w16cid:durableId="226647296">
    <w:abstractNumId w:val="27"/>
  </w:num>
  <w:num w:numId="34" w16cid:durableId="12535127">
    <w:abstractNumId w:val="17"/>
  </w:num>
  <w:num w:numId="35" w16cid:durableId="404649052">
    <w:abstractNumId w:val="0"/>
  </w:num>
  <w:num w:numId="36" w16cid:durableId="2110344582">
    <w:abstractNumId w:val="21"/>
  </w:num>
  <w:num w:numId="37" w16cid:durableId="14667541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774"/>
    <w:rsid w:val="000340E2"/>
    <w:rsid w:val="000436CF"/>
    <w:rsid w:val="00095337"/>
    <w:rsid w:val="000A21D9"/>
    <w:rsid w:val="000C67EB"/>
    <w:rsid w:val="000D120E"/>
    <w:rsid w:val="000D5A50"/>
    <w:rsid w:val="000D6668"/>
    <w:rsid w:val="000F792D"/>
    <w:rsid w:val="0010318A"/>
    <w:rsid w:val="001073C9"/>
    <w:rsid w:val="001443C2"/>
    <w:rsid w:val="00147D4F"/>
    <w:rsid w:val="001543DC"/>
    <w:rsid w:val="001661F3"/>
    <w:rsid w:val="00180044"/>
    <w:rsid w:val="001B3A2A"/>
    <w:rsid w:val="001B4D37"/>
    <w:rsid w:val="001B73BA"/>
    <w:rsid w:val="001C1A77"/>
    <w:rsid w:val="001F316A"/>
    <w:rsid w:val="0021772E"/>
    <w:rsid w:val="0022184D"/>
    <w:rsid w:val="00240DBE"/>
    <w:rsid w:val="00264E40"/>
    <w:rsid w:val="00267020"/>
    <w:rsid w:val="0027705B"/>
    <w:rsid w:val="00280DE4"/>
    <w:rsid w:val="00286C59"/>
    <w:rsid w:val="00295D8D"/>
    <w:rsid w:val="002A1324"/>
    <w:rsid w:val="002A70B2"/>
    <w:rsid w:val="002B11DE"/>
    <w:rsid w:val="002B1848"/>
    <w:rsid w:val="002C75E9"/>
    <w:rsid w:val="002E5C10"/>
    <w:rsid w:val="002F6301"/>
    <w:rsid w:val="003013A8"/>
    <w:rsid w:val="003423F1"/>
    <w:rsid w:val="00362FEB"/>
    <w:rsid w:val="00372F54"/>
    <w:rsid w:val="003A1BD9"/>
    <w:rsid w:val="003B6352"/>
    <w:rsid w:val="003D071E"/>
    <w:rsid w:val="003F3A5F"/>
    <w:rsid w:val="003F51D7"/>
    <w:rsid w:val="0044049D"/>
    <w:rsid w:val="004617B7"/>
    <w:rsid w:val="00462A11"/>
    <w:rsid w:val="00473090"/>
    <w:rsid w:val="00486070"/>
    <w:rsid w:val="004E4496"/>
    <w:rsid w:val="00503FEE"/>
    <w:rsid w:val="005210CA"/>
    <w:rsid w:val="00524774"/>
    <w:rsid w:val="005302DC"/>
    <w:rsid w:val="005408E6"/>
    <w:rsid w:val="005532E1"/>
    <w:rsid w:val="005736F1"/>
    <w:rsid w:val="00575CBF"/>
    <w:rsid w:val="005A36D4"/>
    <w:rsid w:val="005A7595"/>
    <w:rsid w:val="005B7B84"/>
    <w:rsid w:val="005F2F5E"/>
    <w:rsid w:val="00604693"/>
    <w:rsid w:val="00606012"/>
    <w:rsid w:val="00613B56"/>
    <w:rsid w:val="00614926"/>
    <w:rsid w:val="00625C0F"/>
    <w:rsid w:val="00637C98"/>
    <w:rsid w:val="00641290"/>
    <w:rsid w:val="00652911"/>
    <w:rsid w:val="00652949"/>
    <w:rsid w:val="00667154"/>
    <w:rsid w:val="00677615"/>
    <w:rsid w:val="00680E77"/>
    <w:rsid w:val="00692811"/>
    <w:rsid w:val="006B7F42"/>
    <w:rsid w:val="006E7C2C"/>
    <w:rsid w:val="006F08F6"/>
    <w:rsid w:val="007024AD"/>
    <w:rsid w:val="007130D2"/>
    <w:rsid w:val="00722F85"/>
    <w:rsid w:val="00740DB0"/>
    <w:rsid w:val="007600BD"/>
    <w:rsid w:val="00775B89"/>
    <w:rsid w:val="00785040"/>
    <w:rsid w:val="007863CE"/>
    <w:rsid w:val="00797421"/>
    <w:rsid w:val="007978E9"/>
    <w:rsid w:val="007B6383"/>
    <w:rsid w:val="007C1BEA"/>
    <w:rsid w:val="007E34C2"/>
    <w:rsid w:val="00813196"/>
    <w:rsid w:val="0081454E"/>
    <w:rsid w:val="00827160"/>
    <w:rsid w:val="00832C4C"/>
    <w:rsid w:val="008A0EAF"/>
    <w:rsid w:val="008B22BC"/>
    <w:rsid w:val="008B679E"/>
    <w:rsid w:val="008D268E"/>
    <w:rsid w:val="008F1E8A"/>
    <w:rsid w:val="008F4A7D"/>
    <w:rsid w:val="009328A3"/>
    <w:rsid w:val="009440AB"/>
    <w:rsid w:val="00945790"/>
    <w:rsid w:val="00952077"/>
    <w:rsid w:val="0095441E"/>
    <w:rsid w:val="00954F2D"/>
    <w:rsid w:val="00992A0A"/>
    <w:rsid w:val="009A4A88"/>
    <w:rsid w:val="009A60B4"/>
    <w:rsid w:val="009C25D0"/>
    <w:rsid w:val="009C43CA"/>
    <w:rsid w:val="00A024A0"/>
    <w:rsid w:val="00A77990"/>
    <w:rsid w:val="00AB2580"/>
    <w:rsid w:val="00AC24D4"/>
    <w:rsid w:val="00B12A4C"/>
    <w:rsid w:val="00B21F62"/>
    <w:rsid w:val="00B61106"/>
    <w:rsid w:val="00B72EDC"/>
    <w:rsid w:val="00B82043"/>
    <w:rsid w:val="00B86FA6"/>
    <w:rsid w:val="00BA224E"/>
    <w:rsid w:val="00BD0F84"/>
    <w:rsid w:val="00BD20B7"/>
    <w:rsid w:val="00BE6BEB"/>
    <w:rsid w:val="00BF02A2"/>
    <w:rsid w:val="00C21924"/>
    <w:rsid w:val="00C43B38"/>
    <w:rsid w:val="00C67C4D"/>
    <w:rsid w:val="00C73A20"/>
    <w:rsid w:val="00C811E2"/>
    <w:rsid w:val="00C87102"/>
    <w:rsid w:val="00CA209A"/>
    <w:rsid w:val="00CB063C"/>
    <w:rsid w:val="00CE184A"/>
    <w:rsid w:val="00D1018F"/>
    <w:rsid w:val="00D16092"/>
    <w:rsid w:val="00D32643"/>
    <w:rsid w:val="00D43343"/>
    <w:rsid w:val="00D43E0C"/>
    <w:rsid w:val="00D50D2B"/>
    <w:rsid w:val="00D50EC3"/>
    <w:rsid w:val="00D663EA"/>
    <w:rsid w:val="00D77786"/>
    <w:rsid w:val="00DC6CC0"/>
    <w:rsid w:val="00DE3BCB"/>
    <w:rsid w:val="00DF4F21"/>
    <w:rsid w:val="00E471F8"/>
    <w:rsid w:val="00E54658"/>
    <w:rsid w:val="00E7239A"/>
    <w:rsid w:val="00E7783E"/>
    <w:rsid w:val="00E96500"/>
    <w:rsid w:val="00EB1AE5"/>
    <w:rsid w:val="00EC4C21"/>
    <w:rsid w:val="00EC6CAA"/>
    <w:rsid w:val="00ED5FF7"/>
    <w:rsid w:val="00EF3D85"/>
    <w:rsid w:val="00EF487C"/>
    <w:rsid w:val="00F13924"/>
    <w:rsid w:val="00F37FDF"/>
    <w:rsid w:val="00F4250B"/>
    <w:rsid w:val="00F47C83"/>
    <w:rsid w:val="00F569D6"/>
    <w:rsid w:val="00F62D54"/>
    <w:rsid w:val="00F72AB0"/>
    <w:rsid w:val="00F7424F"/>
    <w:rsid w:val="00F92F56"/>
    <w:rsid w:val="00FA1FC1"/>
    <w:rsid w:val="00FB0D76"/>
    <w:rsid w:val="00FB6C53"/>
    <w:rsid w:val="00FD1CFB"/>
    <w:rsid w:val="00FE76A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A08926"/>
  <w15:chartTrackingRefBased/>
  <w15:docId w15:val="{7C953D3E-83EB-4EA5-AF89-135F4F806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532E1"/>
    <w:pPr>
      <w:widowControl w:val="0"/>
      <w:autoSpaceDE w:val="0"/>
      <w:autoSpaceDN w:val="0"/>
      <w:spacing w:after="0" w:line="240" w:lineRule="auto"/>
    </w:pPr>
    <w:rPr>
      <w:rFonts w:ascii="Arial" w:eastAsia="Arial" w:hAnsi="Arial" w:cs="Arial"/>
      <w:kern w:val="0"/>
      <w:lang w:val="en-US"/>
      <w14:ligatures w14:val="none"/>
    </w:rPr>
  </w:style>
  <w:style w:type="paragraph" w:styleId="Titre1">
    <w:name w:val="heading 1"/>
    <w:basedOn w:val="Normal"/>
    <w:next w:val="Normal"/>
    <w:link w:val="Titre1Car"/>
    <w:uiPriority w:val="1"/>
    <w:qFormat/>
    <w:rsid w:val="005247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5247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524774"/>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524774"/>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524774"/>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524774"/>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524774"/>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524774"/>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524774"/>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24774"/>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524774"/>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524774"/>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524774"/>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524774"/>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524774"/>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524774"/>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524774"/>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524774"/>
    <w:rPr>
      <w:rFonts w:eastAsiaTheme="majorEastAsia" w:cstheme="majorBidi"/>
      <w:color w:val="272727" w:themeColor="text1" w:themeTint="D8"/>
    </w:rPr>
  </w:style>
  <w:style w:type="paragraph" w:styleId="Titre">
    <w:name w:val="Title"/>
    <w:basedOn w:val="Normal"/>
    <w:next w:val="Normal"/>
    <w:link w:val="TitreCar"/>
    <w:uiPriority w:val="10"/>
    <w:qFormat/>
    <w:rsid w:val="00524774"/>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524774"/>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524774"/>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524774"/>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524774"/>
    <w:pPr>
      <w:spacing w:before="160"/>
      <w:jc w:val="center"/>
    </w:pPr>
    <w:rPr>
      <w:i/>
      <w:iCs/>
      <w:color w:val="404040" w:themeColor="text1" w:themeTint="BF"/>
    </w:rPr>
  </w:style>
  <w:style w:type="character" w:customStyle="1" w:styleId="CitationCar">
    <w:name w:val="Citation Car"/>
    <w:basedOn w:val="Policepardfaut"/>
    <w:link w:val="Citation"/>
    <w:uiPriority w:val="29"/>
    <w:rsid w:val="00524774"/>
    <w:rPr>
      <w:i/>
      <w:iCs/>
      <w:color w:val="404040" w:themeColor="text1" w:themeTint="BF"/>
    </w:rPr>
  </w:style>
  <w:style w:type="paragraph" w:styleId="Paragraphedeliste">
    <w:name w:val="List Paragraph"/>
    <w:aliases w:val="List Paragraph (numbered (a)),List Bullet Mary,References,Liste 1,ReferencesCxSpLast,Bullets,List Paragraph1,Medium Grid 1 - Accent 21,List Paragraph nowy,Numbered List Paragraph,Texte Général,Paragraphe  revu,Paragraphe de liste1"/>
    <w:basedOn w:val="Normal"/>
    <w:link w:val="ParagraphedelisteCar"/>
    <w:uiPriority w:val="34"/>
    <w:qFormat/>
    <w:rsid w:val="00524774"/>
    <w:pPr>
      <w:ind w:left="720"/>
      <w:contextualSpacing/>
    </w:pPr>
  </w:style>
  <w:style w:type="character" w:styleId="Accentuationintense">
    <w:name w:val="Intense Emphasis"/>
    <w:basedOn w:val="Policepardfaut"/>
    <w:uiPriority w:val="21"/>
    <w:qFormat/>
    <w:rsid w:val="00524774"/>
    <w:rPr>
      <w:i/>
      <w:iCs/>
      <w:color w:val="0F4761" w:themeColor="accent1" w:themeShade="BF"/>
    </w:rPr>
  </w:style>
  <w:style w:type="paragraph" w:styleId="Citationintense">
    <w:name w:val="Intense Quote"/>
    <w:basedOn w:val="Normal"/>
    <w:next w:val="Normal"/>
    <w:link w:val="CitationintenseCar"/>
    <w:uiPriority w:val="30"/>
    <w:qFormat/>
    <w:rsid w:val="005247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524774"/>
    <w:rPr>
      <w:i/>
      <w:iCs/>
      <w:color w:val="0F4761" w:themeColor="accent1" w:themeShade="BF"/>
    </w:rPr>
  </w:style>
  <w:style w:type="character" w:styleId="Rfrenceintense">
    <w:name w:val="Intense Reference"/>
    <w:basedOn w:val="Policepardfaut"/>
    <w:uiPriority w:val="32"/>
    <w:qFormat/>
    <w:rsid w:val="00524774"/>
    <w:rPr>
      <w:b/>
      <w:bCs/>
      <w:smallCaps/>
      <w:color w:val="0F4761" w:themeColor="accent1" w:themeShade="BF"/>
      <w:spacing w:val="5"/>
    </w:rPr>
  </w:style>
  <w:style w:type="paragraph" w:styleId="Corpsdetexte">
    <w:name w:val="Body Text"/>
    <w:basedOn w:val="Normal"/>
    <w:link w:val="CorpsdetexteCar"/>
    <w:uiPriority w:val="1"/>
    <w:qFormat/>
    <w:rsid w:val="005532E1"/>
    <w:rPr>
      <w:sz w:val="20"/>
      <w:szCs w:val="20"/>
    </w:rPr>
  </w:style>
  <w:style w:type="character" w:customStyle="1" w:styleId="CorpsdetexteCar">
    <w:name w:val="Corps de texte Car"/>
    <w:basedOn w:val="Policepardfaut"/>
    <w:link w:val="Corpsdetexte"/>
    <w:uiPriority w:val="1"/>
    <w:rsid w:val="005532E1"/>
    <w:rPr>
      <w:rFonts w:ascii="Arial" w:eastAsia="Arial" w:hAnsi="Arial" w:cs="Arial"/>
      <w:kern w:val="0"/>
      <w:sz w:val="20"/>
      <w:szCs w:val="20"/>
      <w:lang w:val="en-US"/>
      <w14:ligatures w14:val="none"/>
    </w:rPr>
  </w:style>
  <w:style w:type="character" w:customStyle="1" w:styleId="ParagraphedelisteCar">
    <w:name w:val="Paragraphe de liste Car"/>
    <w:aliases w:val="List Paragraph (numbered (a)) Car,List Bullet Mary Car,References Car,Liste 1 Car,ReferencesCxSpLast Car,Bullets Car,List Paragraph1 Car,Medium Grid 1 - Accent 21 Car,List Paragraph nowy Car,Numbered List Paragraph Car"/>
    <w:link w:val="Paragraphedeliste"/>
    <w:uiPriority w:val="34"/>
    <w:rsid w:val="005532E1"/>
  </w:style>
  <w:style w:type="paragraph" w:styleId="NormalWeb">
    <w:name w:val="Normal (Web)"/>
    <w:basedOn w:val="Normal"/>
    <w:uiPriority w:val="99"/>
    <w:semiHidden/>
    <w:unhideWhenUsed/>
    <w:rsid w:val="00692811"/>
    <w:rPr>
      <w:rFonts w:ascii="Times New Roman" w:hAnsi="Times New Roman" w:cs="Times New Roman"/>
      <w:sz w:val="24"/>
      <w:szCs w:val="24"/>
    </w:rPr>
  </w:style>
  <w:style w:type="character" w:styleId="Lienhypertexte">
    <w:name w:val="Hyperlink"/>
    <w:basedOn w:val="Policepardfaut"/>
    <w:uiPriority w:val="99"/>
    <w:unhideWhenUsed/>
    <w:rsid w:val="00692811"/>
    <w:rPr>
      <w:color w:val="467886" w:themeColor="hyperlink"/>
      <w:u w:val="single"/>
    </w:rPr>
  </w:style>
  <w:style w:type="character" w:styleId="Mentionnonrsolue">
    <w:name w:val="Unresolved Mention"/>
    <w:basedOn w:val="Policepardfaut"/>
    <w:uiPriority w:val="99"/>
    <w:semiHidden/>
    <w:unhideWhenUsed/>
    <w:rsid w:val="00692811"/>
    <w:rPr>
      <w:color w:val="605E5C"/>
      <w:shd w:val="clear" w:color="auto" w:fill="E1DFDD"/>
    </w:rPr>
  </w:style>
  <w:style w:type="paragraph" w:styleId="Rvision">
    <w:name w:val="Revision"/>
    <w:hidden/>
    <w:uiPriority w:val="99"/>
    <w:semiHidden/>
    <w:rsid w:val="00A77990"/>
    <w:pPr>
      <w:spacing w:after="0" w:line="240" w:lineRule="auto"/>
    </w:pPr>
    <w:rPr>
      <w:rFonts w:ascii="Arial" w:eastAsia="Arial" w:hAnsi="Arial" w:cs="Arial"/>
      <w:kern w:val="0"/>
      <w:lang w:val="en-US"/>
      <w14:ligatures w14:val="none"/>
    </w:rPr>
  </w:style>
  <w:style w:type="character" w:styleId="Marquedecommentaire">
    <w:name w:val="annotation reference"/>
    <w:basedOn w:val="Policepardfaut"/>
    <w:uiPriority w:val="99"/>
    <w:semiHidden/>
    <w:unhideWhenUsed/>
    <w:rsid w:val="002A70B2"/>
    <w:rPr>
      <w:sz w:val="16"/>
      <w:szCs w:val="16"/>
    </w:rPr>
  </w:style>
  <w:style w:type="paragraph" w:styleId="Commentaire">
    <w:name w:val="annotation text"/>
    <w:basedOn w:val="Normal"/>
    <w:link w:val="CommentaireCar"/>
    <w:uiPriority w:val="99"/>
    <w:unhideWhenUsed/>
    <w:rsid w:val="002A70B2"/>
    <w:rPr>
      <w:sz w:val="20"/>
      <w:szCs w:val="20"/>
    </w:rPr>
  </w:style>
  <w:style w:type="character" w:customStyle="1" w:styleId="CommentaireCar">
    <w:name w:val="Commentaire Car"/>
    <w:basedOn w:val="Policepardfaut"/>
    <w:link w:val="Commentaire"/>
    <w:uiPriority w:val="99"/>
    <w:rsid w:val="002A70B2"/>
    <w:rPr>
      <w:rFonts w:ascii="Arial" w:eastAsia="Arial" w:hAnsi="Arial" w:cs="Arial"/>
      <w:kern w:val="0"/>
      <w:sz w:val="20"/>
      <w:szCs w:val="20"/>
      <w:lang w:val="en-US"/>
      <w14:ligatures w14:val="none"/>
    </w:rPr>
  </w:style>
  <w:style w:type="paragraph" w:styleId="Objetducommentaire">
    <w:name w:val="annotation subject"/>
    <w:basedOn w:val="Commentaire"/>
    <w:next w:val="Commentaire"/>
    <w:link w:val="ObjetducommentaireCar"/>
    <w:uiPriority w:val="99"/>
    <w:semiHidden/>
    <w:unhideWhenUsed/>
    <w:rsid w:val="002A70B2"/>
    <w:rPr>
      <w:b/>
      <w:bCs/>
    </w:rPr>
  </w:style>
  <w:style w:type="character" w:customStyle="1" w:styleId="ObjetducommentaireCar">
    <w:name w:val="Objet du commentaire Car"/>
    <w:basedOn w:val="CommentaireCar"/>
    <w:link w:val="Objetducommentaire"/>
    <w:uiPriority w:val="99"/>
    <w:semiHidden/>
    <w:rsid w:val="002A70B2"/>
    <w:rPr>
      <w:rFonts w:ascii="Arial" w:eastAsia="Arial" w:hAnsi="Arial" w:cs="Arial"/>
      <w:b/>
      <w:bCs/>
      <w:kern w:val="0"/>
      <w:sz w:val="20"/>
      <w:szCs w:val="20"/>
      <w:lang w:val="en-US"/>
      <w14:ligatures w14:val="none"/>
    </w:rPr>
  </w:style>
  <w:style w:type="paragraph" w:styleId="En-tte">
    <w:name w:val="header"/>
    <w:basedOn w:val="Normal"/>
    <w:link w:val="En-tteCar"/>
    <w:uiPriority w:val="99"/>
    <w:unhideWhenUsed/>
    <w:rsid w:val="008F4A7D"/>
    <w:pPr>
      <w:tabs>
        <w:tab w:val="center" w:pos="4513"/>
        <w:tab w:val="right" w:pos="9026"/>
      </w:tabs>
    </w:pPr>
  </w:style>
  <w:style w:type="character" w:customStyle="1" w:styleId="En-tteCar">
    <w:name w:val="En-tête Car"/>
    <w:basedOn w:val="Policepardfaut"/>
    <w:link w:val="En-tte"/>
    <w:uiPriority w:val="99"/>
    <w:rsid w:val="008F4A7D"/>
    <w:rPr>
      <w:rFonts w:ascii="Arial" w:eastAsia="Arial" w:hAnsi="Arial" w:cs="Arial"/>
      <w:kern w:val="0"/>
      <w:lang w:val="en-US"/>
      <w14:ligatures w14:val="none"/>
    </w:rPr>
  </w:style>
  <w:style w:type="paragraph" w:styleId="Pieddepage">
    <w:name w:val="footer"/>
    <w:basedOn w:val="Normal"/>
    <w:link w:val="PieddepageCar"/>
    <w:uiPriority w:val="99"/>
    <w:unhideWhenUsed/>
    <w:rsid w:val="008F4A7D"/>
    <w:pPr>
      <w:tabs>
        <w:tab w:val="center" w:pos="4513"/>
        <w:tab w:val="right" w:pos="9026"/>
      </w:tabs>
    </w:pPr>
  </w:style>
  <w:style w:type="character" w:customStyle="1" w:styleId="PieddepageCar">
    <w:name w:val="Pied de page Car"/>
    <w:basedOn w:val="Policepardfaut"/>
    <w:link w:val="Pieddepage"/>
    <w:uiPriority w:val="99"/>
    <w:rsid w:val="008F4A7D"/>
    <w:rPr>
      <w:rFonts w:ascii="Arial" w:eastAsia="Arial" w:hAnsi="Arial" w:cs="Arial"/>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3.png"/><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hyperlink" Target="mailto:secretariat@coi-ioc.org"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mailto:registry@sadc.int" TargetMode="Externa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secretariat@coi-ioc.org"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70d91555-27bb-46d2-9299-bbdc28766cf5}" enabled="1" method="Privileged" siteId="{49d00196-dd46-45ae-a2e6-912969fa3ac8}" removed="0"/>
</clbl:labelList>
</file>

<file path=docProps/app.xml><?xml version="1.0" encoding="utf-8"?>
<Properties xmlns="http://schemas.openxmlformats.org/officeDocument/2006/extended-properties" xmlns:vt="http://schemas.openxmlformats.org/officeDocument/2006/docPropsVTypes">
  <Template>Normal</Template>
  <TotalTime>24</TotalTime>
  <Pages>15</Pages>
  <Words>4063</Words>
  <Characters>22348</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Tiana  RAZAFINDRAKOTO</dc:creator>
  <cp:keywords/>
  <dc:description/>
  <cp:lastModifiedBy>Gilles RIBOUET</cp:lastModifiedBy>
  <cp:revision>22</cp:revision>
  <dcterms:created xsi:type="dcterms:W3CDTF">2026-08-10T12:28:00Z</dcterms:created>
  <dcterms:modified xsi:type="dcterms:W3CDTF">2026-08-14T07:12:00Z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0299fb06-ea62-48d8-8383-a9f0f42b3c0a</vt:lpwstr>
  </property>
</Properties>
</file>