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9359" w14:textId="77777777" w:rsidR="00D36B6E" w:rsidRPr="00D3033C" w:rsidRDefault="00D36B6E" w:rsidP="00D36B6E">
      <w:pPr>
        <w:jc w:val="center"/>
        <w:rPr>
          <w:rFonts w:cstheme="minorHAnsi"/>
          <w:b/>
          <w:bCs/>
          <w:sz w:val="28"/>
          <w:szCs w:val="28"/>
        </w:rPr>
      </w:pPr>
      <w:r w:rsidRPr="00D3033C">
        <w:rPr>
          <w:rFonts w:cstheme="minorHAnsi"/>
          <w:b/>
          <w:bCs/>
          <w:sz w:val="28"/>
          <w:szCs w:val="28"/>
        </w:rPr>
        <w:t>ANNEXE</w:t>
      </w:r>
      <w:r>
        <w:rPr>
          <w:rFonts w:cstheme="minorHAnsi"/>
          <w:b/>
          <w:bCs/>
          <w:sz w:val="28"/>
          <w:szCs w:val="28"/>
        </w:rPr>
        <w:t xml:space="preserve"> III</w:t>
      </w:r>
      <w:r w:rsidRPr="00D3033C">
        <w:rPr>
          <w:rFonts w:cstheme="minorHAnsi"/>
          <w:b/>
          <w:bCs/>
          <w:sz w:val="28"/>
          <w:szCs w:val="28"/>
        </w:rPr>
        <w:t xml:space="preserve"> </w:t>
      </w:r>
      <w:r>
        <w:rPr>
          <w:rFonts w:cstheme="minorHAnsi"/>
          <w:b/>
          <w:bCs/>
          <w:sz w:val="28"/>
          <w:szCs w:val="28"/>
        </w:rPr>
        <w:t>-</w:t>
      </w:r>
      <w:r w:rsidRPr="00D3033C">
        <w:rPr>
          <w:rFonts w:cstheme="minorHAnsi"/>
          <w:b/>
          <w:bCs/>
          <w:sz w:val="28"/>
          <w:szCs w:val="28"/>
        </w:rPr>
        <w:t xml:space="preserve"> </w:t>
      </w:r>
      <w:r>
        <w:rPr>
          <w:rFonts w:cstheme="minorHAnsi"/>
          <w:b/>
          <w:bCs/>
          <w:sz w:val="28"/>
          <w:szCs w:val="28"/>
        </w:rPr>
        <w:t>MODELE DE CONTRAT DE SUBVENTION</w:t>
      </w:r>
    </w:p>
    <w:p w14:paraId="4B6E9526" w14:textId="77777777" w:rsidR="00D36B6E" w:rsidRPr="000A6EE3" w:rsidRDefault="00D36B6E" w:rsidP="00D36B6E">
      <w:pPr>
        <w:spacing w:line="360" w:lineRule="auto"/>
        <w:jc w:val="both"/>
        <w:rPr>
          <w:rFonts w:cstheme="minorHAnsi"/>
          <w:b/>
          <w:u w:val="single"/>
          <w:lang w:eastAsia="fr-FR"/>
        </w:rPr>
      </w:pPr>
    </w:p>
    <w:p w14:paraId="6C5CA825" w14:textId="77777777" w:rsidR="00D36B6E" w:rsidRPr="000A6EE3" w:rsidRDefault="00D36B6E" w:rsidP="00D36B6E">
      <w:pPr>
        <w:spacing w:line="360" w:lineRule="auto"/>
        <w:jc w:val="both"/>
        <w:rPr>
          <w:rFonts w:cstheme="minorHAnsi"/>
          <w:b/>
          <w:u w:val="single"/>
          <w:lang w:eastAsia="fr-FR"/>
        </w:rPr>
      </w:pPr>
    </w:p>
    <w:p w14:paraId="39AB8F60" w14:textId="77777777" w:rsidR="00D36B6E" w:rsidRDefault="00D36B6E" w:rsidP="00D36B6E">
      <w:pPr>
        <w:spacing w:line="360" w:lineRule="auto"/>
        <w:jc w:val="both"/>
        <w:rPr>
          <w:rFonts w:cstheme="minorHAnsi"/>
          <w:b/>
          <w:u w:val="single"/>
          <w:lang w:eastAsia="fr-FR"/>
        </w:rPr>
      </w:pPr>
    </w:p>
    <w:p w14:paraId="05A819FD" w14:textId="77777777" w:rsidR="00D36B6E" w:rsidRPr="000A6EE3" w:rsidRDefault="00D36B6E" w:rsidP="00D36B6E">
      <w:pPr>
        <w:spacing w:line="360" w:lineRule="auto"/>
        <w:jc w:val="both"/>
        <w:rPr>
          <w:rFonts w:cstheme="minorHAnsi"/>
          <w:b/>
          <w:u w:val="single"/>
          <w:lang w:eastAsia="fr-FR"/>
        </w:rPr>
      </w:pPr>
    </w:p>
    <w:p w14:paraId="1CF9B6A9" w14:textId="77777777" w:rsidR="00D36B6E" w:rsidRPr="000A6EE3" w:rsidRDefault="00D36B6E" w:rsidP="00D36B6E">
      <w:pPr>
        <w:spacing w:line="360" w:lineRule="auto"/>
        <w:jc w:val="both"/>
        <w:rPr>
          <w:rFonts w:cstheme="minorHAnsi"/>
          <w:b/>
          <w:u w:val="single"/>
          <w:lang w:eastAsia="fr-FR"/>
        </w:rPr>
      </w:pPr>
    </w:p>
    <w:p w14:paraId="32E12A44" w14:textId="77777777" w:rsidR="00D36B6E" w:rsidRPr="000A6EE3" w:rsidRDefault="00D36B6E" w:rsidP="00D36B6E">
      <w:pPr>
        <w:spacing w:line="360" w:lineRule="auto"/>
        <w:jc w:val="both"/>
        <w:rPr>
          <w:rFonts w:cstheme="minorHAnsi"/>
          <w:b/>
          <w:sz w:val="28"/>
          <w:u w:val="single"/>
          <w:lang w:eastAsia="fr-FR"/>
        </w:rPr>
      </w:pPr>
    </w:p>
    <w:p w14:paraId="031F4760" w14:textId="77777777" w:rsidR="00D36B6E" w:rsidRPr="008D2E79" w:rsidRDefault="00D36B6E" w:rsidP="00D36B6E">
      <w:pPr>
        <w:jc w:val="center"/>
        <w:rPr>
          <w:rFonts w:cstheme="minorHAnsi"/>
          <w:b/>
          <w:sz w:val="28"/>
          <w:lang w:eastAsia="fr-FR"/>
        </w:rPr>
      </w:pPr>
      <w:r>
        <w:rPr>
          <w:rFonts w:cstheme="minorHAnsi"/>
          <w:b/>
          <w:sz w:val="28"/>
          <w:lang w:eastAsia="fr-FR"/>
        </w:rPr>
        <w:t>CONTRAT DE SUBVENTION</w:t>
      </w:r>
    </w:p>
    <w:p w14:paraId="6201EB17" w14:textId="77777777" w:rsidR="00D36B6E" w:rsidRPr="000A6EE3" w:rsidRDefault="00D36B6E" w:rsidP="00D36B6E">
      <w:pPr>
        <w:jc w:val="center"/>
        <w:rPr>
          <w:rFonts w:cstheme="minorHAnsi"/>
          <w:b/>
          <w:sz w:val="28"/>
          <w:lang w:eastAsia="fr-FR"/>
        </w:rPr>
      </w:pPr>
    </w:p>
    <w:p w14:paraId="7EA4BA8E" w14:textId="77777777" w:rsidR="00D36B6E" w:rsidRPr="000A6EE3" w:rsidRDefault="00D36B6E" w:rsidP="00D36B6E">
      <w:pPr>
        <w:jc w:val="center"/>
        <w:rPr>
          <w:rFonts w:cstheme="minorHAnsi"/>
          <w:b/>
          <w:sz w:val="28"/>
          <w:lang w:eastAsia="fr-FR"/>
        </w:rPr>
      </w:pPr>
      <w:r w:rsidRPr="000A6EE3">
        <w:rPr>
          <w:rFonts w:cstheme="minorHAnsi"/>
          <w:b/>
          <w:sz w:val="28"/>
          <w:lang w:eastAsia="fr-FR"/>
        </w:rPr>
        <w:t>ENTRE</w:t>
      </w:r>
    </w:p>
    <w:p w14:paraId="1095CB55" w14:textId="77777777" w:rsidR="00D36B6E" w:rsidRPr="000A6EE3" w:rsidRDefault="00D36B6E" w:rsidP="00D36B6E">
      <w:pPr>
        <w:jc w:val="center"/>
        <w:rPr>
          <w:rFonts w:cstheme="minorHAnsi"/>
          <w:b/>
          <w:sz w:val="28"/>
          <w:lang w:eastAsia="fr-FR"/>
        </w:rPr>
      </w:pPr>
    </w:p>
    <w:p w14:paraId="5DA62503" w14:textId="77777777" w:rsidR="00D36B6E" w:rsidRPr="000A6EE3" w:rsidRDefault="00D36B6E" w:rsidP="00D36B6E">
      <w:pPr>
        <w:jc w:val="center"/>
        <w:rPr>
          <w:rFonts w:cstheme="minorHAnsi"/>
          <w:b/>
          <w:sz w:val="28"/>
          <w:lang w:eastAsia="fr-FR"/>
        </w:rPr>
      </w:pPr>
      <w:r w:rsidRPr="000A6EE3">
        <w:rPr>
          <w:rFonts w:cstheme="minorHAnsi"/>
          <w:b/>
          <w:sz w:val="28"/>
          <w:lang w:eastAsia="fr-FR"/>
        </w:rPr>
        <w:t xml:space="preserve">LA COMMISSION DE L’OCEAN INDIEN </w:t>
      </w:r>
    </w:p>
    <w:p w14:paraId="49E6D994" w14:textId="77777777" w:rsidR="00D36B6E" w:rsidRPr="000A6EE3" w:rsidRDefault="00D36B6E" w:rsidP="00D36B6E">
      <w:pPr>
        <w:jc w:val="center"/>
        <w:rPr>
          <w:rFonts w:cstheme="minorHAnsi"/>
          <w:b/>
          <w:sz w:val="28"/>
          <w:lang w:eastAsia="fr-FR"/>
        </w:rPr>
      </w:pPr>
    </w:p>
    <w:p w14:paraId="3835D56A" w14:textId="77777777" w:rsidR="00D36B6E" w:rsidRPr="000A6EE3" w:rsidRDefault="00D36B6E" w:rsidP="00D36B6E">
      <w:pPr>
        <w:jc w:val="center"/>
        <w:rPr>
          <w:rFonts w:cstheme="minorHAnsi"/>
          <w:b/>
          <w:sz w:val="28"/>
          <w:lang w:eastAsia="fr-FR"/>
        </w:rPr>
      </w:pPr>
      <w:r w:rsidRPr="000A6EE3">
        <w:rPr>
          <w:rFonts w:cstheme="minorHAnsi"/>
          <w:b/>
          <w:sz w:val="28"/>
          <w:lang w:eastAsia="fr-FR"/>
        </w:rPr>
        <w:t>ET</w:t>
      </w:r>
    </w:p>
    <w:p w14:paraId="04490466" w14:textId="77777777" w:rsidR="00D36B6E" w:rsidRPr="000A6EE3" w:rsidRDefault="00D36B6E" w:rsidP="00D36B6E">
      <w:pPr>
        <w:jc w:val="center"/>
        <w:rPr>
          <w:rFonts w:cstheme="minorHAnsi"/>
          <w:b/>
          <w:sz w:val="28"/>
          <w:lang w:eastAsia="fr-FR"/>
        </w:rPr>
      </w:pPr>
    </w:p>
    <w:p w14:paraId="003A7C13" w14:textId="77777777" w:rsidR="00D36B6E" w:rsidRPr="000A6EE3" w:rsidRDefault="00D36B6E" w:rsidP="00D36B6E">
      <w:pPr>
        <w:jc w:val="center"/>
        <w:rPr>
          <w:rFonts w:cstheme="minorHAnsi"/>
          <w:b/>
          <w:sz w:val="28"/>
          <w:lang w:eastAsia="fr-FR"/>
        </w:rPr>
      </w:pPr>
      <w:r w:rsidRPr="000A6EE3">
        <w:rPr>
          <w:rFonts w:cstheme="minorHAnsi"/>
          <w:b/>
          <w:sz w:val="28"/>
          <w:lang w:eastAsia="fr-FR"/>
        </w:rPr>
        <w:t>………………………………………………………..</w:t>
      </w:r>
    </w:p>
    <w:p w14:paraId="5EB68F29" w14:textId="77777777" w:rsidR="00D36B6E" w:rsidRPr="000A6EE3" w:rsidRDefault="00D36B6E" w:rsidP="00D36B6E">
      <w:pPr>
        <w:jc w:val="center"/>
        <w:rPr>
          <w:rFonts w:cstheme="minorHAnsi"/>
          <w:b/>
          <w:sz w:val="28"/>
          <w:lang w:eastAsia="fr-FR"/>
        </w:rPr>
      </w:pPr>
    </w:p>
    <w:p w14:paraId="1C9F02D2" w14:textId="77777777" w:rsidR="00D36B6E" w:rsidRPr="000A6EE3" w:rsidRDefault="00D36B6E" w:rsidP="00D36B6E">
      <w:pPr>
        <w:jc w:val="center"/>
        <w:rPr>
          <w:rFonts w:cstheme="minorHAnsi"/>
          <w:b/>
          <w:sz w:val="28"/>
          <w:lang w:eastAsia="fr-FR"/>
        </w:rPr>
      </w:pPr>
      <w:r w:rsidRPr="000A6EE3">
        <w:rPr>
          <w:rFonts w:cstheme="minorHAnsi"/>
          <w:b/>
          <w:sz w:val="28"/>
          <w:lang w:eastAsia="fr-FR"/>
        </w:rPr>
        <w:t>APPEL A PROJET N° ………………………………</w:t>
      </w:r>
    </w:p>
    <w:p w14:paraId="1B3BFBDF" w14:textId="77777777" w:rsidR="00D36B6E" w:rsidRPr="000A6EE3" w:rsidRDefault="00D36B6E" w:rsidP="00D36B6E">
      <w:pPr>
        <w:jc w:val="center"/>
        <w:rPr>
          <w:rFonts w:cstheme="minorHAnsi"/>
          <w:b/>
          <w:sz w:val="28"/>
          <w:lang w:eastAsia="fr-FR"/>
        </w:rPr>
      </w:pPr>
    </w:p>
    <w:p w14:paraId="673A5BB9" w14:textId="77777777" w:rsidR="00D36B6E" w:rsidRPr="000A6EE3" w:rsidRDefault="00D36B6E" w:rsidP="00D36B6E">
      <w:pPr>
        <w:jc w:val="center"/>
        <w:rPr>
          <w:rFonts w:eastAsia="Times New Roman" w:cstheme="minorHAnsi"/>
          <w:b/>
          <w:sz w:val="28"/>
          <w:szCs w:val="20"/>
          <w:lang w:eastAsia="fr-FR"/>
        </w:rPr>
      </w:pPr>
      <w:r w:rsidRPr="000A6EE3">
        <w:rPr>
          <w:rFonts w:cstheme="minorHAnsi"/>
          <w:b/>
          <w:sz w:val="28"/>
          <w:lang w:eastAsia="fr-FR"/>
        </w:rPr>
        <w:t>CONVENTION N° ……………………………</w:t>
      </w:r>
      <w:proofErr w:type="gramStart"/>
      <w:r w:rsidRPr="000A6EE3">
        <w:rPr>
          <w:rFonts w:cstheme="minorHAnsi"/>
          <w:b/>
          <w:sz w:val="28"/>
          <w:lang w:eastAsia="fr-FR"/>
        </w:rPr>
        <w:t>…….</w:t>
      </w:r>
      <w:proofErr w:type="gramEnd"/>
      <w:r w:rsidRPr="000A6EE3">
        <w:rPr>
          <w:rFonts w:cstheme="minorHAnsi"/>
          <w:b/>
          <w:sz w:val="28"/>
          <w:lang w:eastAsia="fr-FR"/>
        </w:rPr>
        <w:t>.</w:t>
      </w:r>
    </w:p>
    <w:p w14:paraId="44DDAD83" w14:textId="77777777" w:rsidR="00D36B6E" w:rsidRPr="000A6EE3" w:rsidRDefault="00D36B6E" w:rsidP="00D36B6E">
      <w:pPr>
        <w:spacing w:before="60" w:after="60"/>
        <w:jc w:val="center"/>
        <w:rPr>
          <w:rFonts w:eastAsia="Calibri" w:cstheme="minorHAnsi"/>
        </w:rPr>
      </w:pPr>
    </w:p>
    <w:p w14:paraId="07564440" w14:textId="77777777" w:rsidR="00D36B6E" w:rsidRPr="000A6EE3" w:rsidRDefault="00D36B6E" w:rsidP="00D36B6E">
      <w:pPr>
        <w:spacing w:before="60" w:after="60"/>
        <w:rPr>
          <w:rFonts w:eastAsia="Calibri" w:cstheme="minorHAnsi"/>
        </w:rPr>
      </w:pPr>
    </w:p>
    <w:p w14:paraId="1384ED92" w14:textId="77777777" w:rsidR="00D36B6E" w:rsidRPr="000A6EE3" w:rsidRDefault="00D36B6E" w:rsidP="00D36B6E">
      <w:pPr>
        <w:spacing w:before="60" w:after="60"/>
        <w:jc w:val="center"/>
        <w:rPr>
          <w:rFonts w:eastAsia="Calibri" w:cstheme="minorHAnsi"/>
        </w:rPr>
      </w:pPr>
    </w:p>
    <w:p w14:paraId="6D9AB4DB" w14:textId="77777777" w:rsidR="00D36B6E" w:rsidRPr="000A6EE3" w:rsidRDefault="00D36B6E" w:rsidP="00D36B6E">
      <w:pPr>
        <w:spacing w:before="60" w:after="60"/>
        <w:rPr>
          <w:rFonts w:eastAsia="Calibri" w:cstheme="minorHAnsi"/>
        </w:rPr>
      </w:pPr>
    </w:p>
    <w:p w14:paraId="631925F3" w14:textId="77777777" w:rsidR="00D36B6E" w:rsidRPr="000A6EE3" w:rsidRDefault="00D36B6E" w:rsidP="00D36B6E">
      <w:pPr>
        <w:spacing w:before="60" w:after="60"/>
        <w:jc w:val="center"/>
        <w:rPr>
          <w:rFonts w:eastAsia="Calibri" w:cstheme="minorHAnsi"/>
        </w:rPr>
      </w:pPr>
    </w:p>
    <w:p w14:paraId="56D1C6CC" w14:textId="77777777" w:rsidR="00D36B6E" w:rsidRPr="000A6EE3" w:rsidRDefault="00D36B6E" w:rsidP="00D36B6E">
      <w:pPr>
        <w:spacing w:before="60" w:after="60"/>
        <w:jc w:val="center"/>
        <w:rPr>
          <w:rFonts w:eastAsia="Calibri" w:cstheme="minorHAnsi"/>
        </w:rPr>
      </w:pPr>
    </w:p>
    <w:p w14:paraId="48C4730D" w14:textId="77777777" w:rsidR="00D36B6E" w:rsidRPr="000A6EE3" w:rsidRDefault="00D36B6E" w:rsidP="00D36B6E">
      <w:pPr>
        <w:spacing w:before="60" w:after="60"/>
        <w:jc w:val="center"/>
        <w:rPr>
          <w:rFonts w:eastAsia="Calibri" w:cstheme="minorHAnsi"/>
        </w:rPr>
      </w:pPr>
    </w:p>
    <w:p w14:paraId="337E85A0" w14:textId="77777777" w:rsidR="00D36B6E" w:rsidRPr="000A6EE3" w:rsidRDefault="00D36B6E" w:rsidP="00D36B6E">
      <w:pPr>
        <w:spacing w:before="60" w:after="60"/>
        <w:rPr>
          <w:rFonts w:eastAsia="Calibri" w:cstheme="minorHAnsi"/>
        </w:rPr>
      </w:pPr>
    </w:p>
    <w:p w14:paraId="17D9250B" w14:textId="77777777" w:rsidR="00D36B6E" w:rsidRPr="000A6EE3" w:rsidRDefault="00D36B6E" w:rsidP="00D36B6E">
      <w:pPr>
        <w:ind w:right="290"/>
        <w:jc w:val="both"/>
        <w:rPr>
          <w:rFonts w:eastAsia="ヒラギノ角ゴ Pro W3" w:cstheme="minorHAnsi"/>
          <w:b/>
          <w:lang w:eastAsia="fr-FR"/>
        </w:rPr>
      </w:pPr>
      <w:r w:rsidRPr="000A6EE3">
        <w:rPr>
          <w:rFonts w:eastAsia="ヒラギノ角ゴ Pro W3" w:cstheme="minorHAnsi"/>
          <w:b/>
          <w:lang w:eastAsia="fr-FR"/>
        </w:rPr>
        <w:t xml:space="preserve">Date : </w:t>
      </w:r>
    </w:p>
    <w:p w14:paraId="006EC947" w14:textId="77777777" w:rsidR="00D36B6E" w:rsidRPr="000A6EE3" w:rsidRDefault="00D36B6E" w:rsidP="00D36B6E">
      <w:pPr>
        <w:spacing w:before="60" w:after="60"/>
        <w:jc w:val="center"/>
        <w:rPr>
          <w:rFonts w:eastAsia="Calibri" w:cstheme="minorHAnsi"/>
        </w:rPr>
      </w:pPr>
    </w:p>
    <w:p w14:paraId="352C57B3" w14:textId="77777777" w:rsidR="00D36B6E" w:rsidRPr="000A6EE3" w:rsidRDefault="00D36B6E" w:rsidP="00D36B6E">
      <w:pPr>
        <w:spacing w:before="60" w:after="60"/>
        <w:rPr>
          <w:rFonts w:eastAsia="Calibri" w:cstheme="minorHAnsi"/>
        </w:rPr>
      </w:pPr>
    </w:p>
    <w:p w14:paraId="012D3CA2" w14:textId="77777777" w:rsidR="00D36B6E" w:rsidRDefault="00D36B6E" w:rsidP="00D36B6E">
      <w:pPr>
        <w:spacing w:before="60" w:after="60"/>
        <w:jc w:val="center"/>
        <w:rPr>
          <w:rFonts w:eastAsia="Calibri" w:cstheme="minorHAnsi"/>
        </w:rPr>
      </w:pPr>
      <w:r>
        <w:rPr>
          <w:rFonts w:eastAsia="Calibri" w:cstheme="minorHAnsi"/>
        </w:rPr>
        <w:br w:type="page"/>
      </w:r>
    </w:p>
    <w:p w14:paraId="3F7BC039" w14:textId="77777777" w:rsidR="00D36B6E" w:rsidRDefault="00D36B6E" w:rsidP="00D36B6E">
      <w:pPr>
        <w:pStyle w:val="TM1"/>
        <w:spacing w:before="0"/>
        <w:rPr>
          <w:rFonts w:eastAsia="Calibri" w:cstheme="minorHAnsi"/>
          <w:iCs/>
        </w:rPr>
      </w:pPr>
      <w:r>
        <w:rPr>
          <w:rFonts w:eastAsia="Calibri" w:cstheme="minorHAnsi"/>
          <w:iCs/>
        </w:rPr>
        <w:lastRenderedPageBreak/>
        <w:t>TABLE DEs MATIERES</w:t>
      </w:r>
    </w:p>
    <w:p w14:paraId="098A10BB" w14:textId="77777777" w:rsidR="00D36B6E" w:rsidRDefault="00D36B6E" w:rsidP="00D36B6E"/>
    <w:p w14:paraId="10B09E3E" w14:textId="77777777" w:rsidR="00D36B6E" w:rsidRPr="0050511A" w:rsidRDefault="00D36B6E" w:rsidP="00D36B6E"/>
    <w:p w14:paraId="62B36EDD" w14:textId="77777777" w:rsidR="00D36B6E" w:rsidRDefault="00D36B6E" w:rsidP="00D36B6E">
      <w:pPr>
        <w:pStyle w:val="TM1"/>
        <w:tabs>
          <w:tab w:val="left" w:pos="480"/>
          <w:tab w:val="right" w:leader="dot" w:pos="9395"/>
        </w:tabs>
        <w:rPr>
          <w:rFonts w:asciiTheme="minorHAnsi" w:eastAsiaTheme="minorEastAsia" w:hAnsiTheme="minorHAnsi" w:cstheme="minorBidi"/>
          <w:b w:val="0"/>
          <w:bCs w:val="0"/>
          <w:caps w:val="0"/>
          <w:noProof/>
          <w:kern w:val="2"/>
          <w:lang w:val="fr-MU" w:eastAsia="fr-FR"/>
          <w14:ligatures w14:val="standardContextual"/>
        </w:rPr>
      </w:pPr>
      <w:r>
        <w:rPr>
          <w:rFonts w:eastAsia="Calibri" w:cstheme="minorHAnsi"/>
          <w:iCs/>
        </w:rPr>
        <w:fldChar w:fldCharType="begin"/>
      </w:r>
      <w:r>
        <w:rPr>
          <w:rFonts w:eastAsia="Calibri" w:cstheme="minorHAnsi"/>
          <w:iCs/>
        </w:rPr>
        <w:instrText xml:space="preserve"> TOC \o "1-1" \h \z \u </w:instrText>
      </w:r>
      <w:r>
        <w:rPr>
          <w:rFonts w:eastAsia="Calibri" w:cstheme="minorHAnsi"/>
          <w:iCs/>
        </w:rPr>
        <w:fldChar w:fldCharType="separate"/>
      </w:r>
      <w:hyperlink w:anchor="_Toc156483428" w:history="1">
        <w:r w:rsidRPr="00496B96">
          <w:rPr>
            <w:rStyle w:val="Lienhypertexte"/>
            <w:noProof/>
          </w:rPr>
          <w:t>1</w:t>
        </w:r>
        <w:r>
          <w:rPr>
            <w:rFonts w:asciiTheme="minorHAnsi" w:eastAsiaTheme="minorEastAsia" w:hAnsiTheme="minorHAnsi" w:cstheme="minorBidi"/>
            <w:b w:val="0"/>
            <w:bCs w:val="0"/>
            <w:caps w:val="0"/>
            <w:noProof/>
            <w:kern w:val="2"/>
            <w:lang w:val="fr-MU" w:eastAsia="fr-FR"/>
            <w14:ligatures w14:val="standardContextual"/>
          </w:rPr>
          <w:tab/>
        </w:r>
        <w:r w:rsidRPr="00496B96">
          <w:rPr>
            <w:rStyle w:val="Lienhypertexte"/>
            <w:noProof/>
          </w:rPr>
          <w:t>Introduction</w:t>
        </w:r>
        <w:r>
          <w:rPr>
            <w:noProof/>
            <w:webHidden/>
          </w:rPr>
          <w:tab/>
        </w:r>
        <w:r>
          <w:rPr>
            <w:noProof/>
            <w:webHidden/>
          </w:rPr>
          <w:fldChar w:fldCharType="begin"/>
        </w:r>
        <w:r>
          <w:rPr>
            <w:noProof/>
            <w:webHidden/>
          </w:rPr>
          <w:instrText xml:space="preserve"> PAGEREF _Toc156483428 \h </w:instrText>
        </w:r>
        <w:r>
          <w:rPr>
            <w:noProof/>
            <w:webHidden/>
          </w:rPr>
        </w:r>
        <w:r>
          <w:rPr>
            <w:noProof/>
            <w:webHidden/>
          </w:rPr>
          <w:fldChar w:fldCharType="separate"/>
        </w:r>
        <w:r>
          <w:rPr>
            <w:noProof/>
            <w:webHidden/>
          </w:rPr>
          <w:t>3</w:t>
        </w:r>
        <w:r>
          <w:rPr>
            <w:noProof/>
            <w:webHidden/>
          </w:rPr>
          <w:fldChar w:fldCharType="end"/>
        </w:r>
      </w:hyperlink>
    </w:p>
    <w:p w14:paraId="18B0F2EC" w14:textId="77777777" w:rsidR="00D36B6E" w:rsidRDefault="00D36B6E" w:rsidP="00D36B6E">
      <w:pPr>
        <w:pStyle w:val="TM1"/>
        <w:tabs>
          <w:tab w:val="left" w:pos="480"/>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29" w:history="1">
        <w:r w:rsidRPr="00496B96">
          <w:rPr>
            <w:rStyle w:val="Lienhypertexte"/>
            <w:noProof/>
          </w:rPr>
          <w:t>2</w:t>
        </w:r>
        <w:r>
          <w:rPr>
            <w:rFonts w:asciiTheme="minorHAnsi" w:eastAsiaTheme="minorEastAsia" w:hAnsiTheme="minorHAnsi" w:cstheme="minorBidi"/>
            <w:b w:val="0"/>
            <w:bCs w:val="0"/>
            <w:caps w:val="0"/>
            <w:noProof/>
            <w:kern w:val="2"/>
            <w:lang w:val="fr-MU" w:eastAsia="fr-FR"/>
            <w14:ligatures w14:val="standardContextual"/>
          </w:rPr>
          <w:tab/>
        </w:r>
        <w:r w:rsidRPr="00496B96">
          <w:rPr>
            <w:rStyle w:val="Lienhypertexte"/>
            <w:noProof/>
          </w:rPr>
          <w:t>Le projet RECOS</w:t>
        </w:r>
        <w:r>
          <w:rPr>
            <w:noProof/>
            <w:webHidden/>
          </w:rPr>
          <w:tab/>
        </w:r>
        <w:r>
          <w:rPr>
            <w:noProof/>
            <w:webHidden/>
          </w:rPr>
          <w:fldChar w:fldCharType="begin"/>
        </w:r>
        <w:r>
          <w:rPr>
            <w:noProof/>
            <w:webHidden/>
          </w:rPr>
          <w:instrText xml:space="preserve"> PAGEREF _Toc156483429 \h </w:instrText>
        </w:r>
        <w:r>
          <w:rPr>
            <w:noProof/>
            <w:webHidden/>
          </w:rPr>
        </w:r>
        <w:r>
          <w:rPr>
            <w:noProof/>
            <w:webHidden/>
          </w:rPr>
          <w:fldChar w:fldCharType="separate"/>
        </w:r>
        <w:r>
          <w:rPr>
            <w:noProof/>
            <w:webHidden/>
          </w:rPr>
          <w:t>3</w:t>
        </w:r>
        <w:r>
          <w:rPr>
            <w:noProof/>
            <w:webHidden/>
          </w:rPr>
          <w:fldChar w:fldCharType="end"/>
        </w:r>
      </w:hyperlink>
    </w:p>
    <w:p w14:paraId="57640B05" w14:textId="77777777" w:rsidR="00D36B6E" w:rsidRDefault="00D36B6E" w:rsidP="00D36B6E">
      <w:pPr>
        <w:pStyle w:val="TM1"/>
        <w:tabs>
          <w:tab w:val="left" w:pos="480"/>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30" w:history="1">
        <w:r w:rsidRPr="00496B96">
          <w:rPr>
            <w:rStyle w:val="Lienhypertexte"/>
            <w:noProof/>
          </w:rPr>
          <w:t>3</w:t>
        </w:r>
        <w:r>
          <w:rPr>
            <w:rFonts w:asciiTheme="minorHAnsi" w:eastAsiaTheme="minorEastAsia" w:hAnsiTheme="minorHAnsi" w:cstheme="minorBidi"/>
            <w:b w:val="0"/>
            <w:bCs w:val="0"/>
            <w:caps w:val="0"/>
            <w:noProof/>
            <w:kern w:val="2"/>
            <w:lang w:val="fr-MU" w:eastAsia="fr-FR"/>
            <w14:ligatures w14:val="standardContextual"/>
          </w:rPr>
          <w:tab/>
        </w:r>
        <w:r w:rsidRPr="00496B96">
          <w:rPr>
            <w:rStyle w:val="Lienhypertexte"/>
            <w:noProof/>
          </w:rPr>
          <w:t>Objectifs de l’appel à projets RECOS</w:t>
        </w:r>
        <w:r>
          <w:rPr>
            <w:noProof/>
            <w:webHidden/>
          </w:rPr>
          <w:tab/>
        </w:r>
        <w:r>
          <w:rPr>
            <w:noProof/>
            <w:webHidden/>
          </w:rPr>
          <w:fldChar w:fldCharType="begin"/>
        </w:r>
        <w:r>
          <w:rPr>
            <w:noProof/>
            <w:webHidden/>
          </w:rPr>
          <w:instrText xml:space="preserve"> PAGEREF _Toc156483430 \h </w:instrText>
        </w:r>
        <w:r>
          <w:rPr>
            <w:noProof/>
            <w:webHidden/>
          </w:rPr>
        </w:r>
        <w:r>
          <w:rPr>
            <w:noProof/>
            <w:webHidden/>
          </w:rPr>
          <w:fldChar w:fldCharType="separate"/>
        </w:r>
        <w:r>
          <w:rPr>
            <w:noProof/>
            <w:webHidden/>
          </w:rPr>
          <w:t>5</w:t>
        </w:r>
        <w:r>
          <w:rPr>
            <w:noProof/>
            <w:webHidden/>
          </w:rPr>
          <w:fldChar w:fldCharType="end"/>
        </w:r>
      </w:hyperlink>
    </w:p>
    <w:p w14:paraId="34079D01" w14:textId="77777777" w:rsidR="00D36B6E" w:rsidRDefault="00D36B6E" w:rsidP="00D36B6E">
      <w:pPr>
        <w:pStyle w:val="TM1"/>
        <w:tabs>
          <w:tab w:val="left" w:pos="480"/>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31" w:history="1">
        <w:r w:rsidRPr="00496B96">
          <w:rPr>
            <w:rStyle w:val="Lienhypertexte"/>
            <w:noProof/>
          </w:rPr>
          <w:t>4</w:t>
        </w:r>
        <w:r>
          <w:rPr>
            <w:rFonts w:asciiTheme="minorHAnsi" w:eastAsiaTheme="minorEastAsia" w:hAnsiTheme="minorHAnsi" w:cstheme="minorBidi"/>
            <w:b w:val="0"/>
            <w:bCs w:val="0"/>
            <w:caps w:val="0"/>
            <w:noProof/>
            <w:kern w:val="2"/>
            <w:lang w:val="fr-MU" w:eastAsia="fr-FR"/>
            <w14:ligatures w14:val="standardContextual"/>
          </w:rPr>
          <w:tab/>
        </w:r>
        <w:r w:rsidRPr="00496B96">
          <w:rPr>
            <w:rStyle w:val="Lienhypertexte"/>
            <w:noProof/>
          </w:rPr>
          <w:t>Objectif du manuel</w:t>
        </w:r>
        <w:r>
          <w:rPr>
            <w:noProof/>
            <w:webHidden/>
          </w:rPr>
          <w:tab/>
        </w:r>
        <w:r>
          <w:rPr>
            <w:noProof/>
            <w:webHidden/>
          </w:rPr>
          <w:fldChar w:fldCharType="begin"/>
        </w:r>
        <w:r>
          <w:rPr>
            <w:noProof/>
            <w:webHidden/>
          </w:rPr>
          <w:instrText xml:space="preserve"> PAGEREF _Toc156483431 \h </w:instrText>
        </w:r>
        <w:r>
          <w:rPr>
            <w:noProof/>
            <w:webHidden/>
          </w:rPr>
        </w:r>
        <w:r>
          <w:rPr>
            <w:noProof/>
            <w:webHidden/>
          </w:rPr>
          <w:fldChar w:fldCharType="separate"/>
        </w:r>
        <w:r>
          <w:rPr>
            <w:noProof/>
            <w:webHidden/>
          </w:rPr>
          <w:t>5</w:t>
        </w:r>
        <w:r>
          <w:rPr>
            <w:noProof/>
            <w:webHidden/>
          </w:rPr>
          <w:fldChar w:fldCharType="end"/>
        </w:r>
      </w:hyperlink>
    </w:p>
    <w:p w14:paraId="231EEF34" w14:textId="77777777" w:rsidR="00D36B6E" w:rsidRDefault="00D36B6E" w:rsidP="00D36B6E">
      <w:pPr>
        <w:pStyle w:val="TM1"/>
        <w:tabs>
          <w:tab w:val="left" w:pos="480"/>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32" w:history="1">
        <w:r w:rsidRPr="00496B96">
          <w:rPr>
            <w:rStyle w:val="Lienhypertexte"/>
            <w:noProof/>
          </w:rPr>
          <w:t>5</w:t>
        </w:r>
        <w:r>
          <w:rPr>
            <w:rFonts w:asciiTheme="minorHAnsi" w:eastAsiaTheme="minorEastAsia" w:hAnsiTheme="minorHAnsi" w:cstheme="minorBidi"/>
            <w:b w:val="0"/>
            <w:bCs w:val="0"/>
            <w:caps w:val="0"/>
            <w:noProof/>
            <w:kern w:val="2"/>
            <w:lang w:val="fr-MU" w:eastAsia="fr-FR"/>
            <w14:ligatures w14:val="standardContextual"/>
          </w:rPr>
          <w:tab/>
        </w:r>
        <w:r w:rsidRPr="00496B96">
          <w:rPr>
            <w:rStyle w:val="Lienhypertexte"/>
            <w:noProof/>
          </w:rPr>
          <w:t>Mise en œuvre du Projet</w:t>
        </w:r>
        <w:r>
          <w:rPr>
            <w:noProof/>
            <w:webHidden/>
          </w:rPr>
          <w:tab/>
        </w:r>
        <w:r>
          <w:rPr>
            <w:noProof/>
            <w:webHidden/>
          </w:rPr>
          <w:fldChar w:fldCharType="begin"/>
        </w:r>
        <w:r>
          <w:rPr>
            <w:noProof/>
            <w:webHidden/>
          </w:rPr>
          <w:instrText xml:space="preserve"> PAGEREF _Toc156483432 \h </w:instrText>
        </w:r>
        <w:r>
          <w:rPr>
            <w:noProof/>
            <w:webHidden/>
          </w:rPr>
        </w:r>
        <w:r>
          <w:rPr>
            <w:noProof/>
            <w:webHidden/>
          </w:rPr>
          <w:fldChar w:fldCharType="separate"/>
        </w:r>
        <w:r>
          <w:rPr>
            <w:noProof/>
            <w:webHidden/>
          </w:rPr>
          <w:t>5</w:t>
        </w:r>
        <w:r>
          <w:rPr>
            <w:noProof/>
            <w:webHidden/>
          </w:rPr>
          <w:fldChar w:fldCharType="end"/>
        </w:r>
      </w:hyperlink>
    </w:p>
    <w:p w14:paraId="74CB6E70" w14:textId="77777777" w:rsidR="00D36B6E" w:rsidRDefault="00D36B6E" w:rsidP="00D36B6E">
      <w:pPr>
        <w:pStyle w:val="TM1"/>
        <w:tabs>
          <w:tab w:val="left" w:pos="480"/>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33" w:history="1">
        <w:r w:rsidRPr="00496B96">
          <w:rPr>
            <w:rStyle w:val="Lienhypertexte"/>
            <w:noProof/>
          </w:rPr>
          <w:t>6</w:t>
        </w:r>
        <w:r>
          <w:rPr>
            <w:rFonts w:asciiTheme="minorHAnsi" w:eastAsiaTheme="minorEastAsia" w:hAnsiTheme="minorHAnsi" w:cstheme="minorBidi"/>
            <w:b w:val="0"/>
            <w:bCs w:val="0"/>
            <w:caps w:val="0"/>
            <w:noProof/>
            <w:kern w:val="2"/>
            <w:lang w:val="fr-MU" w:eastAsia="fr-FR"/>
            <w14:ligatures w14:val="standardContextual"/>
          </w:rPr>
          <w:tab/>
        </w:r>
        <w:r w:rsidRPr="00496B96">
          <w:rPr>
            <w:rStyle w:val="Lienhypertexte"/>
            <w:noProof/>
          </w:rPr>
          <w:t>Audit financier</w:t>
        </w:r>
        <w:r>
          <w:rPr>
            <w:noProof/>
            <w:webHidden/>
          </w:rPr>
          <w:tab/>
        </w:r>
        <w:r>
          <w:rPr>
            <w:noProof/>
            <w:webHidden/>
          </w:rPr>
          <w:fldChar w:fldCharType="begin"/>
        </w:r>
        <w:r>
          <w:rPr>
            <w:noProof/>
            <w:webHidden/>
          </w:rPr>
          <w:instrText xml:space="preserve"> PAGEREF _Toc156483433 \h </w:instrText>
        </w:r>
        <w:r>
          <w:rPr>
            <w:noProof/>
            <w:webHidden/>
          </w:rPr>
        </w:r>
        <w:r>
          <w:rPr>
            <w:noProof/>
            <w:webHidden/>
          </w:rPr>
          <w:fldChar w:fldCharType="separate"/>
        </w:r>
        <w:r>
          <w:rPr>
            <w:noProof/>
            <w:webHidden/>
          </w:rPr>
          <w:t>15</w:t>
        </w:r>
        <w:r>
          <w:rPr>
            <w:noProof/>
            <w:webHidden/>
          </w:rPr>
          <w:fldChar w:fldCharType="end"/>
        </w:r>
      </w:hyperlink>
    </w:p>
    <w:p w14:paraId="3B58A2A4" w14:textId="77777777" w:rsidR="00D36B6E" w:rsidRDefault="00D36B6E" w:rsidP="00D36B6E">
      <w:pPr>
        <w:pStyle w:val="TM1"/>
        <w:tabs>
          <w:tab w:val="left" w:pos="480"/>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34" w:history="1">
        <w:r w:rsidRPr="00496B96">
          <w:rPr>
            <w:rStyle w:val="Lienhypertexte"/>
            <w:rFonts w:eastAsia="Arial"/>
            <w:noProof/>
          </w:rPr>
          <w:t>7</w:t>
        </w:r>
        <w:r>
          <w:rPr>
            <w:rFonts w:asciiTheme="minorHAnsi" w:eastAsiaTheme="minorEastAsia" w:hAnsiTheme="minorHAnsi" w:cstheme="minorBidi"/>
            <w:b w:val="0"/>
            <w:bCs w:val="0"/>
            <w:caps w:val="0"/>
            <w:noProof/>
            <w:kern w:val="2"/>
            <w:lang w:val="fr-MU" w:eastAsia="fr-FR"/>
            <w14:ligatures w14:val="standardContextual"/>
          </w:rPr>
          <w:tab/>
        </w:r>
        <w:r w:rsidRPr="00496B96">
          <w:rPr>
            <w:rStyle w:val="Lienhypertexte"/>
            <w:rFonts w:eastAsia="Arial"/>
            <w:noProof/>
          </w:rPr>
          <w:t>Droits de propriété intellectuelle</w:t>
        </w:r>
        <w:r>
          <w:rPr>
            <w:noProof/>
            <w:webHidden/>
          </w:rPr>
          <w:tab/>
        </w:r>
        <w:r>
          <w:rPr>
            <w:noProof/>
            <w:webHidden/>
          </w:rPr>
          <w:fldChar w:fldCharType="begin"/>
        </w:r>
        <w:r>
          <w:rPr>
            <w:noProof/>
            <w:webHidden/>
          </w:rPr>
          <w:instrText xml:space="preserve"> PAGEREF _Toc156483434 \h </w:instrText>
        </w:r>
        <w:r>
          <w:rPr>
            <w:noProof/>
            <w:webHidden/>
          </w:rPr>
        </w:r>
        <w:r>
          <w:rPr>
            <w:noProof/>
            <w:webHidden/>
          </w:rPr>
          <w:fldChar w:fldCharType="separate"/>
        </w:r>
        <w:r>
          <w:rPr>
            <w:noProof/>
            <w:webHidden/>
          </w:rPr>
          <w:t>17</w:t>
        </w:r>
        <w:r>
          <w:rPr>
            <w:noProof/>
            <w:webHidden/>
          </w:rPr>
          <w:fldChar w:fldCharType="end"/>
        </w:r>
      </w:hyperlink>
    </w:p>
    <w:p w14:paraId="52645341" w14:textId="77777777" w:rsidR="00D36B6E" w:rsidRDefault="00D36B6E" w:rsidP="00D36B6E">
      <w:pPr>
        <w:pStyle w:val="TM1"/>
        <w:tabs>
          <w:tab w:val="left" w:pos="480"/>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35" w:history="1">
        <w:r w:rsidRPr="00496B96">
          <w:rPr>
            <w:rStyle w:val="Lienhypertexte"/>
            <w:noProof/>
          </w:rPr>
          <w:t>8</w:t>
        </w:r>
        <w:r>
          <w:rPr>
            <w:rFonts w:asciiTheme="minorHAnsi" w:eastAsiaTheme="minorEastAsia" w:hAnsiTheme="minorHAnsi" w:cstheme="minorBidi"/>
            <w:b w:val="0"/>
            <w:bCs w:val="0"/>
            <w:caps w:val="0"/>
            <w:noProof/>
            <w:kern w:val="2"/>
            <w:lang w:val="fr-MU" w:eastAsia="fr-FR"/>
            <w14:ligatures w14:val="standardContextual"/>
          </w:rPr>
          <w:tab/>
        </w:r>
        <w:r w:rsidRPr="00496B96">
          <w:rPr>
            <w:rStyle w:val="Lienhypertexte"/>
            <w:noProof/>
          </w:rPr>
          <w:t>Suivi</w:t>
        </w:r>
        <w:r>
          <w:rPr>
            <w:noProof/>
            <w:webHidden/>
          </w:rPr>
          <w:tab/>
        </w:r>
        <w:r>
          <w:rPr>
            <w:noProof/>
            <w:webHidden/>
          </w:rPr>
          <w:fldChar w:fldCharType="begin"/>
        </w:r>
        <w:r>
          <w:rPr>
            <w:noProof/>
            <w:webHidden/>
          </w:rPr>
          <w:instrText xml:space="preserve"> PAGEREF _Toc156483435 \h </w:instrText>
        </w:r>
        <w:r>
          <w:rPr>
            <w:noProof/>
            <w:webHidden/>
          </w:rPr>
        </w:r>
        <w:r>
          <w:rPr>
            <w:noProof/>
            <w:webHidden/>
          </w:rPr>
          <w:fldChar w:fldCharType="separate"/>
        </w:r>
        <w:r>
          <w:rPr>
            <w:noProof/>
            <w:webHidden/>
          </w:rPr>
          <w:t>17</w:t>
        </w:r>
        <w:r>
          <w:rPr>
            <w:noProof/>
            <w:webHidden/>
          </w:rPr>
          <w:fldChar w:fldCharType="end"/>
        </w:r>
      </w:hyperlink>
    </w:p>
    <w:p w14:paraId="6DDAD11B" w14:textId="77777777" w:rsidR="00D36B6E" w:rsidRDefault="00D36B6E" w:rsidP="00D36B6E">
      <w:pPr>
        <w:pStyle w:val="TM1"/>
        <w:tabs>
          <w:tab w:val="left" w:pos="480"/>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36" w:history="1">
        <w:r w:rsidRPr="00496B96">
          <w:rPr>
            <w:rStyle w:val="Lienhypertexte"/>
            <w:rFonts w:eastAsia="Arial"/>
            <w:noProof/>
          </w:rPr>
          <w:t>9</w:t>
        </w:r>
        <w:r>
          <w:rPr>
            <w:rFonts w:asciiTheme="minorHAnsi" w:eastAsiaTheme="minorEastAsia" w:hAnsiTheme="minorHAnsi" w:cstheme="minorBidi"/>
            <w:b w:val="0"/>
            <w:bCs w:val="0"/>
            <w:caps w:val="0"/>
            <w:noProof/>
            <w:kern w:val="2"/>
            <w:lang w:val="fr-MU" w:eastAsia="fr-FR"/>
            <w14:ligatures w14:val="standardContextual"/>
          </w:rPr>
          <w:tab/>
        </w:r>
        <w:r w:rsidRPr="00496B96">
          <w:rPr>
            <w:rStyle w:val="Lienhypertexte"/>
            <w:rFonts w:eastAsia="Arial"/>
            <w:noProof/>
          </w:rPr>
          <w:t>Propriété et transfert d’actifs</w:t>
        </w:r>
        <w:r>
          <w:rPr>
            <w:noProof/>
            <w:webHidden/>
          </w:rPr>
          <w:tab/>
        </w:r>
        <w:r>
          <w:rPr>
            <w:noProof/>
            <w:webHidden/>
          </w:rPr>
          <w:fldChar w:fldCharType="begin"/>
        </w:r>
        <w:r>
          <w:rPr>
            <w:noProof/>
            <w:webHidden/>
          </w:rPr>
          <w:instrText xml:space="preserve"> PAGEREF _Toc156483436 \h </w:instrText>
        </w:r>
        <w:r>
          <w:rPr>
            <w:noProof/>
            <w:webHidden/>
          </w:rPr>
        </w:r>
        <w:r>
          <w:rPr>
            <w:noProof/>
            <w:webHidden/>
          </w:rPr>
          <w:fldChar w:fldCharType="separate"/>
        </w:r>
        <w:r>
          <w:rPr>
            <w:noProof/>
            <w:webHidden/>
          </w:rPr>
          <w:t>18</w:t>
        </w:r>
        <w:r>
          <w:rPr>
            <w:noProof/>
            <w:webHidden/>
          </w:rPr>
          <w:fldChar w:fldCharType="end"/>
        </w:r>
      </w:hyperlink>
    </w:p>
    <w:p w14:paraId="7E94F99B" w14:textId="77777777" w:rsidR="00D36B6E" w:rsidRDefault="00D36B6E" w:rsidP="00D36B6E">
      <w:pPr>
        <w:pStyle w:val="TM1"/>
        <w:tabs>
          <w:tab w:val="left" w:pos="720"/>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37" w:history="1">
        <w:r w:rsidRPr="00496B96">
          <w:rPr>
            <w:rStyle w:val="Lienhypertexte"/>
            <w:rFonts w:eastAsia="Arial"/>
            <w:noProof/>
          </w:rPr>
          <w:t>10</w:t>
        </w:r>
        <w:r>
          <w:rPr>
            <w:rFonts w:asciiTheme="minorHAnsi" w:eastAsiaTheme="minorEastAsia" w:hAnsiTheme="minorHAnsi" w:cstheme="minorBidi"/>
            <w:b w:val="0"/>
            <w:bCs w:val="0"/>
            <w:caps w:val="0"/>
            <w:noProof/>
            <w:kern w:val="2"/>
            <w:lang w:val="fr-MU" w:eastAsia="fr-FR"/>
            <w14:ligatures w14:val="standardContextual"/>
          </w:rPr>
          <w:tab/>
        </w:r>
        <w:r w:rsidRPr="00496B96">
          <w:rPr>
            <w:rStyle w:val="Lienhypertexte"/>
            <w:rFonts w:eastAsia="Arial"/>
            <w:noProof/>
          </w:rPr>
          <w:t>Suspension et clôture du Projet</w:t>
        </w:r>
        <w:r>
          <w:rPr>
            <w:noProof/>
            <w:webHidden/>
          </w:rPr>
          <w:tab/>
        </w:r>
        <w:r>
          <w:rPr>
            <w:noProof/>
            <w:webHidden/>
          </w:rPr>
          <w:fldChar w:fldCharType="begin"/>
        </w:r>
        <w:r>
          <w:rPr>
            <w:noProof/>
            <w:webHidden/>
          </w:rPr>
          <w:instrText xml:space="preserve"> PAGEREF _Toc156483437 \h </w:instrText>
        </w:r>
        <w:r>
          <w:rPr>
            <w:noProof/>
            <w:webHidden/>
          </w:rPr>
        </w:r>
        <w:r>
          <w:rPr>
            <w:noProof/>
            <w:webHidden/>
          </w:rPr>
          <w:fldChar w:fldCharType="separate"/>
        </w:r>
        <w:r>
          <w:rPr>
            <w:noProof/>
            <w:webHidden/>
          </w:rPr>
          <w:t>19</w:t>
        </w:r>
        <w:r>
          <w:rPr>
            <w:noProof/>
            <w:webHidden/>
          </w:rPr>
          <w:fldChar w:fldCharType="end"/>
        </w:r>
      </w:hyperlink>
    </w:p>
    <w:p w14:paraId="3438B8CE" w14:textId="77777777" w:rsidR="00D36B6E" w:rsidRDefault="00D36B6E" w:rsidP="00D36B6E">
      <w:pPr>
        <w:pStyle w:val="TM1"/>
        <w:tabs>
          <w:tab w:val="left" w:pos="720"/>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38" w:history="1">
        <w:r w:rsidRPr="00496B96">
          <w:rPr>
            <w:rStyle w:val="Lienhypertexte"/>
            <w:noProof/>
          </w:rPr>
          <w:t>11</w:t>
        </w:r>
        <w:r>
          <w:rPr>
            <w:rFonts w:asciiTheme="minorHAnsi" w:eastAsiaTheme="minorEastAsia" w:hAnsiTheme="minorHAnsi" w:cstheme="minorBidi"/>
            <w:b w:val="0"/>
            <w:bCs w:val="0"/>
            <w:caps w:val="0"/>
            <w:noProof/>
            <w:kern w:val="2"/>
            <w:lang w:val="fr-MU" w:eastAsia="fr-FR"/>
            <w14:ligatures w14:val="standardContextual"/>
          </w:rPr>
          <w:tab/>
        </w:r>
        <w:r w:rsidRPr="00496B96">
          <w:rPr>
            <w:rStyle w:val="Lienhypertexte"/>
            <w:noProof/>
          </w:rPr>
          <w:t>Annexes</w:t>
        </w:r>
        <w:r>
          <w:rPr>
            <w:noProof/>
            <w:webHidden/>
          </w:rPr>
          <w:tab/>
        </w:r>
        <w:r>
          <w:rPr>
            <w:noProof/>
            <w:webHidden/>
          </w:rPr>
          <w:fldChar w:fldCharType="begin"/>
        </w:r>
        <w:r>
          <w:rPr>
            <w:noProof/>
            <w:webHidden/>
          </w:rPr>
          <w:instrText xml:space="preserve"> PAGEREF _Toc156483438 \h </w:instrText>
        </w:r>
        <w:r>
          <w:rPr>
            <w:noProof/>
            <w:webHidden/>
          </w:rPr>
        </w:r>
        <w:r>
          <w:rPr>
            <w:noProof/>
            <w:webHidden/>
          </w:rPr>
          <w:fldChar w:fldCharType="separate"/>
        </w:r>
        <w:r>
          <w:rPr>
            <w:noProof/>
            <w:webHidden/>
          </w:rPr>
          <w:t>19</w:t>
        </w:r>
        <w:r>
          <w:rPr>
            <w:noProof/>
            <w:webHidden/>
          </w:rPr>
          <w:fldChar w:fldCharType="end"/>
        </w:r>
      </w:hyperlink>
    </w:p>
    <w:p w14:paraId="7F16764C" w14:textId="77777777" w:rsidR="00D36B6E" w:rsidRDefault="00D36B6E" w:rsidP="00D36B6E">
      <w:pPr>
        <w:pStyle w:val="TM1"/>
        <w:tabs>
          <w:tab w:val="left" w:pos="480"/>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39" w:history="1">
        <w:r w:rsidRPr="00496B96">
          <w:rPr>
            <w:rStyle w:val="Lienhypertexte"/>
            <w:noProof/>
          </w:rPr>
          <w:t>1</w:t>
        </w:r>
        <w:r>
          <w:rPr>
            <w:rFonts w:asciiTheme="minorHAnsi" w:eastAsiaTheme="minorEastAsia" w:hAnsiTheme="minorHAnsi" w:cstheme="minorBidi"/>
            <w:b w:val="0"/>
            <w:bCs w:val="0"/>
            <w:caps w:val="0"/>
            <w:noProof/>
            <w:kern w:val="2"/>
            <w:lang w:val="fr-MU" w:eastAsia="fr-FR"/>
            <w14:ligatures w14:val="standardContextual"/>
          </w:rPr>
          <w:tab/>
        </w:r>
        <w:r w:rsidRPr="00496B96">
          <w:rPr>
            <w:rStyle w:val="Lienhypertexte"/>
            <w:noProof/>
          </w:rPr>
          <w:t>Contexte de l’appel à projets</w:t>
        </w:r>
        <w:r>
          <w:rPr>
            <w:noProof/>
            <w:webHidden/>
          </w:rPr>
          <w:tab/>
        </w:r>
        <w:r>
          <w:rPr>
            <w:noProof/>
            <w:webHidden/>
          </w:rPr>
          <w:fldChar w:fldCharType="begin"/>
        </w:r>
        <w:r>
          <w:rPr>
            <w:noProof/>
            <w:webHidden/>
          </w:rPr>
          <w:instrText xml:space="preserve"> PAGEREF _Toc156483439 \h </w:instrText>
        </w:r>
        <w:r>
          <w:rPr>
            <w:noProof/>
            <w:webHidden/>
          </w:rPr>
        </w:r>
        <w:r>
          <w:rPr>
            <w:noProof/>
            <w:webHidden/>
          </w:rPr>
          <w:fldChar w:fldCharType="separate"/>
        </w:r>
        <w:r>
          <w:rPr>
            <w:noProof/>
            <w:webHidden/>
          </w:rPr>
          <w:t>3</w:t>
        </w:r>
        <w:r>
          <w:rPr>
            <w:noProof/>
            <w:webHidden/>
          </w:rPr>
          <w:fldChar w:fldCharType="end"/>
        </w:r>
      </w:hyperlink>
    </w:p>
    <w:p w14:paraId="1BC53C0B" w14:textId="77777777" w:rsidR="00D36B6E" w:rsidRDefault="00D36B6E" w:rsidP="00D36B6E">
      <w:pPr>
        <w:pStyle w:val="TM1"/>
        <w:tabs>
          <w:tab w:val="left" w:pos="480"/>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40" w:history="1">
        <w:r w:rsidRPr="00496B96">
          <w:rPr>
            <w:rStyle w:val="Lienhypertexte"/>
            <w:noProof/>
          </w:rPr>
          <w:t>2</w:t>
        </w:r>
        <w:r>
          <w:rPr>
            <w:rFonts w:asciiTheme="minorHAnsi" w:eastAsiaTheme="minorEastAsia" w:hAnsiTheme="minorHAnsi" w:cstheme="minorBidi"/>
            <w:b w:val="0"/>
            <w:bCs w:val="0"/>
            <w:caps w:val="0"/>
            <w:noProof/>
            <w:kern w:val="2"/>
            <w:lang w:val="fr-MU" w:eastAsia="fr-FR"/>
            <w14:ligatures w14:val="standardContextual"/>
          </w:rPr>
          <w:tab/>
        </w:r>
        <w:r w:rsidRPr="00496B96">
          <w:rPr>
            <w:rStyle w:val="Lienhypertexte"/>
            <w:noProof/>
          </w:rPr>
          <w:t>Cadre de l’appel à projets</w:t>
        </w:r>
        <w:r>
          <w:rPr>
            <w:noProof/>
            <w:webHidden/>
          </w:rPr>
          <w:tab/>
        </w:r>
        <w:r>
          <w:rPr>
            <w:noProof/>
            <w:webHidden/>
          </w:rPr>
          <w:fldChar w:fldCharType="begin"/>
        </w:r>
        <w:r>
          <w:rPr>
            <w:noProof/>
            <w:webHidden/>
          </w:rPr>
          <w:instrText xml:space="preserve"> PAGEREF _Toc156483440 \h </w:instrText>
        </w:r>
        <w:r>
          <w:rPr>
            <w:noProof/>
            <w:webHidden/>
          </w:rPr>
        </w:r>
        <w:r>
          <w:rPr>
            <w:noProof/>
            <w:webHidden/>
          </w:rPr>
          <w:fldChar w:fldCharType="separate"/>
        </w:r>
        <w:r>
          <w:rPr>
            <w:noProof/>
            <w:webHidden/>
          </w:rPr>
          <w:t>5</w:t>
        </w:r>
        <w:r>
          <w:rPr>
            <w:noProof/>
            <w:webHidden/>
          </w:rPr>
          <w:fldChar w:fldCharType="end"/>
        </w:r>
      </w:hyperlink>
    </w:p>
    <w:p w14:paraId="789D4430" w14:textId="77777777" w:rsidR="00D36B6E" w:rsidRDefault="00D36B6E" w:rsidP="00D36B6E">
      <w:pPr>
        <w:pStyle w:val="TM1"/>
        <w:tabs>
          <w:tab w:val="left" w:pos="480"/>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41" w:history="1">
        <w:r w:rsidRPr="00496B96">
          <w:rPr>
            <w:rStyle w:val="Lienhypertexte"/>
            <w:noProof/>
          </w:rPr>
          <w:t>3</w:t>
        </w:r>
        <w:r>
          <w:rPr>
            <w:rFonts w:asciiTheme="minorHAnsi" w:eastAsiaTheme="minorEastAsia" w:hAnsiTheme="minorHAnsi" w:cstheme="minorBidi"/>
            <w:b w:val="0"/>
            <w:bCs w:val="0"/>
            <w:caps w:val="0"/>
            <w:noProof/>
            <w:kern w:val="2"/>
            <w:lang w:val="fr-MU" w:eastAsia="fr-FR"/>
            <w14:ligatures w14:val="standardContextual"/>
          </w:rPr>
          <w:tab/>
        </w:r>
        <w:r w:rsidRPr="00496B96">
          <w:rPr>
            <w:rStyle w:val="Lienhypertexte"/>
            <w:noProof/>
          </w:rPr>
          <w:t>Règles applicables au présent appel à propositions</w:t>
        </w:r>
        <w:r>
          <w:rPr>
            <w:noProof/>
            <w:webHidden/>
          </w:rPr>
          <w:tab/>
        </w:r>
        <w:r>
          <w:rPr>
            <w:noProof/>
            <w:webHidden/>
          </w:rPr>
          <w:fldChar w:fldCharType="begin"/>
        </w:r>
        <w:r>
          <w:rPr>
            <w:noProof/>
            <w:webHidden/>
          </w:rPr>
          <w:instrText xml:space="preserve"> PAGEREF _Toc156483441 \h </w:instrText>
        </w:r>
        <w:r>
          <w:rPr>
            <w:noProof/>
            <w:webHidden/>
          </w:rPr>
        </w:r>
        <w:r>
          <w:rPr>
            <w:noProof/>
            <w:webHidden/>
          </w:rPr>
          <w:fldChar w:fldCharType="separate"/>
        </w:r>
        <w:r>
          <w:rPr>
            <w:noProof/>
            <w:webHidden/>
          </w:rPr>
          <w:t>6</w:t>
        </w:r>
        <w:r>
          <w:rPr>
            <w:noProof/>
            <w:webHidden/>
          </w:rPr>
          <w:fldChar w:fldCharType="end"/>
        </w:r>
      </w:hyperlink>
    </w:p>
    <w:p w14:paraId="444DEF9B" w14:textId="77777777" w:rsidR="00D36B6E" w:rsidRDefault="00D36B6E" w:rsidP="00D36B6E">
      <w:pPr>
        <w:pStyle w:val="TM1"/>
        <w:tabs>
          <w:tab w:val="left" w:pos="480"/>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42" w:history="1">
        <w:r w:rsidRPr="00496B96">
          <w:rPr>
            <w:rStyle w:val="Lienhypertexte"/>
            <w:noProof/>
          </w:rPr>
          <w:t>4</w:t>
        </w:r>
        <w:r>
          <w:rPr>
            <w:rFonts w:asciiTheme="minorHAnsi" w:eastAsiaTheme="minorEastAsia" w:hAnsiTheme="minorHAnsi" w:cstheme="minorBidi"/>
            <w:b w:val="0"/>
            <w:bCs w:val="0"/>
            <w:caps w:val="0"/>
            <w:noProof/>
            <w:kern w:val="2"/>
            <w:lang w:val="fr-MU" w:eastAsia="fr-FR"/>
            <w14:ligatures w14:val="standardContextual"/>
          </w:rPr>
          <w:tab/>
        </w:r>
        <w:r w:rsidRPr="00496B96">
          <w:rPr>
            <w:rStyle w:val="Lienhypertexte"/>
            <w:noProof/>
          </w:rPr>
          <w:t>Liste des annexes</w:t>
        </w:r>
        <w:r>
          <w:rPr>
            <w:noProof/>
            <w:webHidden/>
          </w:rPr>
          <w:tab/>
        </w:r>
        <w:r>
          <w:rPr>
            <w:noProof/>
            <w:webHidden/>
          </w:rPr>
          <w:fldChar w:fldCharType="begin"/>
        </w:r>
        <w:r>
          <w:rPr>
            <w:noProof/>
            <w:webHidden/>
          </w:rPr>
          <w:instrText xml:space="preserve"> PAGEREF _Toc156483442 \h </w:instrText>
        </w:r>
        <w:r>
          <w:rPr>
            <w:noProof/>
            <w:webHidden/>
          </w:rPr>
        </w:r>
        <w:r>
          <w:rPr>
            <w:noProof/>
            <w:webHidden/>
          </w:rPr>
          <w:fldChar w:fldCharType="separate"/>
        </w:r>
        <w:r>
          <w:rPr>
            <w:noProof/>
            <w:webHidden/>
          </w:rPr>
          <w:t>22</w:t>
        </w:r>
        <w:r>
          <w:rPr>
            <w:noProof/>
            <w:webHidden/>
          </w:rPr>
          <w:fldChar w:fldCharType="end"/>
        </w:r>
      </w:hyperlink>
    </w:p>
    <w:p w14:paraId="7CEDE50C" w14:textId="77777777" w:rsidR="00D36B6E" w:rsidRDefault="00D36B6E" w:rsidP="00D36B6E">
      <w:pPr>
        <w:pStyle w:val="TM1"/>
        <w:tabs>
          <w:tab w:val="left" w:pos="480"/>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43" w:history="1">
        <w:r w:rsidRPr="00496B96">
          <w:rPr>
            <w:rStyle w:val="Lienhypertexte"/>
            <w:noProof/>
          </w:rPr>
          <w:t>1</w:t>
        </w:r>
        <w:r>
          <w:rPr>
            <w:rFonts w:asciiTheme="minorHAnsi" w:eastAsiaTheme="minorEastAsia" w:hAnsiTheme="minorHAnsi" w:cstheme="minorBidi"/>
            <w:b w:val="0"/>
            <w:bCs w:val="0"/>
            <w:caps w:val="0"/>
            <w:noProof/>
            <w:kern w:val="2"/>
            <w:lang w:val="fr-MU" w:eastAsia="fr-FR"/>
            <w14:ligatures w14:val="standardContextual"/>
          </w:rPr>
          <w:tab/>
        </w:r>
        <w:r w:rsidRPr="00496B96">
          <w:rPr>
            <w:rStyle w:val="Lienhypertexte"/>
            <w:noProof/>
          </w:rPr>
          <w:t>LISTE DES ACRONYMES</w:t>
        </w:r>
        <w:r>
          <w:rPr>
            <w:noProof/>
            <w:webHidden/>
          </w:rPr>
          <w:tab/>
        </w:r>
        <w:r>
          <w:rPr>
            <w:noProof/>
            <w:webHidden/>
          </w:rPr>
          <w:fldChar w:fldCharType="begin"/>
        </w:r>
        <w:r>
          <w:rPr>
            <w:noProof/>
            <w:webHidden/>
          </w:rPr>
          <w:instrText xml:space="preserve"> PAGEREF _Toc156483443 \h </w:instrText>
        </w:r>
        <w:r>
          <w:rPr>
            <w:noProof/>
            <w:webHidden/>
          </w:rPr>
        </w:r>
        <w:r>
          <w:rPr>
            <w:noProof/>
            <w:webHidden/>
          </w:rPr>
          <w:fldChar w:fldCharType="separate"/>
        </w:r>
        <w:r>
          <w:rPr>
            <w:noProof/>
            <w:webHidden/>
          </w:rPr>
          <w:t>4</w:t>
        </w:r>
        <w:r>
          <w:rPr>
            <w:noProof/>
            <w:webHidden/>
          </w:rPr>
          <w:fldChar w:fldCharType="end"/>
        </w:r>
      </w:hyperlink>
    </w:p>
    <w:p w14:paraId="4D78F219" w14:textId="77777777" w:rsidR="00D36B6E" w:rsidRDefault="00D36B6E" w:rsidP="00D36B6E">
      <w:pPr>
        <w:pStyle w:val="TM1"/>
        <w:tabs>
          <w:tab w:val="left" w:pos="480"/>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44" w:history="1">
        <w:r w:rsidRPr="00496B96">
          <w:rPr>
            <w:rStyle w:val="Lienhypertexte"/>
            <w:noProof/>
          </w:rPr>
          <w:t>2</w:t>
        </w:r>
        <w:r>
          <w:rPr>
            <w:rFonts w:asciiTheme="minorHAnsi" w:eastAsiaTheme="minorEastAsia" w:hAnsiTheme="minorHAnsi" w:cstheme="minorBidi"/>
            <w:b w:val="0"/>
            <w:bCs w:val="0"/>
            <w:caps w:val="0"/>
            <w:noProof/>
            <w:kern w:val="2"/>
            <w:lang w:val="fr-MU" w:eastAsia="fr-FR"/>
            <w14:ligatures w14:val="standardContextual"/>
          </w:rPr>
          <w:tab/>
        </w:r>
        <w:r w:rsidRPr="00496B96">
          <w:rPr>
            <w:rStyle w:val="Lienhypertexte"/>
            <w:noProof/>
          </w:rPr>
          <w:t>PRESENTATION DU DEMANDEUR</w:t>
        </w:r>
        <w:r>
          <w:rPr>
            <w:noProof/>
            <w:webHidden/>
          </w:rPr>
          <w:tab/>
        </w:r>
        <w:r>
          <w:rPr>
            <w:noProof/>
            <w:webHidden/>
          </w:rPr>
          <w:fldChar w:fldCharType="begin"/>
        </w:r>
        <w:r>
          <w:rPr>
            <w:noProof/>
            <w:webHidden/>
          </w:rPr>
          <w:instrText xml:space="preserve"> PAGEREF _Toc156483444 \h </w:instrText>
        </w:r>
        <w:r>
          <w:rPr>
            <w:noProof/>
            <w:webHidden/>
          </w:rPr>
        </w:r>
        <w:r>
          <w:rPr>
            <w:noProof/>
            <w:webHidden/>
          </w:rPr>
          <w:fldChar w:fldCharType="separate"/>
        </w:r>
        <w:r>
          <w:rPr>
            <w:noProof/>
            <w:webHidden/>
          </w:rPr>
          <w:t>5</w:t>
        </w:r>
        <w:r>
          <w:rPr>
            <w:noProof/>
            <w:webHidden/>
          </w:rPr>
          <w:fldChar w:fldCharType="end"/>
        </w:r>
      </w:hyperlink>
    </w:p>
    <w:p w14:paraId="33EC82C6" w14:textId="77777777" w:rsidR="00D36B6E" w:rsidRDefault="00D36B6E" w:rsidP="00D36B6E">
      <w:pPr>
        <w:pStyle w:val="TM1"/>
        <w:tabs>
          <w:tab w:val="left" w:pos="480"/>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45" w:history="1">
        <w:r w:rsidRPr="00496B96">
          <w:rPr>
            <w:rStyle w:val="Lienhypertexte"/>
            <w:noProof/>
          </w:rPr>
          <w:t>3</w:t>
        </w:r>
        <w:r>
          <w:rPr>
            <w:rFonts w:asciiTheme="minorHAnsi" w:eastAsiaTheme="minorEastAsia" w:hAnsiTheme="minorHAnsi" w:cstheme="minorBidi"/>
            <w:b w:val="0"/>
            <w:bCs w:val="0"/>
            <w:caps w:val="0"/>
            <w:noProof/>
            <w:kern w:val="2"/>
            <w:lang w:val="fr-MU" w:eastAsia="fr-FR"/>
            <w14:ligatures w14:val="standardContextual"/>
          </w:rPr>
          <w:tab/>
        </w:r>
        <w:r w:rsidRPr="00496B96">
          <w:rPr>
            <w:rStyle w:val="Lienhypertexte"/>
            <w:noProof/>
          </w:rPr>
          <w:t>PRESENTATION DES CODEMANDEURS</w:t>
        </w:r>
        <w:r>
          <w:rPr>
            <w:noProof/>
            <w:webHidden/>
          </w:rPr>
          <w:tab/>
        </w:r>
        <w:r>
          <w:rPr>
            <w:noProof/>
            <w:webHidden/>
          </w:rPr>
          <w:fldChar w:fldCharType="begin"/>
        </w:r>
        <w:r>
          <w:rPr>
            <w:noProof/>
            <w:webHidden/>
          </w:rPr>
          <w:instrText xml:space="preserve"> PAGEREF _Toc156483445 \h </w:instrText>
        </w:r>
        <w:r>
          <w:rPr>
            <w:noProof/>
            <w:webHidden/>
          </w:rPr>
        </w:r>
        <w:r>
          <w:rPr>
            <w:noProof/>
            <w:webHidden/>
          </w:rPr>
          <w:fldChar w:fldCharType="separate"/>
        </w:r>
        <w:r>
          <w:rPr>
            <w:noProof/>
            <w:webHidden/>
          </w:rPr>
          <w:t>7</w:t>
        </w:r>
        <w:r>
          <w:rPr>
            <w:noProof/>
            <w:webHidden/>
          </w:rPr>
          <w:fldChar w:fldCharType="end"/>
        </w:r>
      </w:hyperlink>
    </w:p>
    <w:p w14:paraId="1361A9AB" w14:textId="77777777" w:rsidR="00D36B6E" w:rsidRDefault="00D36B6E" w:rsidP="00D36B6E">
      <w:pPr>
        <w:pStyle w:val="TM1"/>
        <w:tabs>
          <w:tab w:val="left" w:pos="480"/>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46" w:history="1">
        <w:r w:rsidRPr="00496B96">
          <w:rPr>
            <w:rStyle w:val="Lienhypertexte"/>
            <w:noProof/>
          </w:rPr>
          <w:t>4</w:t>
        </w:r>
        <w:r>
          <w:rPr>
            <w:rFonts w:asciiTheme="minorHAnsi" w:eastAsiaTheme="minorEastAsia" w:hAnsiTheme="minorHAnsi" w:cstheme="minorBidi"/>
            <w:b w:val="0"/>
            <w:bCs w:val="0"/>
            <w:caps w:val="0"/>
            <w:noProof/>
            <w:kern w:val="2"/>
            <w:lang w:val="fr-MU" w:eastAsia="fr-FR"/>
            <w14:ligatures w14:val="standardContextual"/>
          </w:rPr>
          <w:tab/>
        </w:r>
        <w:r w:rsidRPr="00496B96">
          <w:rPr>
            <w:rStyle w:val="Lienhypertexte"/>
            <w:noProof/>
          </w:rPr>
          <w:t>CONTEXTE ET ENJEUX</w:t>
        </w:r>
        <w:r>
          <w:rPr>
            <w:noProof/>
            <w:webHidden/>
          </w:rPr>
          <w:tab/>
        </w:r>
        <w:r>
          <w:rPr>
            <w:noProof/>
            <w:webHidden/>
          </w:rPr>
          <w:fldChar w:fldCharType="begin"/>
        </w:r>
        <w:r>
          <w:rPr>
            <w:noProof/>
            <w:webHidden/>
          </w:rPr>
          <w:instrText xml:space="preserve"> PAGEREF _Toc156483446 \h </w:instrText>
        </w:r>
        <w:r>
          <w:rPr>
            <w:noProof/>
            <w:webHidden/>
          </w:rPr>
        </w:r>
        <w:r>
          <w:rPr>
            <w:noProof/>
            <w:webHidden/>
          </w:rPr>
          <w:fldChar w:fldCharType="separate"/>
        </w:r>
        <w:r>
          <w:rPr>
            <w:noProof/>
            <w:webHidden/>
          </w:rPr>
          <w:t>9</w:t>
        </w:r>
        <w:r>
          <w:rPr>
            <w:noProof/>
            <w:webHidden/>
          </w:rPr>
          <w:fldChar w:fldCharType="end"/>
        </w:r>
      </w:hyperlink>
    </w:p>
    <w:p w14:paraId="24B6C064" w14:textId="77777777" w:rsidR="00D36B6E" w:rsidRDefault="00D36B6E" w:rsidP="00D36B6E">
      <w:pPr>
        <w:pStyle w:val="TM1"/>
        <w:tabs>
          <w:tab w:val="left" w:pos="480"/>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47" w:history="1">
        <w:r w:rsidRPr="00496B96">
          <w:rPr>
            <w:rStyle w:val="Lienhypertexte"/>
            <w:noProof/>
          </w:rPr>
          <w:t>5</w:t>
        </w:r>
        <w:r>
          <w:rPr>
            <w:rFonts w:asciiTheme="minorHAnsi" w:eastAsiaTheme="minorEastAsia" w:hAnsiTheme="minorHAnsi" w:cstheme="minorBidi"/>
            <w:b w:val="0"/>
            <w:bCs w:val="0"/>
            <w:caps w:val="0"/>
            <w:noProof/>
            <w:kern w:val="2"/>
            <w:lang w:val="fr-MU" w:eastAsia="fr-FR"/>
            <w14:ligatures w14:val="standardContextual"/>
          </w:rPr>
          <w:tab/>
        </w:r>
        <w:r w:rsidRPr="00496B96">
          <w:rPr>
            <w:rStyle w:val="Lienhypertexte"/>
            <w:noProof/>
          </w:rPr>
          <w:t>OBJECTIFS, CONTENU ET MODE OPÉRATOIRE DU PROJET</w:t>
        </w:r>
        <w:r>
          <w:rPr>
            <w:noProof/>
            <w:webHidden/>
          </w:rPr>
          <w:tab/>
        </w:r>
        <w:r>
          <w:rPr>
            <w:noProof/>
            <w:webHidden/>
          </w:rPr>
          <w:fldChar w:fldCharType="begin"/>
        </w:r>
        <w:r>
          <w:rPr>
            <w:noProof/>
            <w:webHidden/>
          </w:rPr>
          <w:instrText xml:space="preserve"> PAGEREF _Toc156483447 \h </w:instrText>
        </w:r>
        <w:r>
          <w:rPr>
            <w:noProof/>
            <w:webHidden/>
          </w:rPr>
        </w:r>
        <w:r>
          <w:rPr>
            <w:noProof/>
            <w:webHidden/>
          </w:rPr>
          <w:fldChar w:fldCharType="separate"/>
        </w:r>
        <w:r>
          <w:rPr>
            <w:noProof/>
            <w:webHidden/>
          </w:rPr>
          <w:t>10</w:t>
        </w:r>
        <w:r>
          <w:rPr>
            <w:noProof/>
            <w:webHidden/>
          </w:rPr>
          <w:fldChar w:fldCharType="end"/>
        </w:r>
      </w:hyperlink>
    </w:p>
    <w:p w14:paraId="11FF89CF" w14:textId="77777777" w:rsidR="00D36B6E" w:rsidRDefault="00D36B6E" w:rsidP="00D36B6E">
      <w:pPr>
        <w:pStyle w:val="TM1"/>
        <w:tabs>
          <w:tab w:val="left" w:pos="480"/>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48" w:history="1">
        <w:r w:rsidRPr="00496B96">
          <w:rPr>
            <w:rStyle w:val="Lienhypertexte"/>
            <w:noProof/>
          </w:rPr>
          <w:t>6</w:t>
        </w:r>
        <w:r>
          <w:rPr>
            <w:rFonts w:asciiTheme="minorHAnsi" w:eastAsiaTheme="minorEastAsia" w:hAnsiTheme="minorHAnsi" w:cstheme="minorBidi"/>
            <w:b w:val="0"/>
            <w:bCs w:val="0"/>
            <w:caps w:val="0"/>
            <w:noProof/>
            <w:kern w:val="2"/>
            <w:lang w:val="fr-MU" w:eastAsia="fr-FR"/>
            <w14:ligatures w14:val="standardContextual"/>
          </w:rPr>
          <w:tab/>
        </w:r>
        <w:r w:rsidRPr="00496B96">
          <w:rPr>
            <w:rStyle w:val="Lienhypertexte"/>
            <w:noProof/>
          </w:rPr>
          <w:t>IMPACT, PÉRENITÉ ET RÉPLICABILITÉ DE L’ACTION</w:t>
        </w:r>
        <w:r>
          <w:rPr>
            <w:noProof/>
            <w:webHidden/>
          </w:rPr>
          <w:tab/>
        </w:r>
        <w:r>
          <w:rPr>
            <w:noProof/>
            <w:webHidden/>
          </w:rPr>
          <w:fldChar w:fldCharType="begin"/>
        </w:r>
        <w:r>
          <w:rPr>
            <w:noProof/>
            <w:webHidden/>
          </w:rPr>
          <w:instrText xml:space="preserve"> PAGEREF _Toc156483448 \h </w:instrText>
        </w:r>
        <w:r>
          <w:rPr>
            <w:noProof/>
            <w:webHidden/>
          </w:rPr>
        </w:r>
        <w:r>
          <w:rPr>
            <w:noProof/>
            <w:webHidden/>
          </w:rPr>
          <w:fldChar w:fldCharType="separate"/>
        </w:r>
        <w:r>
          <w:rPr>
            <w:noProof/>
            <w:webHidden/>
          </w:rPr>
          <w:t>13</w:t>
        </w:r>
        <w:r>
          <w:rPr>
            <w:noProof/>
            <w:webHidden/>
          </w:rPr>
          <w:fldChar w:fldCharType="end"/>
        </w:r>
      </w:hyperlink>
    </w:p>
    <w:p w14:paraId="135676A2" w14:textId="77777777" w:rsidR="00D36B6E" w:rsidRDefault="00D36B6E" w:rsidP="00D36B6E">
      <w:pPr>
        <w:pStyle w:val="TM1"/>
        <w:tabs>
          <w:tab w:val="left" w:pos="480"/>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49" w:history="1">
        <w:r w:rsidRPr="00496B96">
          <w:rPr>
            <w:rStyle w:val="Lienhypertexte"/>
            <w:noProof/>
          </w:rPr>
          <w:t>7</w:t>
        </w:r>
        <w:r>
          <w:rPr>
            <w:rFonts w:asciiTheme="minorHAnsi" w:eastAsiaTheme="minorEastAsia" w:hAnsiTheme="minorHAnsi" w:cstheme="minorBidi"/>
            <w:b w:val="0"/>
            <w:bCs w:val="0"/>
            <w:caps w:val="0"/>
            <w:noProof/>
            <w:kern w:val="2"/>
            <w:lang w:val="fr-MU" w:eastAsia="fr-FR"/>
            <w14:ligatures w14:val="standardContextual"/>
          </w:rPr>
          <w:tab/>
        </w:r>
        <w:r w:rsidRPr="00496B96">
          <w:rPr>
            <w:rStyle w:val="Lienhypertexte"/>
            <w:noProof/>
          </w:rPr>
          <w:t>SUIVI-EVALUATION</w:t>
        </w:r>
        <w:r>
          <w:rPr>
            <w:noProof/>
            <w:webHidden/>
          </w:rPr>
          <w:tab/>
        </w:r>
        <w:r>
          <w:rPr>
            <w:noProof/>
            <w:webHidden/>
          </w:rPr>
          <w:fldChar w:fldCharType="begin"/>
        </w:r>
        <w:r>
          <w:rPr>
            <w:noProof/>
            <w:webHidden/>
          </w:rPr>
          <w:instrText xml:space="preserve"> PAGEREF _Toc156483449 \h </w:instrText>
        </w:r>
        <w:r>
          <w:rPr>
            <w:noProof/>
            <w:webHidden/>
          </w:rPr>
        </w:r>
        <w:r>
          <w:rPr>
            <w:noProof/>
            <w:webHidden/>
          </w:rPr>
          <w:fldChar w:fldCharType="separate"/>
        </w:r>
        <w:r>
          <w:rPr>
            <w:noProof/>
            <w:webHidden/>
          </w:rPr>
          <w:t>14</w:t>
        </w:r>
        <w:r>
          <w:rPr>
            <w:noProof/>
            <w:webHidden/>
          </w:rPr>
          <w:fldChar w:fldCharType="end"/>
        </w:r>
      </w:hyperlink>
    </w:p>
    <w:p w14:paraId="7711F3AC" w14:textId="77777777" w:rsidR="00D36B6E" w:rsidRDefault="00D36B6E" w:rsidP="00D36B6E">
      <w:pPr>
        <w:pStyle w:val="TM1"/>
        <w:tabs>
          <w:tab w:val="left" w:pos="480"/>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50" w:history="1">
        <w:r w:rsidRPr="00496B96">
          <w:rPr>
            <w:rStyle w:val="Lienhypertexte"/>
            <w:noProof/>
          </w:rPr>
          <w:t>8</w:t>
        </w:r>
        <w:r>
          <w:rPr>
            <w:rFonts w:asciiTheme="minorHAnsi" w:eastAsiaTheme="minorEastAsia" w:hAnsiTheme="minorHAnsi" w:cstheme="minorBidi"/>
            <w:b w:val="0"/>
            <w:bCs w:val="0"/>
            <w:caps w:val="0"/>
            <w:noProof/>
            <w:kern w:val="2"/>
            <w:lang w:val="fr-MU" w:eastAsia="fr-FR"/>
            <w14:ligatures w14:val="standardContextual"/>
          </w:rPr>
          <w:tab/>
        </w:r>
        <w:r w:rsidRPr="00496B96">
          <w:rPr>
            <w:rStyle w:val="Lienhypertexte"/>
            <w:noProof/>
          </w:rPr>
          <w:t>ANALYSE DES RISQUES DU PROJET</w:t>
        </w:r>
        <w:r>
          <w:rPr>
            <w:noProof/>
            <w:webHidden/>
          </w:rPr>
          <w:tab/>
        </w:r>
        <w:r>
          <w:rPr>
            <w:noProof/>
            <w:webHidden/>
          </w:rPr>
          <w:fldChar w:fldCharType="begin"/>
        </w:r>
        <w:r>
          <w:rPr>
            <w:noProof/>
            <w:webHidden/>
          </w:rPr>
          <w:instrText xml:space="preserve"> PAGEREF _Toc156483450 \h </w:instrText>
        </w:r>
        <w:r>
          <w:rPr>
            <w:noProof/>
            <w:webHidden/>
          </w:rPr>
        </w:r>
        <w:r>
          <w:rPr>
            <w:noProof/>
            <w:webHidden/>
          </w:rPr>
          <w:fldChar w:fldCharType="separate"/>
        </w:r>
        <w:r>
          <w:rPr>
            <w:noProof/>
            <w:webHidden/>
          </w:rPr>
          <w:t>15</w:t>
        </w:r>
        <w:r>
          <w:rPr>
            <w:noProof/>
            <w:webHidden/>
          </w:rPr>
          <w:fldChar w:fldCharType="end"/>
        </w:r>
      </w:hyperlink>
    </w:p>
    <w:p w14:paraId="06BE10FD" w14:textId="77777777" w:rsidR="00D36B6E" w:rsidRDefault="00D36B6E" w:rsidP="00D36B6E">
      <w:pPr>
        <w:pStyle w:val="TM1"/>
        <w:tabs>
          <w:tab w:val="left" w:pos="480"/>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51" w:history="1">
        <w:r w:rsidRPr="00496B96">
          <w:rPr>
            <w:rStyle w:val="Lienhypertexte"/>
            <w:noProof/>
          </w:rPr>
          <w:t>9</w:t>
        </w:r>
        <w:r>
          <w:rPr>
            <w:rFonts w:asciiTheme="minorHAnsi" w:eastAsiaTheme="minorEastAsia" w:hAnsiTheme="minorHAnsi" w:cstheme="minorBidi"/>
            <w:b w:val="0"/>
            <w:bCs w:val="0"/>
            <w:caps w:val="0"/>
            <w:noProof/>
            <w:kern w:val="2"/>
            <w:lang w:val="fr-MU" w:eastAsia="fr-FR"/>
            <w14:ligatures w14:val="standardContextual"/>
          </w:rPr>
          <w:tab/>
        </w:r>
        <w:r w:rsidRPr="00496B96">
          <w:rPr>
            <w:rStyle w:val="Lienhypertexte"/>
            <w:noProof/>
          </w:rPr>
          <w:t>CONTRIBUTIONS DU PROJET</w:t>
        </w:r>
        <w:r>
          <w:rPr>
            <w:noProof/>
            <w:webHidden/>
          </w:rPr>
          <w:tab/>
        </w:r>
        <w:r>
          <w:rPr>
            <w:noProof/>
            <w:webHidden/>
          </w:rPr>
          <w:fldChar w:fldCharType="begin"/>
        </w:r>
        <w:r>
          <w:rPr>
            <w:noProof/>
            <w:webHidden/>
          </w:rPr>
          <w:instrText xml:space="preserve"> PAGEREF _Toc156483451 \h </w:instrText>
        </w:r>
        <w:r>
          <w:rPr>
            <w:noProof/>
            <w:webHidden/>
          </w:rPr>
        </w:r>
        <w:r>
          <w:rPr>
            <w:noProof/>
            <w:webHidden/>
          </w:rPr>
          <w:fldChar w:fldCharType="separate"/>
        </w:r>
        <w:r>
          <w:rPr>
            <w:noProof/>
            <w:webHidden/>
          </w:rPr>
          <w:t>18</w:t>
        </w:r>
        <w:r>
          <w:rPr>
            <w:noProof/>
            <w:webHidden/>
          </w:rPr>
          <w:fldChar w:fldCharType="end"/>
        </w:r>
      </w:hyperlink>
    </w:p>
    <w:p w14:paraId="449E64FE" w14:textId="77777777" w:rsidR="00D36B6E" w:rsidRDefault="00D36B6E" w:rsidP="00D36B6E">
      <w:pPr>
        <w:pStyle w:val="TM1"/>
        <w:tabs>
          <w:tab w:val="left" w:pos="720"/>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52" w:history="1">
        <w:r w:rsidRPr="00496B96">
          <w:rPr>
            <w:rStyle w:val="Lienhypertexte"/>
            <w:noProof/>
          </w:rPr>
          <w:t>10</w:t>
        </w:r>
        <w:r>
          <w:rPr>
            <w:rFonts w:asciiTheme="minorHAnsi" w:eastAsiaTheme="minorEastAsia" w:hAnsiTheme="minorHAnsi" w:cstheme="minorBidi"/>
            <w:b w:val="0"/>
            <w:bCs w:val="0"/>
            <w:caps w:val="0"/>
            <w:noProof/>
            <w:kern w:val="2"/>
            <w:lang w:val="fr-MU" w:eastAsia="fr-FR"/>
            <w14:ligatures w14:val="standardContextual"/>
          </w:rPr>
          <w:tab/>
        </w:r>
        <w:r w:rsidRPr="00496B96">
          <w:rPr>
            <w:rStyle w:val="Lienhypertexte"/>
            <w:noProof/>
          </w:rPr>
          <w:t>COMMUNICATION DU PROJET</w:t>
        </w:r>
        <w:r>
          <w:rPr>
            <w:noProof/>
            <w:webHidden/>
          </w:rPr>
          <w:tab/>
        </w:r>
        <w:r>
          <w:rPr>
            <w:noProof/>
            <w:webHidden/>
          </w:rPr>
          <w:fldChar w:fldCharType="begin"/>
        </w:r>
        <w:r>
          <w:rPr>
            <w:noProof/>
            <w:webHidden/>
          </w:rPr>
          <w:instrText xml:space="preserve"> PAGEREF _Toc156483452 \h </w:instrText>
        </w:r>
        <w:r>
          <w:rPr>
            <w:noProof/>
            <w:webHidden/>
          </w:rPr>
        </w:r>
        <w:r>
          <w:rPr>
            <w:noProof/>
            <w:webHidden/>
          </w:rPr>
          <w:fldChar w:fldCharType="separate"/>
        </w:r>
        <w:r>
          <w:rPr>
            <w:noProof/>
            <w:webHidden/>
          </w:rPr>
          <w:t>19</w:t>
        </w:r>
        <w:r>
          <w:rPr>
            <w:noProof/>
            <w:webHidden/>
          </w:rPr>
          <w:fldChar w:fldCharType="end"/>
        </w:r>
      </w:hyperlink>
    </w:p>
    <w:p w14:paraId="0B954F20" w14:textId="77777777" w:rsidR="00D36B6E" w:rsidRDefault="00D36B6E" w:rsidP="00D36B6E">
      <w:pPr>
        <w:pStyle w:val="TM1"/>
        <w:tabs>
          <w:tab w:val="left" w:pos="720"/>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53" w:history="1">
        <w:r w:rsidRPr="00496B96">
          <w:rPr>
            <w:rStyle w:val="Lienhypertexte"/>
            <w:noProof/>
          </w:rPr>
          <w:t>11</w:t>
        </w:r>
        <w:r>
          <w:rPr>
            <w:rFonts w:asciiTheme="minorHAnsi" w:eastAsiaTheme="minorEastAsia" w:hAnsiTheme="minorHAnsi" w:cstheme="minorBidi"/>
            <w:b w:val="0"/>
            <w:bCs w:val="0"/>
            <w:caps w:val="0"/>
            <w:noProof/>
            <w:kern w:val="2"/>
            <w:lang w:val="fr-MU" w:eastAsia="fr-FR"/>
            <w14:ligatures w14:val="standardContextual"/>
          </w:rPr>
          <w:tab/>
        </w:r>
        <w:r w:rsidRPr="00496B96">
          <w:rPr>
            <w:rStyle w:val="Lienhypertexte"/>
            <w:noProof/>
          </w:rPr>
          <w:t>BUDGET, MONTANT DEMANDE ET AUTRES SOURCES DE FINANCEMENT ATTENDUES</w:t>
        </w:r>
        <w:r>
          <w:rPr>
            <w:noProof/>
            <w:webHidden/>
          </w:rPr>
          <w:tab/>
        </w:r>
        <w:r>
          <w:rPr>
            <w:noProof/>
            <w:webHidden/>
          </w:rPr>
          <w:fldChar w:fldCharType="begin"/>
        </w:r>
        <w:r>
          <w:rPr>
            <w:noProof/>
            <w:webHidden/>
          </w:rPr>
          <w:instrText xml:space="preserve"> PAGEREF _Toc156483453 \h </w:instrText>
        </w:r>
        <w:r>
          <w:rPr>
            <w:noProof/>
            <w:webHidden/>
          </w:rPr>
        </w:r>
        <w:r>
          <w:rPr>
            <w:noProof/>
            <w:webHidden/>
          </w:rPr>
          <w:fldChar w:fldCharType="separate"/>
        </w:r>
        <w:r>
          <w:rPr>
            <w:noProof/>
            <w:webHidden/>
          </w:rPr>
          <w:t>20</w:t>
        </w:r>
        <w:r>
          <w:rPr>
            <w:noProof/>
            <w:webHidden/>
          </w:rPr>
          <w:fldChar w:fldCharType="end"/>
        </w:r>
      </w:hyperlink>
    </w:p>
    <w:p w14:paraId="7A0932D9" w14:textId="77777777" w:rsidR="00D36B6E" w:rsidRDefault="00D36B6E" w:rsidP="00D36B6E">
      <w:pPr>
        <w:pStyle w:val="TM1"/>
        <w:tabs>
          <w:tab w:val="left" w:pos="720"/>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54" w:history="1">
        <w:r w:rsidRPr="00496B96">
          <w:rPr>
            <w:rStyle w:val="Lienhypertexte"/>
            <w:noProof/>
          </w:rPr>
          <w:t>12</w:t>
        </w:r>
        <w:r>
          <w:rPr>
            <w:rFonts w:asciiTheme="minorHAnsi" w:eastAsiaTheme="minorEastAsia" w:hAnsiTheme="minorHAnsi" w:cstheme="minorBidi"/>
            <w:b w:val="0"/>
            <w:bCs w:val="0"/>
            <w:caps w:val="0"/>
            <w:noProof/>
            <w:kern w:val="2"/>
            <w:lang w:val="fr-MU" w:eastAsia="fr-FR"/>
            <w14:ligatures w14:val="standardContextual"/>
          </w:rPr>
          <w:tab/>
        </w:r>
        <w:r w:rsidRPr="00496B96">
          <w:rPr>
            <w:rStyle w:val="Lienhypertexte"/>
            <w:noProof/>
          </w:rPr>
          <w:t>ANNEXES</w:t>
        </w:r>
        <w:r>
          <w:rPr>
            <w:noProof/>
            <w:webHidden/>
          </w:rPr>
          <w:tab/>
        </w:r>
        <w:r>
          <w:rPr>
            <w:noProof/>
            <w:webHidden/>
          </w:rPr>
          <w:fldChar w:fldCharType="begin"/>
        </w:r>
        <w:r>
          <w:rPr>
            <w:noProof/>
            <w:webHidden/>
          </w:rPr>
          <w:instrText xml:space="preserve"> PAGEREF _Toc156483454 \h </w:instrText>
        </w:r>
        <w:r>
          <w:rPr>
            <w:noProof/>
            <w:webHidden/>
          </w:rPr>
        </w:r>
        <w:r>
          <w:rPr>
            <w:noProof/>
            <w:webHidden/>
          </w:rPr>
          <w:fldChar w:fldCharType="separate"/>
        </w:r>
        <w:r>
          <w:rPr>
            <w:noProof/>
            <w:webHidden/>
          </w:rPr>
          <w:t>21</w:t>
        </w:r>
        <w:r>
          <w:rPr>
            <w:noProof/>
            <w:webHidden/>
          </w:rPr>
          <w:fldChar w:fldCharType="end"/>
        </w:r>
      </w:hyperlink>
    </w:p>
    <w:p w14:paraId="4DF09FD3" w14:textId="77777777" w:rsidR="00D36B6E" w:rsidRDefault="00D36B6E" w:rsidP="00D36B6E">
      <w:pPr>
        <w:pStyle w:val="TM1"/>
        <w:tabs>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55" w:history="1">
        <w:r w:rsidRPr="00496B96">
          <w:rPr>
            <w:rStyle w:val="Lienhypertexte"/>
            <w:rFonts w:eastAsia="Calibri"/>
            <w:noProof/>
          </w:rPr>
          <w:t>PREAMBULE</w:t>
        </w:r>
        <w:r>
          <w:rPr>
            <w:noProof/>
            <w:webHidden/>
          </w:rPr>
          <w:tab/>
        </w:r>
        <w:r>
          <w:rPr>
            <w:noProof/>
            <w:webHidden/>
          </w:rPr>
          <w:fldChar w:fldCharType="begin"/>
        </w:r>
        <w:r>
          <w:rPr>
            <w:noProof/>
            <w:webHidden/>
          </w:rPr>
          <w:instrText xml:space="preserve"> PAGEREF _Toc156483455 \h </w:instrText>
        </w:r>
        <w:r>
          <w:rPr>
            <w:noProof/>
            <w:webHidden/>
          </w:rPr>
        </w:r>
        <w:r>
          <w:rPr>
            <w:noProof/>
            <w:webHidden/>
          </w:rPr>
          <w:fldChar w:fldCharType="separate"/>
        </w:r>
        <w:r>
          <w:rPr>
            <w:noProof/>
            <w:webHidden/>
          </w:rPr>
          <w:t>5</w:t>
        </w:r>
        <w:r>
          <w:rPr>
            <w:noProof/>
            <w:webHidden/>
          </w:rPr>
          <w:fldChar w:fldCharType="end"/>
        </w:r>
      </w:hyperlink>
    </w:p>
    <w:p w14:paraId="23303832" w14:textId="77777777" w:rsidR="00D36B6E" w:rsidRDefault="00D36B6E" w:rsidP="00D36B6E">
      <w:pPr>
        <w:pStyle w:val="TM1"/>
        <w:tabs>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56" w:history="1">
        <w:r w:rsidRPr="00496B96">
          <w:rPr>
            <w:rStyle w:val="Lienhypertexte"/>
            <w:rFonts w:eastAsia="Calibri"/>
            <w:noProof/>
          </w:rPr>
          <w:t>Article 1- Objet de la convention</w:t>
        </w:r>
        <w:r>
          <w:rPr>
            <w:noProof/>
            <w:webHidden/>
          </w:rPr>
          <w:tab/>
        </w:r>
        <w:r>
          <w:rPr>
            <w:noProof/>
            <w:webHidden/>
          </w:rPr>
          <w:fldChar w:fldCharType="begin"/>
        </w:r>
        <w:r>
          <w:rPr>
            <w:noProof/>
            <w:webHidden/>
          </w:rPr>
          <w:instrText xml:space="preserve"> PAGEREF _Toc156483456 \h </w:instrText>
        </w:r>
        <w:r>
          <w:rPr>
            <w:noProof/>
            <w:webHidden/>
          </w:rPr>
        </w:r>
        <w:r>
          <w:rPr>
            <w:noProof/>
            <w:webHidden/>
          </w:rPr>
          <w:fldChar w:fldCharType="separate"/>
        </w:r>
        <w:r>
          <w:rPr>
            <w:noProof/>
            <w:webHidden/>
          </w:rPr>
          <w:t>7</w:t>
        </w:r>
        <w:r>
          <w:rPr>
            <w:noProof/>
            <w:webHidden/>
          </w:rPr>
          <w:fldChar w:fldCharType="end"/>
        </w:r>
      </w:hyperlink>
    </w:p>
    <w:p w14:paraId="0BE8A824" w14:textId="77777777" w:rsidR="00D36B6E" w:rsidRDefault="00D36B6E" w:rsidP="00D36B6E">
      <w:pPr>
        <w:pStyle w:val="TM1"/>
        <w:tabs>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57" w:history="1">
        <w:r w:rsidRPr="00496B96">
          <w:rPr>
            <w:rStyle w:val="Lienhypertexte"/>
            <w:rFonts w:eastAsia="Calibri"/>
            <w:noProof/>
          </w:rPr>
          <w:t>Article 2- Description des activités</w:t>
        </w:r>
        <w:r>
          <w:rPr>
            <w:noProof/>
            <w:webHidden/>
          </w:rPr>
          <w:tab/>
        </w:r>
        <w:r>
          <w:rPr>
            <w:noProof/>
            <w:webHidden/>
          </w:rPr>
          <w:fldChar w:fldCharType="begin"/>
        </w:r>
        <w:r>
          <w:rPr>
            <w:noProof/>
            <w:webHidden/>
          </w:rPr>
          <w:instrText xml:space="preserve"> PAGEREF _Toc156483457 \h </w:instrText>
        </w:r>
        <w:r>
          <w:rPr>
            <w:noProof/>
            <w:webHidden/>
          </w:rPr>
        </w:r>
        <w:r>
          <w:rPr>
            <w:noProof/>
            <w:webHidden/>
          </w:rPr>
          <w:fldChar w:fldCharType="separate"/>
        </w:r>
        <w:r>
          <w:rPr>
            <w:noProof/>
            <w:webHidden/>
          </w:rPr>
          <w:t>7</w:t>
        </w:r>
        <w:r>
          <w:rPr>
            <w:noProof/>
            <w:webHidden/>
          </w:rPr>
          <w:fldChar w:fldCharType="end"/>
        </w:r>
      </w:hyperlink>
    </w:p>
    <w:p w14:paraId="7787159C" w14:textId="77777777" w:rsidR="00D36B6E" w:rsidRDefault="00D36B6E" w:rsidP="00D36B6E">
      <w:pPr>
        <w:pStyle w:val="TM1"/>
        <w:tabs>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58" w:history="1">
        <w:r w:rsidRPr="00496B96">
          <w:rPr>
            <w:rStyle w:val="Lienhypertexte"/>
            <w:rFonts w:eastAsia="Calibri"/>
            <w:noProof/>
          </w:rPr>
          <w:t>Article 3 – Durée de la convention</w:t>
        </w:r>
        <w:r>
          <w:rPr>
            <w:noProof/>
            <w:webHidden/>
          </w:rPr>
          <w:tab/>
        </w:r>
        <w:r>
          <w:rPr>
            <w:noProof/>
            <w:webHidden/>
          </w:rPr>
          <w:fldChar w:fldCharType="begin"/>
        </w:r>
        <w:r>
          <w:rPr>
            <w:noProof/>
            <w:webHidden/>
          </w:rPr>
          <w:instrText xml:space="preserve"> PAGEREF _Toc156483458 \h </w:instrText>
        </w:r>
        <w:r>
          <w:rPr>
            <w:noProof/>
            <w:webHidden/>
          </w:rPr>
        </w:r>
        <w:r>
          <w:rPr>
            <w:noProof/>
            <w:webHidden/>
          </w:rPr>
          <w:fldChar w:fldCharType="separate"/>
        </w:r>
        <w:r>
          <w:rPr>
            <w:noProof/>
            <w:webHidden/>
          </w:rPr>
          <w:t>7</w:t>
        </w:r>
        <w:r>
          <w:rPr>
            <w:noProof/>
            <w:webHidden/>
          </w:rPr>
          <w:fldChar w:fldCharType="end"/>
        </w:r>
      </w:hyperlink>
    </w:p>
    <w:p w14:paraId="14550C24" w14:textId="77777777" w:rsidR="00D36B6E" w:rsidRDefault="00D36B6E" w:rsidP="00D36B6E">
      <w:pPr>
        <w:pStyle w:val="TM1"/>
        <w:tabs>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59" w:history="1">
        <w:r w:rsidRPr="00496B96">
          <w:rPr>
            <w:rStyle w:val="Lienhypertexte"/>
            <w:rFonts w:eastAsia="Calibri"/>
            <w:noProof/>
          </w:rPr>
          <w:t>Article 4- Calendrier de versement</w:t>
        </w:r>
        <w:r>
          <w:rPr>
            <w:noProof/>
            <w:webHidden/>
          </w:rPr>
          <w:tab/>
        </w:r>
        <w:r>
          <w:rPr>
            <w:noProof/>
            <w:webHidden/>
          </w:rPr>
          <w:fldChar w:fldCharType="begin"/>
        </w:r>
        <w:r>
          <w:rPr>
            <w:noProof/>
            <w:webHidden/>
          </w:rPr>
          <w:instrText xml:space="preserve"> PAGEREF _Toc156483459 \h </w:instrText>
        </w:r>
        <w:r>
          <w:rPr>
            <w:noProof/>
            <w:webHidden/>
          </w:rPr>
        </w:r>
        <w:r>
          <w:rPr>
            <w:noProof/>
            <w:webHidden/>
          </w:rPr>
          <w:fldChar w:fldCharType="separate"/>
        </w:r>
        <w:r>
          <w:rPr>
            <w:noProof/>
            <w:webHidden/>
          </w:rPr>
          <w:t>7</w:t>
        </w:r>
        <w:r>
          <w:rPr>
            <w:noProof/>
            <w:webHidden/>
          </w:rPr>
          <w:fldChar w:fldCharType="end"/>
        </w:r>
      </w:hyperlink>
    </w:p>
    <w:p w14:paraId="1DBF8E55" w14:textId="77777777" w:rsidR="00D36B6E" w:rsidRDefault="00D36B6E" w:rsidP="00D36B6E">
      <w:pPr>
        <w:pStyle w:val="TM1"/>
        <w:tabs>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60" w:history="1">
        <w:r w:rsidRPr="00496B96">
          <w:rPr>
            <w:rStyle w:val="Lienhypertexte"/>
            <w:rFonts w:eastAsia="Calibri"/>
            <w:noProof/>
          </w:rPr>
          <w:t>Article 5 : Conditions des versements</w:t>
        </w:r>
        <w:r>
          <w:rPr>
            <w:noProof/>
            <w:webHidden/>
          </w:rPr>
          <w:tab/>
        </w:r>
        <w:r>
          <w:rPr>
            <w:noProof/>
            <w:webHidden/>
          </w:rPr>
          <w:fldChar w:fldCharType="begin"/>
        </w:r>
        <w:r>
          <w:rPr>
            <w:noProof/>
            <w:webHidden/>
          </w:rPr>
          <w:instrText xml:space="preserve"> PAGEREF _Toc156483460 \h </w:instrText>
        </w:r>
        <w:r>
          <w:rPr>
            <w:noProof/>
            <w:webHidden/>
          </w:rPr>
        </w:r>
        <w:r>
          <w:rPr>
            <w:noProof/>
            <w:webHidden/>
          </w:rPr>
          <w:fldChar w:fldCharType="separate"/>
        </w:r>
        <w:r>
          <w:rPr>
            <w:noProof/>
            <w:webHidden/>
          </w:rPr>
          <w:t>8</w:t>
        </w:r>
        <w:r>
          <w:rPr>
            <w:noProof/>
            <w:webHidden/>
          </w:rPr>
          <w:fldChar w:fldCharType="end"/>
        </w:r>
      </w:hyperlink>
    </w:p>
    <w:p w14:paraId="58C410C5" w14:textId="77777777" w:rsidR="00D36B6E" w:rsidRDefault="00D36B6E" w:rsidP="00D36B6E">
      <w:pPr>
        <w:pStyle w:val="TM1"/>
        <w:tabs>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61" w:history="1">
        <w:r w:rsidRPr="00496B96">
          <w:rPr>
            <w:rStyle w:val="Lienhypertexte"/>
            <w:rFonts w:eastAsia="Calibri"/>
            <w:noProof/>
          </w:rPr>
          <w:t>Article 6 : Demande de versement</w:t>
        </w:r>
        <w:r>
          <w:rPr>
            <w:noProof/>
            <w:webHidden/>
          </w:rPr>
          <w:tab/>
        </w:r>
        <w:r>
          <w:rPr>
            <w:noProof/>
            <w:webHidden/>
          </w:rPr>
          <w:fldChar w:fldCharType="begin"/>
        </w:r>
        <w:r>
          <w:rPr>
            <w:noProof/>
            <w:webHidden/>
          </w:rPr>
          <w:instrText xml:space="preserve"> PAGEREF _Toc156483461 \h </w:instrText>
        </w:r>
        <w:r>
          <w:rPr>
            <w:noProof/>
            <w:webHidden/>
          </w:rPr>
        </w:r>
        <w:r>
          <w:rPr>
            <w:noProof/>
            <w:webHidden/>
          </w:rPr>
          <w:fldChar w:fldCharType="separate"/>
        </w:r>
        <w:r>
          <w:rPr>
            <w:noProof/>
            <w:webHidden/>
          </w:rPr>
          <w:t>8</w:t>
        </w:r>
        <w:r>
          <w:rPr>
            <w:noProof/>
            <w:webHidden/>
          </w:rPr>
          <w:fldChar w:fldCharType="end"/>
        </w:r>
      </w:hyperlink>
    </w:p>
    <w:p w14:paraId="74C430C0" w14:textId="77777777" w:rsidR="00D36B6E" w:rsidRDefault="00D36B6E" w:rsidP="00D36B6E">
      <w:pPr>
        <w:pStyle w:val="TM1"/>
        <w:tabs>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62" w:history="1">
        <w:r w:rsidRPr="00496B96">
          <w:rPr>
            <w:rStyle w:val="Lienhypertexte"/>
            <w:rFonts w:eastAsia="Calibri"/>
            <w:noProof/>
          </w:rPr>
          <w:t>Article 7 : Rétrocession</w:t>
        </w:r>
        <w:r>
          <w:rPr>
            <w:noProof/>
            <w:webHidden/>
          </w:rPr>
          <w:tab/>
        </w:r>
        <w:r>
          <w:rPr>
            <w:noProof/>
            <w:webHidden/>
          </w:rPr>
          <w:fldChar w:fldCharType="begin"/>
        </w:r>
        <w:r>
          <w:rPr>
            <w:noProof/>
            <w:webHidden/>
          </w:rPr>
          <w:instrText xml:space="preserve"> PAGEREF _Toc156483462 \h </w:instrText>
        </w:r>
        <w:r>
          <w:rPr>
            <w:noProof/>
            <w:webHidden/>
          </w:rPr>
        </w:r>
        <w:r>
          <w:rPr>
            <w:noProof/>
            <w:webHidden/>
          </w:rPr>
          <w:fldChar w:fldCharType="separate"/>
        </w:r>
        <w:r>
          <w:rPr>
            <w:noProof/>
            <w:webHidden/>
          </w:rPr>
          <w:t>9</w:t>
        </w:r>
        <w:r>
          <w:rPr>
            <w:noProof/>
            <w:webHidden/>
          </w:rPr>
          <w:fldChar w:fldCharType="end"/>
        </w:r>
      </w:hyperlink>
    </w:p>
    <w:p w14:paraId="258F3821" w14:textId="77777777" w:rsidR="00D36B6E" w:rsidRDefault="00D36B6E" w:rsidP="00D36B6E">
      <w:pPr>
        <w:pStyle w:val="TM1"/>
        <w:tabs>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63" w:history="1">
        <w:r w:rsidRPr="00496B96">
          <w:rPr>
            <w:rStyle w:val="Lienhypertexte"/>
            <w:rFonts w:eastAsia="Calibri"/>
            <w:noProof/>
          </w:rPr>
          <w:t>Article 8 – Modalités de mise en œuvre et suivi des opérations</w:t>
        </w:r>
        <w:r>
          <w:rPr>
            <w:noProof/>
            <w:webHidden/>
          </w:rPr>
          <w:tab/>
        </w:r>
        <w:r>
          <w:rPr>
            <w:noProof/>
            <w:webHidden/>
          </w:rPr>
          <w:fldChar w:fldCharType="begin"/>
        </w:r>
        <w:r>
          <w:rPr>
            <w:noProof/>
            <w:webHidden/>
          </w:rPr>
          <w:instrText xml:space="preserve"> PAGEREF _Toc156483463 \h </w:instrText>
        </w:r>
        <w:r>
          <w:rPr>
            <w:noProof/>
            <w:webHidden/>
          </w:rPr>
        </w:r>
        <w:r>
          <w:rPr>
            <w:noProof/>
            <w:webHidden/>
          </w:rPr>
          <w:fldChar w:fldCharType="separate"/>
        </w:r>
        <w:r>
          <w:rPr>
            <w:noProof/>
            <w:webHidden/>
          </w:rPr>
          <w:t>9</w:t>
        </w:r>
        <w:r>
          <w:rPr>
            <w:noProof/>
            <w:webHidden/>
          </w:rPr>
          <w:fldChar w:fldCharType="end"/>
        </w:r>
      </w:hyperlink>
    </w:p>
    <w:p w14:paraId="0268FF91" w14:textId="77777777" w:rsidR="00D36B6E" w:rsidRDefault="00D36B6E" w:rsidP="00D36B6E">
      <w:pPr>
        <w:pStyle w:val="TM1"/>
        <w:tabs>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64" w:history="1">
        <w:r w:rsidRPr="00496B96">
          <w:rPr>
            <w:rStyle w:val="Lienhypertexte"/>
            <w:rFonts w:eastAsia="Calibri"/>
            <w:noProof/>
          </w:rPr>
          <w:t>Article 9 - Exécution</w:t>
        </w:r>
        <w:r>
          <w:rPr>
            <w:noProof/>
            <w:webHidden/>
          </w:rPr>
          <w:tab/>
        </w:r>
        <w:r>
          <w:rPr>
            <w:noProof/>
            <w:webHidden/>
          </w:rPr>
          <w:fldChar w:fldCharType="begin"/>
        </w:r>
        <w:r>
          <w:rPr>
            <w:noProof/>
            <w:webHidden/>
          </w:rPr>
          <w:instrText xml:space="preserve"> PAGEREF _Toc156483464 \h </w:instrText>
        </w:r>
        <w:r>
          <w:rPr>
            <w:noProof/>
            <w:webHidden/>
          </w:rPr>
        </w:r>
        <w:r>
          <w:rPr>
            <w:noProof/>
            <w:webHidden/>
          </w:rPr>
          <w:fldChar w:fldCharType="separate"/>
        </w:r>
        <w:r>
          <w:rPr>
            <w:noProof/>
            <w:webHidden/>
          </w:rPr>
          <w:t>10</w:t>
        </w:r>
        <w:r>
          <w:rPr>
            <w:noProof/>
            <w:webHidden/>
          </w:rPr>
          <w:fldChar w:fldCharType="end"/>
        </w:r>
      </w:hyperlink>
    </w:p>
    <w:p w14:paraId="11210C49" w14:textId="77777777" w:rsidR="00D36B6E" w:rsidRDefault="00D36B6E" w:rsidP="00D36B6E">
      <w:pPr>
        <w:pStyle w:val="TM1"/>
        <w:tabs>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65" w:history="1">
        <w:r w:rsidRPr="00496B96">
          <w:rPr>
            <w:rStyle w:val="Lienhypertexte"/>
            <w:rFonts w:eastAsia="Calibri"/>
            <w:noProof/>
          </w:rPr>
          <w:t>Article 10- Accès aux données et publications</w:t>
        </w:r>
        <w:r>
          <w:rPr>
            <w:noProof/>
            <w:webHidden/>
          </w:rPr>
          <w:tab/>
        </w:r>
        <w:r>
          <w:rPr>
            <w:noProof/>
            <w:webHidden/>
          </w:rPr>
          <w:fldChar w:fldCharType="begin"/>
        </w:r>
        <w:r>
          <w:rPr>
            <w:noProof/>
            <w:webHidden/>
          </w:rPr>
          <w:instrText xml:space="preserve"> PAGEREF _Toc156483465 \h </w:instrText>
        </w:r>
        <w:r>
          <w:rPr>
            <w:noProof/>
            <w:webHidden/>
          </w:rPr>
        </w:r>
        <w:r>
          <w:rPr>
            <w:noProof/>
            <w:webHidden/>
          </w:rPr>
          <w:fldChar w:fldCharType="separate"/>
        </w:r>
        <w:r>
          <w:rPr>
            <w:noProof/>
            <w:webHidden/>
          </w:rPr>
          <w:t>10</w:t>
        </w:r>
        <w:r>
          <w:rPr>
            <w:noProof/>
            <w:webHidden/>
          </w:rPr>
          <w:fldChar w:fldCharType="end"/>
        </w:r>
      </w:hyperlink>
    </w:p>
    <w:p w14:paraId="3BE0FF40" w14:textId="77777777" w:rsidR="00D36B6E" w:rsidRDefault="00D36B6E" w:rsidP="00D36B6E">
      <w:pPr>
        <w:pStyle w:val="TM1"/>
        <w:tabs>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66" w:history="1">
        <w:r w:rsidRPr="00496B96">
          <w:rPr>
            <w:rStyle w:val="Lienhypertexte"/>
            <w:rFonts w:eastAsia="Calibri"/>
            <w:noProof/>
          </w:rPr>
          <w:t>Article 11- Propriété et utilisation des résultats</w:t>
        </w:r>
        <w:r>
          <w:rPr>
            <w:noProof/>
            <w:webHidden/>
          </w:rPr>
          <w:tab/>
        </w:r>
        <w:r>
          <w:rPr>
            <w:noProof/>
            <w:webHidden/>
          </w:rPr>
          <w:fldChar w:fldCharType="begin"/>
        </w:r>
        <w:r>
          <w:rPr>
            <w:noProof/>
            <w:webHidden/>
          </w:rPr>
          <w:instrText xml:space="preserve"> PAGEREF _Toc156483466 \h </w:instrText>
        </w:r>
        <w:r>
          <w:rPr>
            <w:noProof/>
            <w:webHidden/>
          </w:rPr>
        </w:r>
        <w:r>
          <w:rPr>
            <w:noProof/>
            <w:webHidden/>
          </w:rPr>
          <w:fldChar w:fldCharType="separate"/>
        </w:r>
        <w:r>
          <w:rPr>
            <w:noProof/>
            <w:webHidden/>
          </w:rPr>
          <w:t>11</w:t>
        </w:r>
        <w:r>
          <w:rPr>
            <w:noProof/>
            <w:webHidden/>
          </w:rPr>
          <w:fldChar w:fldCharType="end"/>
        </w:r>
      </w:hyperlink>
    </w:p>
    <w:p w14:paraId="41AD039B" w14:textId="77777777" w:rsidR="00D36B6E" w:rsidRDefault="00D36B6E" w:rsidP="00D36B6E">
      <w:pPr>
        <w:pStyle w:val="TM1"/>
        <w:tabs>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67" w:history="1">
        <w:r w:rsidRPr="00496B96">
          <w:rPr>
            <w:rStyle w:val="Lienhypertexte"/>
            <w:rFonts w:eastAsia="Calibri"/>
            <w:noProof/>
          </w:rPr>
          <w:t>Article 12- Communication</w:t>
        </w:r>
        <w:r>
          <w:rPr>
            <w:noProof/>
            <w:webHidden/>
          </w:rPr>
          <w:tab/>
        </w:r>
        <w:r>
          <w:rPr>
            <w:noProof/>
            <w:webHidden/>
          </w:rPr>
          <w:fldChar w:fldCharType="begin"/>
        </w:r>
        <w:r>
          <w:rPr>
            <w:noProof/>
            <w:webHidden/>
          </w:rPr>
          <w:instrText xml:space="preserve"> PAGEREF _Toc156483467 \h </w:instrText>
        </w:r>
        <w:r>
          <w:rPr>
            <w:noProof/>
            <w:webHidden/>
          </w:rPr>
        </w:r>
        <w:r>
          <w:rPr>
            <w:noProof/>
            <w:webHidden/>
          </w:rPr>
          <w:fldChar w:fldCharType="separate"/>
        </w:r>
        <w:r>
          <w:rPr>
            <w:noProof/>
            <w:webHidden/>
          </w:rPr>
          <w:t>11</w:t>
        </w:r>
        <w:r>
          <w:rPr>
            <w:noProof/>
            <w:webHidden/>
          </w:rPr>
          <w:fldChar w:fldCharType="end"/>
        </w:r>
      </w:hyperlink>
    </w:p>
    <w:p w14:paraId="2570247B" w14:textId="77777777" w:rsidR="00D36B6E" w:rsidRDefault="00D36B6E" w:rsidP="00D36B6E">
      <w:pPr>
        <w:pStyle w:val="TM1"/>
        <w:tabs>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68" w:history="1">
        <w:r w:rsidRPr="00496B96">
          <w:rPr>
            <w:rStyle w:val="Lienhypertexte"/>
            <w:rFonts w:eastAsia="Calibri"/>
            <w:noProof/>
          </w:rPr>
          <w:t>Article 13 : Anti-corruption – Conflit d’intérêt et code de conduite</w:t>
        </w:r>
        <w:r>
          <w:rPr>
            <w:noProof/>
            <w:webHidden/>
          </w:rPr>
          <w:tab/>
        </w:r>
        <w:r>
          <w:rPr>
            <w:noProof/>
            <w:webHidden/>
          </w:rPr>
          <w:fldChar w:fldCharType="begin"/>
        </w:r>
        <w:r>
          <w:rPr>
            <w:noProof/>
            <w:webHidden/>
          </w:rPr>
          <w:instrText xml:space="preserve"> PAGEREF _Toc156483468 \h </w:instrText>
        </w:r>
        <w:r>
          <w:rPr>
            <w:noProof/>
            <w:webHidden/>
          </w:rPr>
        </w:r>
        <w:r>
          <w:rPr>
            <w:noProof/>
            <w:webHidden/>
          </w:rPr>
          <w:fldChar w:fldCharType="separate"/>
        </w:r>
        <w:r>
          <w:rPr>
            <w:noProof/>
            <w:webHidden/>
          </w:rPr>
          <w:t>12</w:t>
        </w:r>
        <w:r>
          <w:rPr>
            <w:noProof/>
            <w:webHidden/>
          </w:rPr>
          <w:fldChar w:fldCharType="end"/>
        </w:r>
      </w:hyperlink>
    </w:p>
    <w:p w14:paraId="5A344DFC" w14:textId="77777777" w:rsidR="00D36B6E" w:rsidRDefault="00D36B6E" w:rsidP="00D36B6E">
      <w:pPr>
        <w:pStyle w:val="TM1"/>
        <w:tabs>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69" w:history="1">
        <w:r w:rsidRPr="00496B96">
          <w:rPr>
            <w:rStyle w:val="Lienhypertexte"/>
            <w:rFonts w:eastAsia="Calibri"/>
            <w:noProof/>
          </w:rPr>
          <w:t>Article 14 - Modifications du contrat</w:t>
        </w:r>
        <w:r>
          <w:rPr>
            <w:noProof/>
            <w:webHidden/>
          </w:rPr>
          <w:tab/>
        </w:r>
        <w:r>
          <w:rPr>
            <w:noProof/>
            <w:webHidden/>
          </w:rPr>
          <w:fldChar w:fldCharType="begin"/>
        </w:r>
        <w:r>
          <w:rPr>
            <w:noProof/>
            <w:webHidden/>
          </w:rPr>
          <w:instrText xml:space="preserve"> PAGEREF _Toc156483469 \h </w:instrText>
        </w:r>
        <w:r>
          <w:rPr>
            <w:noProof/>
            <w:webHidden/>
          </w:rPr>
        </w:r>
        <w:r>
          <w:rPr>
            <w:noProof/>
            <w:webHidden/>
          </w:rPr>
          <w:fldChar w:fldCharType="separate"/>
        </w:r>
        <w:r>
          <w:rPr>
            <w:noProof/>
            <w:webHidden/>
          </w:rPr>
          <w:t>12</w:t>
        </w:r>
        <w:r>
          <w:rPr>
            <w:noProof/>
            <w:webHidden/>
          </w:rPr>
          <w:fldChar w:fldCharType="end"/>
        </w:r>
      </w:hyperlink>
    </w:p>
    <w:p w14:paraId="23A0AB71" w14:textId="77777777" w:rsidR="00D36B6E" w:rsidRDefault="00D36B6E" w:rsidP="00D36B6E">
      <w:pPr>
        <w:pStyle w:val="TM1"/>
        <w:tabs>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70" w:history="1">
        <w:r w:rsidRPr="00496B96">
          <w:rPr>
            <w:rStyle w:val="Lienhypertexte"/>
            <w:rFonts w:eastAsia="Calibri"/>
            <w:noProof/>
          </w:rPr>
          <w:t>Article 15 – Résiliation du contrat</w:t>
        </w:r>
        <w:r>
          <w:rPr>
            <w:noProof/>
            <w:webHidden/>
          </w:rPr>
          <w:tab/>
        </w:r>
        <w:r>
          <w:rPr>
            <w:noProof/>
            <w:webHidden/>
          </w:rPr>
          <w:fldChar w:fldCharType="begin"/>
        </w:r>
        <w:r>
          <w:rPr>
            <w:noProof/>
            <w:webHidden/>
          </w:rPr>
          <w:instrText xml:space="preserve"> PAGEREF _Toc156483470 \h </w:instrText>
        </w:r>
        <w:r>
          <w:rPr>
            <w:noProof/>
            <w:webHidden/>
          </w:rPr>
        </w:r>
        <w:r>
          <w:rPr>
            <w:noProof/>
            <w:webHidden/>
          </w:rPr>
          <w:fldChar w:fldCharType="separate"/>
        </w:r>
        <w:r>
          <w:rPr>
            <w:noProof/>
            <w:webHidden/>
          </w:rPr>
          <w:t>13</w:t>
        </w:r>
        <w:r>
          <w:rPr>
            <w:noProof/>
            <w:webHidden/>
          </w:rPr>
          <w:fldChar w:fldCharType="end"/>
        </w:r>
      </w:hyperlink>
    </w:p>
    <w:p w14:paraId="65DDE14B" w14:textId="77777777" w:rsidR="00D36B6E" w:rsidRDefault="00D36B6E" w:rsidP="00D36B6E">
      <w:pPr>
        <w:pStyle w:val="TM1"/>
        <w:tabs>
          <w:tab w:val="right" w:leader="dot" w:pos="9395"/>
        </w:tabs>
        <w:rPr>
          <w:rFonts w:asciiTheme="minorHAnsi" w:eastAsiaTheme="minorEastAsia" w:hAnsiTheme="minorHAnsi" w:cstheme="minorBidi"/>
          <w:b w:val="0"/>
          <w:bCs w:val="0"/>
          <w:caps w:val="0"/>
          <w:noProof/>
          <w:kern w:val="2"/>
          <w:lang w:val="fr-MU" w:eastAsia="fr-FR"/>
          <w14:ligatures w14:val="standardContextual"/>
        </w:rPr>
      </w:pPr>
      <w:hyperlink w:anchor="_Toc156483471" w:history="1">
        <w:r w:rsidRPr="00496B96">
          <w:rPr>
            <w:rStyle w:val="Lienhypertexte"/>
            <w:rFonts w:eastAsia="Calibri"/>
            <w:noProof/>
          </w:rPr>
          <w:t>Article 16 - Règlement de litiges</w:t>
        </w:r>
        <w:r>
          <w:rPr>
            <w:noProof/>
            <w:webHidden/>
          </w:rPr>
          <w:tab/>
        </w:r>
        <w:r>
          <w:rPr>
            <w:noProof/>
            <w:webHidden/>
          </w:rPr>
          <w:fldChar w:fldCharType="begin"/>
        </w:r>
        <w:r>
          <w:rPr>
            <w:noProof/>
            <w:webHidden/>
          </w:rPr>
          <w:instrText xml:space="preserve"> PAGEREF _Toc156483471 \h </w:instrText>
        </w:r>
        <w:r>
          <w:rPr>
            <w:noProof/>
            <w:webHidden/>
          </w:rPr>
        </w:r>
        <w:r>
          <w:rPr>
            <w:noProof/>
            <w:webHidden/>
          </w:rPr>
          <w:fldChar w:fldCharType="separate"/>
        </w:r>
        <w:r>
          <w:rPr>
            <w:noProof/>
            <w:webHidden/>
          </w:rPr>
          <w:t>13</w:t>
        </w:r>
        <w:r>
          <w:rPr>
            <w:noProof/>
            <w:webHidden/>
          </w:rPr>
          <w:fldChar w:fldCharType="end"/>
        </w:r>
      </w:hyperlink>
    </w:p>
    <w:p w14:paraId="0C18F2E2" w14:textId="77777777" w:rsidR="00D36B6E" w:rsidRDefault="00D36B6E" w:rsidP="00D36B6E">
      <w:pPr>
        <w:rPr>
          <w:rFonts w:eastAsia="Calibri" w:cstheme="minorHAnsi"/>
          <w:iCs/>
        </w:rPr>
      </w:pPr>
      <w:r>
        <w:rPr>
          <w:rFonts w:eastAsia="Calibri" w:cstheme="minorHAnsi"/>
          <w:iCs/>
        </w:rPr>
        <w:fldChar w:fldCharType="end"/>
      </w:r>
      <w:r>
        <w:rPr>
          <w:rFonts w:eastAsia="Calibri" w:cstheme="minorHAnsi"/>
          <w:iCs/>
        </w:rPr>
        <w:br w:type="page"/>
      </w:r>
    </w:p>
    <w:p w14:paraId="342A8C83" w14:textId="77777777" w:rsidR="00D36B6E" w:rsidRPr="000A6EE3" w:rsidRDefault="00D36B6E" w:rsidP="00D36B6E">
      <w:pPr>
        <w:spacing w:before="60" w:after="60"/>
        <w:jc w:val="both"/>
        <w:rPr>
          <w:rFonts w:eastAsia="Calibri" w:cstheme="minorHAnsi"/>
          <w:iCs/>
        </w:rPr>
      </w:pPr>
      <w:r w:rsidRPr="000A6EE3">
        <w:rPr>
          <w:rFonts w:eastAsia="Calibri" w:cstheme="minorHAnsi"/>
          <w:iCs/>
        </w:rPr>
        <w:lastRenderedPageBreak/>
        <w:t>Entre</w:t>
      </w:r>
    </w:p>
    <w:p w14:paraId="5F5D5135" w14:textId="77777777" w:rsidR="00D36B6E" w:rsidRPr="000A6EE3" w:rsidRDefault="00D36B6E" w:rsidP="00D36B6E">
      <w:pPr>
        <w:spacing w:before="60" w:after="60"/>
        <w:jc w:val="both"/>
        <w:rPr>
          <w:rFonts w:eastAsia="Calibri" w:cstheme="minorHAnsi"/>
          <w:iCs/>
        </w:rPr>
      </w:pPr>
      <w:r w:rsidRPr="000A6EE3">
        <w:rPr>
          <w:rFonts w:eastAsia="Calibri" w:cstheme="minorHAnsi"/>
          <w:b/>
          <w:iCs/>
        </w:rPr>
        <w:t>La</w:t>
      </w:r>
      <w:r w:rsidRPr="000A6EE3">
        <w:rPr>
          <w:rFonts w:eastAsia="Calibri" w:cstheme="minorHAnsi"/>
          <w:iCs/>
        </w:rPr>
        <w:t xml:space="preserve"> </w:t>
      </w:r>
      <w:r w:rsidRPr="000A6EE3">
        <w:rPr>
          <w:rFonts w:eastAsia="Calibri" w:cstheme="minorHAnsi"/>
          <w:b/>
          <w:iCs/>
        </w:rPr>
        <w:t>Commission de l’Océan Indien</w:t>
      </w:r>
      <w:r w:rsidRPr="000A6EE3">
        <w:rPr>
          <w:rFonts w:eastAsia="Calibri" w:cstheme="minorHAnsi"/>
          <w:iCs/>
        </w:rPr>
        <w:t>, organisation intergouvernementale dont le siège est situé au Blue Tower, rue de l’Institut, Ebène, Maurice, représentée par son Secrétaire général, M. Vêlayoudom Marimoutou,</w:t>
      </w:r>
    </w:p>
    <w:p w14:paraId="1A01535F" w14:textId="77777777" w:rsidR="00D36B6E" w:rsidRPr="000A6EE3" w:rsidRDefault="00D36B6E" w:rsidP="00D36B6E">
      <w:pPr>
        <w:spacing w:before="60" w:after="60"/>
        <w:jc w:val="both"/>
        <w:rPr>
          <w:rFonts w:eastAsia="Calibri" w:cstheme="minorHAnsi"/>
          <w:iCs/>
        </w:rPr>
      </w:pPr>
      <w:proofErr w:type="gramStart"/>
      <w:r w:rsidRPr="000A6EE3">
        <w:rPr>
          <w:rFonts w:eastAsia="Calibri" w:cstheme="minorHAnsi"/>
          <w:iCs/>
        </w:rPr>
        <w:t>désignée</w:t>
      </w:r>
      <w:proofErr w:type="gramEnd"/>
      <w:r w:rsidRPr="000A6EE3">
        <w:rPr>
          <w:rFonts w:eastAsia="Calibri" w:cstheme="minorHAnsi"/>
          <w:iCs/>
        </w:rPr>
        <w:t xml:space="preserve"> « </w:t>
      </w:r>
      <w:r w:rsidRPr="000A6EE3">
        <w:rPr>
          <w:rFonts w:eastAsia="Calibri" w:cstheme="minorHAnsi"/>
          <w:b/>
          <w:iCs/>
        </w:rPr>
        <w:t>COI </w:t>
      </w:r>
      <w:r w:rsidRPr="000A6EE3">
        <w:rPr>
          <w:rFonts w:eastAsia="Calibri" w:cstheme="minorHAnsi"/>
          <w:iCs/>
        </w:rPr>
        <w:t>»,</w:t>
      </w:r>
    </w:p>
    <w:p w14:paraId="3FE81351" w14:textId="77777777" w:rsidR="00D36B6E" w:rsidRPr="000A6EE3" w:rsidRDefault="00D36B6E" w:rsidP="00D36B6E">
      <w:pPr>
        <w:spacing w:before="60" w:after="60"/>
        <w:jc w:val="right"/>
        <w:rPr>
          <w:rFonts w:eastAsia="Calibri" w:cstheme="minorHAnsi"/>
          <w:iCs/>
        </w:rPr>
      </w:pPr>
      <w:proofErr w:type="gramStart"/>
      <w:r w:rsidRPr="000A6EE3">
        <w:rPr>
          <w:rFonts w:eastAsia="Calibri" w:cstheme="minorHAnsi"/>
          <w:iCs/>
        </w:rPr>
        <w:t>d’une</w:t>
      </w:r>
      <w:proofErr w:type="gramEnd"/>
      <w:r w:rsidRPr="000A6EE3">
        <w:rPr>
          <w:rFonts w:eastAsia="Calibri" w:cstheme="minorHAnsi"/>
          <w:iCs/>
        </w:rPr>
        <w:t xml:space="preserve"> part,</w:t>
      </w:r>
    </w:p>
    <w:p w14:paraId="4539DFEB" w14:textId="77777777" w:rsidR="00D36B6E" w:rsidRPr="000A6EE3" w:rsidRDefault="00D36B6E" w:rsidP="00D36B6E">
      <w:pPr>
        <w:spacing w:before="60" w:after="60"/>
        <w:jc w:val="both"/>
        <w:rPr>
          <w:rFonts w:eastAsia="Calibri" w:cstheme="minorHAnsi"/>
          <w:iCs/>
        </w:rPr>
      </w:pPr>
      <w:proofErr w:type="gramStart"/>
      <w:r w:rsidRPr="000A6EE3">
        <w:rPr>
          <w:rFonts w:eastAsia="Calibri" w:cstheme="minorHAnsi"/>
          <w:iCs/>
        </w:rPr>
        <w:t>et</w:t>
      </w:r>
      <w:proofErr w:type="gramEnd"/>
    </w:p>
    <w:p w14:paraId="58501DE0" w14:textId="77777777" w:rsidR="00D36B6E" w:rsidRPr="000A6EE3" w:rsidRDefault="00D36B6E" w:rsidP="00D36B6E">
      <w:pPr>
        <w:spacing w:before="60" w:after="60"/>
        <w:jc w:val="both"/>
        <w:rPr>
          <w:rFonts w:eastAsia="Calibri" w:cstheme="minorHAnsi"/>
          <w:iCs/>
        </w:rPr>
      </w:pPr>
    </w:p>
    <w:p w14:paraId="1496FC9C" w14:textId="77777777" w:rsidR="00D36B6E" w:rsidRPr="000A6EE3" w:rsidRDefault="00D36B6E" w:rsidP="00D36B6E">
      <w:pPr>
        <w:widowControl w:val="0"/>
        <w:ind w:left="100" w:right="-20"/>
        <w:jc w:val="both"/>
        <w:rPr>
          <w:rFonts w:eastAsia="Calibri" w:cstheme="minorHAnsi"/>
          <w:iCs/>
        </w:rPr>
      </w:pPr>
      <w:r w:rsidRPr="000A6EE3">
        <w:rPr>
          <w:rFonts w:eastAsia="Calibri" w:cstheme="minorHAnsi"/>
          <w:iCs/>
          <w:spacing w:val="-1"/>
        </w:rPr>
        <w:t>&lt;</w:t>
      </w:r>
      <w:r w:rsidRPr="000A6EE3">
        <w:rPr>
          <w:rFonts w:eastAsia="Calibri" w:cstheme="minorHAnsi"/>
          <w:iCs/>
          <w:spacing w:val="1"/>
          <w:highlight w:val="yellow"/>
        </w:rPr>
        <w:t>D</w:t>
      </w:r>
      <w:r w:rsidRPr="000A6EE3">
        <w:rPr>
          <w:rFonts w:eastAsia="Calibri" w:cstheme="minorHAnsi"/>
          <w:iCs/>
          <w:highlight w:val="yellow"/>
        </w:rPr>
        <w:t>én</w:t>
      </w:r>
      <w:r w:rsidRPr="000A6EE3">
        <w:rPr>
          <w:rFonts w:eastAsia="Calibri" w:cstheme="minorHAnsi"/>
          <w:iCs/>
          <w:spacing w:val="-2"/>
          <w:highlight w:val="yellow"/>
        </w:rPr>
        <w:t>o</w:t>
      </w:r>
      <w:r w:rsidRPr="000A6EE3">
        <w:rPr>
          <w:rFonts w:eastAsia="Calibri" w:cstheme="minorHAnsi"/>
          <w:iCs/>
          <w:spacing w:val="1"/>
          <w:highlight w:val="yellow"/>
        </w:rPr>
        <w:t>m</w:t>
      </w:r>
      <w:r w:rsidRPr="000A6EE3">
        <w:rPr>
          <w:rFonts w:eastAsia="Calibri" w:cstheme="minorHAnsi"/>
          <w:iCs/>
          <w:highlight w:val="yellow"/>
        </w:rPr>
        <w:t>i</w:t>
      </w:r>
      <w:r w:rsidRPr="000A6EE3">
        <w:rPr>
          <w:rFonts w:eastAsia="Calibri" w:cstheme="minorHAnsi"/>
          <w:iCs/>
          <w:spacing w:val="-1"/>
          <w:highlight w:val="yellow"/>
        </w:rPr>
        <w:t>n</w:t>
      </w:r>
      <w:r w:rsidRPr="000A6EE3">
        <w:rPr>
          <w:rFonts w:eastAsia="Calibri" w:cstheme="minorHAnsi"/>
          <w:iCs/>
          <w:highlight w:val="yellow"/>
        </w:rPr>
        <w:t>at</w:t>
      </w:r>
      <w:r w:rsidRPr="000A6EE3">
        <w:rPr>
          <w:rFonts w:eastAsia="Calibri" w:cstheme="minorHAnsi"/>
          <w:iCs/>
          <w:spacing w:val="-2"/>
          <w:highlight w:val="yellow"/>
        </w:rPr>
        <w:t>i</w:t>
      </w:r>
      <w:r w:rsidRPr="000A6EE3">
        <w:rPr>
          <w:rFonts w:eastAsia="Calibri" w:cstheme="minorHAnsi"/>
          <w:iCs/>
          <w:spacing w:val="1"/>
          <w:highlight w:val="yellow"/>
        </w:rPr>
        <w:t>o</w:t>
      </w:r>
      <w:r w:rsidRPr="000A6EE3">
        <w:rPr>
          <w:rFonts w:eastAsia="Calibri" w:cstheme="minorHAnsi"/>
          <w:iCs/>
          <w:highlight w:val="yellow"/>
        </w:rPr>
        <w:t>n</w:t>
      </w:r>
      <w:r w:rsidRPr="000A6EE3">
        <w:rPr>
          <w:rFonts w:eastAsia="Calibri" w:cstheme="minorHAnsi"/>
          <w:iCs/>
          <w:spacing w:val="-3"/>
          <w:highlight w:val="yellow"/>
        </w:rPr>
        <w:t xml:space="preserve"> </w:t>
      </w:r>
      <w:r w:rsidRPr="000A6EE3">
        <w:rPr>
          <w:rFonts w:eastAsia="Calibri" w:cstheme="minorHAnsi"/>
          <w:iCs/>
          <w:spacing w:val="1"/>
          <w:highlight w:val="yellow"/>
        </w:rPr>
        <w:t>o</w:t>
      </w:r>
      <w:r w:rsidRPr="000A6EE3">
        <w:rPr>
          <w:rFonts w:eastAsia="Calibri" w:cstheme="minorHAnsi"/>
          <w:iCs/>
          <w:highlight w:val="yellow"/>
        </w:rPr>
        <w:t>ff</w:t>
      </w:r>
      <w:r w:rsidRPr="000A6EE3">
        <w:rPr>
          <w:rFonts w:eastAsia="Calibri" w:cstheme="minorHAnsi"/>
          <w:iCs/>
          <w:spacing w:val="-1"/>
          <w:highlight w:val="yellow"/>
        </w:rPr>
        <w:t>i</w:t>
      </w:r>
      <w:r w:rsidRPr="000A6EE3">
        <w:rPr>
          <w:rFonts w:eastAsia="Calibri" w:cstheme="minorHAnsi"/>
          <w:iCs/>
          <w:highlight w:val="yellow"/>
        </w:rPr>
        <w:t>ciel</w:t>
      </w:r>
      <w:r w:rsidRPr="000A6EE3">
        <w:rPr>
          <w:rFonts w:eastAsia="Calibri" w:cstheme="minorHAnsi"/>
          <w:iCs/>
          <w:spacing w:val="-3"/>
          <w:highlight w:val="yellow"/>
        </w:rPr>
        <w:t>l</w:t>
      </w:r>
      <w:r w:rsidRPr="000A6EE3">
        <w:rPr>
          <w:rFonts w:eastAsia="Calibri" w:cstheme="minorHAnsi"/>
          <w:iCs/>
          <w:highlight w:val="yellow"/>
        </w:rPr>
        <w:t>e</w:t>
      </w:r>
      <w:r w:rsidRPr="000A6EE3">
        <w:rPr>
          <w:rFonts w:eastAsia="Calibri" w:cstheme="minorHAnsi"/>
          <w:iCs/>
          <w:spacing w:val="1"/>
          <w:highlight w:val="yellow"/>
        </w:rPr>
        <w:t xml:space="preserve"> </w:t>
      </w:r>
      <w:r w:rsidRPr="000A6EE3">
        <w:rPr>
          <w:rFonts w:eastAsia="Calibri" w:cstheme="minorHAnsi"/>
          <w:iCs/>
          <w:spacing w:val="-2"/>
          <w:highlight w:val="yellow"/>
        </w:rPr>
        <w:t>c</w:t>
      </w:r>
      <w:r w:rsidRPr="000A6EE3">
        <w:rPr>
          <w:rFonts w:eastAsia="Calibri" w:cstheme="minorHAnsi"/>
          <w:iCs/>
          <w:spacing w:val="1"/>
          <w:highlight w:val="yellow"/>
        </w:rPr>
        <w:t>om</w:t>
      </w:r>
      <w:r w:rsidRPr="000A6EE3">
        <w:rPr>
          <w:rFonts w:eastAsia="Calibri" w:cstheme="minorHAnsi"/>
          <w:iCs/>
          <w:spacing w:val="-1"/>
          <w:highlight w:val="yellow"/>
        </w:rPr>
        <w:t>p</w:t>
      </w:r>
      <w:r w:rsidRPr="000A6EE3">
        <w:rPr>
          <w:rFonts w:eastAsia="Calibri" w:cstheme="minorHAnsi"/>
          <w:iCs/>
          <w:spacing w:val="-3"/>
          <w:highlight w:val="yellow"/>
        </w:rPr>
        <w:t>l</w:t>
      </w:r>
      <w:r w:rsidRPr="000A6EE3">
        <w:rPr>
          <w:rFonts w:eastAsia="Calibri" w:cstheme="minorHAnsi"/>
          <w:iCs/>
          <w:highlight w:val="yellow"/>
        </w:rPr>
        <w:t>è</w:t>
      </w:r>
      <w:r w:rsidRPr="000A6EE3">
        <w:rPr>
          <w:rFonts w:eastAsia="Calibri" w:cstheme="minorHAnsi"/>
          <w:iCs/>
          <w:spacing w:val="1"/>
          <w:highlight w:val="yellow"/>
        </w:rPr>
        <w:t>t</w:t>
      </w:r>
      <w:r w:rsidRPr="000A6EE3">
        <w:rPr>
          <w:rFonts w:eastAsia="Calibri" w:cstheme="minorHAnsi"/>
          <w:iCs/>
          <w:highlight w:val="yellow"/>
        </w:rPr>
        <w:t>e,</w:t>
      </w:r>
      <w:r w:rsidRPr="000A6EE3">
        <w:rPr>
          <w:rFonts w:eastAsia="Calibri" w:cstheme="minorHAnsi"/>
          <w:iCs/>
          <w:spacing w:val="-2"/>
          <w:highlight w:val="yellow"/>
        </w:rPr>
        <w:t xml:space="preserve"> </w:t>
      </w:r>
      <w:r w:rsidRPr="000A6EE3">
        <w:rPr>
          <w:rFonts w:eastAsia="Calibri" w:cstheme="minorHAnsi"/>
          <w:iCs/>
        </w:rPr>
        <w:t xml:space="preserve">&gt;, </w:t>
      </w:r>
      <w:r w:rsidRPr="000A6EE3">
        <w:rPr>
          <w:rFonts w:eastAsia="Calibri" w:cstheme="minorHAnsi"/>
          <w:iCs/>
          <w:spacing w:val="-1"/>
        </w:rPr>
        <w:t>[&lt;</w:t>
      </w:r>
      <w:r w:rsidRPr="000A6EE3">
        <w:rPr>
          <w:rFonts w:eastAsia="Calibri" w:cstheme="minorHAnsi"/>
          <w:iCs/>
          <w:highlight w:val="yellow"/>
        </w:rPr>
        <w:t>Statut jur</w:t>
      </w:r>
      <w:r w:rsidRPr="000A6EE3">
        <w:rPr>
          <w:rFonts w:eastAsia="Calibri" w:cstheme="minorHAnsi"/>
          <w:iCs/>
          <w:spacing w:val="-1"/>
          <w:highlight w:val="yellow"/>
        </w:rPr>
        <w:t>id</w:t>
      </w:r>
      <w:r w:rsidRPr="000A6EE3">
        <w:rPr>
          <w:rFonts w:eastAsia="Calibri" w:cstheme="minorHAnsi"/>
          <w:iCs/>
          <w:highlight w:val="yellow"/>
        </w:rPr>
        <w:t>i</w:t>
      </w:r>
      <w:r w:rsidRPr="000A6EE3">
        <w:rPr>
          <w:rFonts w:eastAsia="Calibri" w:cstheme="minorHAnsi"/>
          <w:iCs/>
          <w:spacing w:val="-1"/>
          <w:highlight w:val="yellow"/>
        </w:rPr>
        <w:t>qu</w:t>
      </w:r>
      <w:r w:rsidRPr="000A6EE3">
        <w:rPr>
          <w:rFonts w:eastAsia="Calibri" w:cstheme="minorHAnsi"/>
          <w:iCs/>
          <w:highlight w:val="yellow"/>
        </w:rPr>
        <w:t>e</w:t>
      </w:r>
      <w:r w:rsidRPr="000A6EE3">
        <w:rPr>
          <w:rFonts w:eastAsia="Calibri" w:cstheme="minorHAnsi"/>
          <w:iCs/>
          <w:spacing w:val="1"/>
          <w:highlight w:val="yellow"/>
        </w:rPr>
        <w:t xml:space="preserve"> </w:t>
      </w:r>
      <w:r w:rsidRPr="000A6EE3">
        <w:rPr>
          <w:rFonts w:eastAsia="Calibri" w:cstheme="minorHAnsi"/>
          <w:iCs/>
          <w:spacing w:val="-2"/>
          <w:highlight w:val="yellow"/>
        </w:rPr>
        <w:t>(</w:t>
      </w:r>
      <w:r w:rsidRPr="000A6EE3">
        <w:rPr>
          <w:rFonts w:eastAsia="Calibri" w:cstheme="minorHAnsi"/>
          <w:iCs/>
          <w:spacing w:val="1"/>
          <w:highlight w:val="yellow"/>
        </w:rPr>
        <w:t>o</w:t>
      </w:r>
      <w:r w:rsidRPr="000A6EE3">
        <w:rPr>
          <w:rFonts w:eastAsia="Calibri" w:cstheme="minorHAnsi"/>
          <w:iCs/>
          <w:highlight w:val="yellow"/>
        </w:rPr>
        <w:t>r</w:t>
      </w:r>
      <w:r w:rsidRPr="000A6EE3">
        <w:rPr>
          <w:rFonts w:eastAsia="Calibri" w:cstheme="minorHAnsi"/>
          <w:iCs/>
          <w:spacing w:val="-1"/>
          <w:highlight w:val="yellow"/>
        </w:rPr>
        <w:t>g</w:t>
      </w:r>
      <w:r w:rsidRPr="000A6EE3">
        <w:rPr>
          <w:rFonts w:eastAsia="Calibri" w:cstheme="minorHAnsi"/>
          <w:iCs/>
          <w:highlight w:val="yellow"/>
        </w:rPr>
        <w:t>a</w:t>
      </w:r>
      <w:r w:rsidRPr="000A6EE3">
        <w:rPr>
          <w:rFonts w:eastAsia="Calibri" w:cstheme="minorHAnsi"/>
          <w:iCs/>
          <w:spacing w:val="-1"/>
          <w:highlight w:val="yellow"/>
        </w:rPr>
        <w:t>n</w:t>
      </w:r>
      <w:r w:rsidRPr="000A6EE3">
        <w:rPr>
          <w:rFonts w:eastAsia="Calibri" w:cstheme="minorHAnsi"/>
          <w:iCs/>
          <w:highlight w:val="yellow"/>
        </w:rPr>
        <w:t>i</w:t>
      </w:r>
      <w:r w:rsidRPr="000A6EE3">
        <w:rPr>
          <w:rFonts w:eastAsia="Calibri" w:cstheme="minorHAnsi"/>
          <w:iCs/>
          <w:spacing w:val="-3"/>
          <w:highlight w:val="yellow"/>
        </w:rPr>
        <w:t>s</w:t>
      </w:r>
      <w:r w:rsidRPr="000A6EE3">
        <w:rPr>
          <w:rFonts w:eastAsia="Calibri" w:cstheme="minorHAnsi"/>
          <w:iCs/>
          <w:highlight w:val="yellow"/>
        </w:rPr>
        <w:t>ati</w:t>
      </w:r>
      <w:r w:rsidRPr="000A6EE3">
        <w:rPr>
          <w:rFonts w:eastAsia="Calibri" w:cstheme="minorHAnsi"/>
          <w:iCs/>
          <w:spacing w:val="1"/>
          <w:highlight w:val="yellow"/>
        </w:rPr>
        <w:t>o</w:t>
      </w:r>
      <w:r w:rsidRPr="000A6EE3">
        <w:rPr>
          <w:rFonts w:eastAsia="Calibri" w:cstheme="minorHAnsi"/>
          <w:iCs/>
          <w:highlight w:val="yellow"/>
        </w:rPr>
        <w:t>n</w:t>
      </w:r>
      <w:r w:rsidRPr="000A6EE3">
        <w:rPr>
          <w:rFonts w:eastAsia="Calibri" w:cstheme="minorHAnsi"/>
          <w:iCs/>
        </w:rPr>
        <w:t xml:space="preserve">)&gt;], </w:t>
      </w:r>
      <w:r w:rsidRPr="000A6EE3">
        <w:rPr>
          <w:rFonts w:cstheme="minorHAnsi"/>
          <w:iCs/>
          <w:noProof/>
          <w:lang w:eastAsia="fr-FR"/>
        </w:rPr>
        <mc:AlternateContent>
          <mc:Choice Requires="wpg">
            <w:drawing>
              <wp:anchor distT="0" distB="0" distL="114300" distR="114300" simplePos="0" relativeHeight="251659264" behindDoc="1" locked="0" layoutInCell="1" allowOverlap="1" wp14:anchorId="71EB5174" wp14:editId="6BA0B138">
                <wp:simplePos x="0" y="0"/>
                <wp:positionH relativeFrom="page">
                  <wp:posOffset>1045845</wp:posOffset>
                </wp:positionH>
                <wp:positionV relativeFrom="paragraph">
                  <wp:posOffset>0</wp:posOffset>
                </wp:positionV>
                <wp:extent cx="2879090" cy="216535"/>
                <wp:effectExtent l="0" t="0" r="0" b="2540"/>
                <wp:wrapNone/>
                <wp:docPr id="959"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216535"/>
                          <a:chOff x="1647" y="0"/>
                          <a:chExt cx="4534" cy="341"/>
                        </a:xfrm>
                      </wpg:grpSpPr>
                      <wps:wsp>
                        <wps:cNvPr id="960" name="Freeform 897"/>
                        <wps:cNvSpPr>
                          <a:spLocks/>
                        </wps:cNvSpPr>
                        <wps:spPr bwMode="auto">
                          <a:xfrm>
                            <a:off x="1647" y="0"/>
                            <a:ext cx="4534" cy="341"/>
                          </a:xfrm>
                          <a:custGeom>
                            <a:avLst/>
                            <a:gdLst>
                              <a:gd name="T0" fmla="+- 0 1647 1647"/>
                              <a:gd name="T1" fmla="*/ T0 w 4534"/>
                              <a:gd name="T2" fmla="*/ 341 h 341"/>
                              <a:gd name="T3" fmla="+- 0 6181 1647"/>
                              <a:gd name="T4" fmla="*/ T3 w 4534"/>
                              <a:gd name="T5" fmla="*/ 341 h 341"/>
                              <a:gd name="T6" fmla="+- 0 6181 1647"/>
                              <a:gd name="T7" fmla="*/ T6 w 4534"/>
                              <a:gd name="T8" fmla="*/ 0 h 341"/>
                              <a:gd name="T9" fmla="+- 0 1647 1647"/>
                              <a:gd name="T10" fmla="*/ T9 w 4534"/>
                              <a:gd name="T11" fmla="*/ 0 h 341"/>
                              <a:gd name="T12" fmla="+- 0 1647 1647"/>
                              <a:gd name="T13" fmla="*/ T12 w 4534"/>
                              <a:gd name="T14" fmla="*/ 341 h 341"/>
                            </a:gdLst>
                            <a:ahLst/>
                            <a:cxnLst>
                              <a:cxn ang="0">
                                <a:pos x="T1" y="T2"/>
                              </a:cxn>
                              <a:cxn ang="0">
                                <a:pos x="T4" y="T5"/>
                              </a:cxn>
                              <a:cxn ang="0">
                                <a:pos x="T7" y="T8"/>
                              </a:cxn>
                              <a:cxn ang="0">
                                <a:pos x="T10" y="T11"/>
                              </a:cxn>
                              <a:cxn ang="0">
                                <a:pos x="T13" y="T14"/>
                              </a:cxn>
                            </a:cxnLst>
                            <a:rect l="0" t="0" r="r" b="b"/>
                            <a:pathLst>
                              <a:path w="4534" h="341">
                                <a:moveTo>
                                  <a:pt x="0" y="341"/>
                                </a:moveTo>
                                <a:lnTo>
                                  <a:pt x="4534" y="341"/>
                                </a:lnTo>
                                <a:lnTo>
                                  <a:pt x="4534" y="0"/>
                                </a:lnTo>
                                <a:lnTo>
                                  <a:pt x="0" y="0"/>
                                </a:lnTo>
                                <a:lnTo>
                                  <a:pt x="0" y="341"/>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C3868" id="Group 896" o:spid="_x0000_s1026" style="position:absolute;margin-left:82.35pt;margin-top:0;width:226.7pt;height:17.05pt;z-index:-251657216;mso-position-horizontal-relative:page" coordorigin="1647" coordsize="4534,3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">
                <v:shape id="Freeform 897" o:spid="_x0000_s1027" style="position:absolute;left:1647;width:4534;height:341;visibility:visible;mso-wrap-style:square;v-text-anchor:top" coordsize="4534,3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" path="m,341r4534,l4534,,,,,341e" fillcolor="yellow" stroked="f">
                  <v:path arrowok="t" o:connecttype="custom" o:connectlocs="0,341;4534,341;4534,0;0,0;0,341" o:connectangles="0,0,0,0,0"/>
                </v:shape>
                <w10:wrap anchorx="page"/>
              </v:group>
            </w:pict>
          </mc:Fallback>
        </mc:AlternateContent>
      </w:r>
      <w:r w:rsidRPr="000A6EE3">
        <w:rPr>
          <w:rFonts w:eastAsia="Calibri" w:cstheme="minorHAnsi"/>
          <w:iCs/>
          <w:spacing w:val="-1"/>
        </w:rPr>
        <w:t>[&lt;Nu</w:t>
      </w:r>
      <w:r w:rsidRPr="000A6EE3">
        <w:rPr>
          <w:rFonts w:eastAsia="Calibri" w:cstheme="minorHAnsi"/>
          <w:iCs/>
          <w:spacing w:val="1"/>
        </w:rPr>
        <w:t>m</w:t>
      </w:r>
      <w:r w:rsidRPr="000A6EE3">
        <w:rPr>
          <w:rFonts w:eastAsia="Calibri" w:cstheme="minorHAnsi"/>
          <w:iCs/>
        </w:rPr>
        <w:t>éro</w:t>
      </w:r>
      <w:r w:rsidRPr="000A6EE3">
        <w:rPr>
          <w:rFonts w:eastAsia="Calibri" w:cstheme="minorHAnsi"/>
          <w:iCs/>
          <w:spacing w:val="-1"/>
        </w:rPr>
        <w:t xml:space="preserve"> </w:t>
      </w:r>
      <w:r w:rsidRPr="000A6EE3">
        <w:rPr>
          <w:rFonts w:eastAsia="Calibri" w:cstheme="minorHAnsi"/>
          <w:iCs/>
        </w:rPr>
        <w:t>d’en</w:t>
      </w:r>
      <w:r w:rsidRPr="000A6EE3">
        <w:rPr>
          <w:rFonts w:eastAsia="Calibri" w:cstheme="minorHAnsi"/>
          <w:iCs/>
          <w:spacing w:val="-1"/>
        </w:rPr>
        <w:t>r</w:t>
      </w:r>
      <w:r w:rsidRPr="000A6EE3">
        <w:rPr>
          <w:rFonts w:eastAsia="Calibri" w:cstheme="minorHAnsi"/>
          <w:iCs/>
        </w:rPr>
        <w:t>eg</w:t>
      </w:r>
      <w:r w:rsidRPr="000A6EE3">
        <w:rPr>
          <w:rFonts w:eastAsia="Calibri" w:cstheme="minorHAnsi"/>
          <w:iCs/>
          <w:spacing w:val="-1"/>
        </w:rPr>
        <w:t>i</w:t>
      </w:r>
      <w:r w:rsidRPr="000A6EE3">
        <w:rPr>
          <w:rFonts w:eastAsia="Calibri" w:cstheme="minorHAnsi"/>
          <w:iCs/>
        </w:rPr>
        <w:t>st</w:t>
      </w:r>
      <w:r w:rsidRPr="000A6EE3">
        <w:rPr>
          <w:rFonts w:eastAsia="Calibri" w:cstheme="minorHAnsi"/>
          <w:iCs/>
          <w:spacing w:val="-2"/>
        </w:rPr>
        <w:t>re</w:t>
      </w:r>
      <w:r w:rsidRPr="000A6EE3">
        <w:rPr>
          <w:rFonts w:eastAsia="Calibri" w:cstheme="minorHAnsi"/>
          <w:iCs/>
          <w:spacing w:val="1"/>
        </w:rPr>
        <w:t>m</w:t>
      </w:r>
      <w:r w:rsidRPr="000A6EE3">
        <w:rPr>
          <w:rFonts w:eastAsia="Calibri" w:cstheme="minorHAnsi"/>
          <w:iCs/>
          <w:spacing w:val="-2"/>
        </w:rPr>
        <w:t>e</w:t>
      </w:r>
      <w:r w:rsidRPr="000A6EE3">
        <w:rPr>
          <w:rFonts w:eastAsia="Calibri" w:cstheme="minorHAnsi"/>
          <w:iCs/>
          <w:spacing w:val="-1"/>
        </w:rPr>
        <w:t>n</w:t>
      </w:r>
      <w:r w:rsidRPr="000A6EE3">
        <w:rPr>
          <w:rFonts w:eastAsia="Calibri" w:cstheme="minorHAnsi"/>
          <w:iCs/>
        </w:rPr>
        <w:t>t</w:t>
      </w:r>
      <w:r w:rsidRPr="000A6EE3">
        <w:rPr>
          <w:rFonts w:eastAsia="Calibri" w:cstheme="minorHAnsi"/>
          <w:iCs/>
          <w:spacing w:val="1"/>
        </w:rPr>
        <w:t xml:space="preserve"> o</w:t>
      </w:r>
      <w:r w:rsidRPr="000A6EE3">
        <w:rPr>
          <w:rFonts w:eastAsia="Calibri" w:cstheme="minorHAnsi"/>
          <w:iCs/>
        </w:rPr>
        <w:t>ff</w:t>
      </w:r>
      <w:r w:rsidRPr="000A6EE3">
        <w:rPr>
          <w:rFonts w:eastAsia="Calibri" w:cstheme="minorHAnsi"/>
          <w:iCs/>
          <w:spacing w:val="-1"/>
        </w:rPr>
        <w:t>i</w:t>
      </w:r>
      <w:r w:rsidRPr="000A6EE3">
        <w:rPr>
          <w:rFonts w:eastAsia="Calibri" w:cstheme="minorHAnsi"/>
          <w:iCs/>
        </w:rPr>
        <w:t>c</w:t>
      </w:r>
      <w:r w:rsidRPr="000A6EE3">
        <w:rPr>
          <w:rFonts w:eastAsia="Calibri" w:cstheme="minorHAnsi"/>
          <w:iCs/>
          <w:spacing w:val="-3"/>
        </w:rPr>
        <w:t>i</w:t>
      </w:r>
      <w:r w:rsidRPr="000A6EE3">
        <w:rPr>
          <w:rFonts w:eastAsia="Calibri" w:cstheme="minorHAnsi"/>
          <w:iCs/>
        </w:rPr>
        <w:t>el de</w:t>
      </w:r>
      <w:r w:rsidRPr="000A6EE3">
        <w:rPr>
          <w:rFonts w:eastAsia="Calibri" w:cstheme="minorHAnsi"/>
          <w:iCs/>
          <w:spacing w:val="1"/>
        </w:rPr>
        <w:t xml:space="preserve"> </w:t>
      </w:r>
      <w:r w:rsidRPr="000A6EE3">
        <w:rPr>
          <w:rFonts w:eastAsia="Calibri" w:cstheme="minorHAnsi"/>
          <w:iCs/>
        </w:rPr>
        <w:t>l</w:t>
      </w:r>
      <w:r w:rsidRPr="000A6EE3">
        <w:rPr>
          <w:rFonts w:eastAsia="Calibri" w:cstheme="minorHAnsi"/>
          <w:iCs/>
          <w:spacing w:val="-4"/>
        </w:rPr>
        <w:t>'</w:t>
      </w:r>
      <w:r w:rsidRPr="000A6EE3">
        <w:rPr>
          <w:rFonts w:eastAsia="Calibri" w:cstheme="minorHAnsi"/>
          <w:iCs/>
          <w:spacing w:val="1"/>
        </w:rPr>
        <w:t>o</w:t>
      </w:r>
      <w:r w:rsidRPr="000A6EE3">
        <w:rPr>
          <w:rFonts w:eastAsia="Calibri" w:cstheme="minorHAnsi"/>
          <w:iCs/>
        </w:rPr>
        <w:t>r</w:t>
      </w:r>
      <w:r w:rsidRPr="000A6EE3">
        <w:rPr>
          <w:rFonts w:eastAsia="Calibri" w:cstheme="minorHAnsi"/>
          <w:iCs/>
          <w:spacing w:val="-1"/>
        </w:rPr>
        <w:t>g</w:t>
      </w:r>
      <w:r w:rsidRPr="000A6EE3">
        <w:rPr>
          <w:rFonts w:eastAsia="Calibri" w:cstheme="minorHAnsi"/>
          <w:iCs/>
        </w:rPr>
        <w:t>a</w:t>
      </w:r>
      <w:r w:rsidRPr="000A6EE3">
        <w:rPr>
          <w:rFonts w:eastAsia="Calibri" w:cstheme="minorHAnsi"/>
          <w:iCs/>
          <w:spacing w:val="-1"/>
        </w:rPr>
        <w:t>n</w:t>
      </w:r>
      <w:r w:rsidRPr="000A6EE3">
        <w:rPr>
          <w:rFonts w:eastAsia="Calibri" w:cstheme="minorHAnsi"/>
          <w:iCs/>
        </w:rPr>
        <w:t>isat</w:t>
      </w:r>
      <w:r w:rsidRPr="000A6EE3">
        <w:rPr>
          <w:rFonts w:eastAsia="Calibri" w:cstheme="minorHAnsi"/>
          <w:iCs/>
          <w:spacing w:val="-3"/>
        </w:rPr>
        <w:t>i</w:t>
      </w:r>
      <w:r w:rsidRPr="000A6EE3">
        <w:rPr>
          <w:rFonts w:eastAsia="Calibri" w:cstheme="minorHAnsi"/>
          <w:iCs/>
          <w:spacing w:val="1"/>
        </w:rPr>
        <w:t>o</w:t>
      </w:r>
      <w:r w:rsidRPr="000A6EE3">
        <w:rPr>
          <w:rFonts w:eastAsia="Calibri" w:cstheme="minorHAnsi"/>
          <w:iCs/>
          <w:spacing w:val="-1"/>
        </w:rPr>
        <w:t>n</w:t>
      </w:r>
      <w:r w:rsidRPr="000A6EE3">
        <w:rPr>
          <w:rFonts w:eastAsia="Calibri" w:cstheme="minorHAnsi"/>
          <w:iCs/>
        </w:rPr>
        <w:t xml:space="preserve">&gt;], </w:t>
      </w:r>
      <w:r w:rsidRPr="000A6EE3">
        <w:rPr>
          <w:rFonts w:eastAsia="Calibri" w:cstheme="minorHAnsi"/>
          <w:iCs/>
          <w:spacing w:val="-1"/>
        </w:rPr>
        <w:t>&lt;</w:t>
      </w:r>
      <w:r w:rsidRPr="000A6EE3">
        <w:rPr>
          <w:rFonts w:eastAsia="Calibri" w:cstheme="minorHAnsi"/>
          <w:iCs/>
          <w:highlight w:val="yellow"/>
        </w:rPr>
        <w:t>A</w:t>
      </w:r>
      <w:r w:rsidRPr="000A6EE3">
        <w:rPr>
          <w:rFonts w:eastAsia="Calibri" w:cstheme="minorHAnsi"/>
          <w:iCs/>
          <w:spacing w:val="-1"/>
          <w:highlight w:val="yellow"/>
        </w:rPr>
        <w:t>d</w:t>
      </w:r>
      <w:r w:rsidRPr="000A6EE3">
        <w:rPr>
          <w:rFonts w:eastAsia="Calibri" w:cstheme="minorHAnsi"/>
          <w:iCs/>
          <w:highlight w:val="yellow"/>
        </w:rPr>
        <w:t>resse</w:t>
      </w:r>
      <w:r w:rsidRPr="000A6EE3">
        <w:rPr>
          <w:rFonts w:eastAsia="Calibri" w:cstheme="minorHAnsi"/>
          <w:iCs/>
          <w:spacing w:val="-1"/>
          <w:highlight w:val="yellow"/>
        </w:rPr>
        <w:t xml:space="preserve"> </w:t>
      </w:r>
      <w:r w:rsidRPr="000A6EE3">
        <w:rPr>
          <w:rFonts w:eastAsia="Calibri" w:cstheme="minorHAnsi"/>
          <w:iCs/>
          <w:spacing w:val="1"/>
          <w:highlight w:val="yellow"/>
        </w:rPr>
        <w:t>o</w:t>
      </w:r>
      <w:r w:rsidRPr="000A6EE3">
        <w:rPr>
          <w:rFonts w:eastAsia="Calibri" w:cstheme="minorHAnsi"/>
          <w:iCs/>
          <w:highlight w:val="yellow"/>
        </w:rPr>
        <w:t>ff</w:t>
      </w:r>
      <w:r w:rsidRPr="000A6EE3">
        <w:rPr>
          <w:rFonts w:eastAsia="Calibri" w:cstheme="minorHAnsi"/>
          <w:iCs/>
          <w:spacing w:val="-1"/>
          <w:highlight w:val="yellow"/>
        </w:rPr>
        <w:t>i</w:t>
      </w:r>
      <w:r w:rsidRPr="000A6EE3">
        <w:rPr>
          <w:rFonts w:eastAsia="Calibri" w:cstheme="minorHAnsi"/>
          <w:iCs/>
          <w:highlight w:val="yellow"/>
        </w:rPr>
        <w:t>ciel</w:t>
      </w:r>
      <w:r w:rsidRPr="000A6EE3">
        <w:rPr>
          <w:rFonts w:eastAsia="Calibri" w:cstheme="minorHAnsi"/>
          <w:iCs/>
          <w:spacing w:val="-3"/>
          <w:highlight w:val="yellow"/>
        </w:rPr>
        <w:t>l</w:t>
      </w:r>
      <w:r w:rsidRPr="000A6EE3">
        <w:rPr>
          <w:rFonts w:eastAsia="Calibri" w:cstheme="minorHAnsi"/>
          <w:iCs/>
          <w:highlight w:val="yellow"/>
        </w:rPr>
        <w:t>e</w:t>
      </w:r>
      <w:r w:rsidRPr="000A6EE3">
        <w:rPr>
          <w:rFonts w:eastAsia="Calibri" w:cstheme="minorHAnsi"/>
          <w:iCs/>
          <w:spacing w:val="1"/>
          <w:highlight w:val="yellow"/>
        </w:rPr>
        <w:t xml:space="preserve"> </w:t>
      </w:r>
      <w:r w:rsidRPr="000A6EE3">
        <w:rPr>
          <w:rFonts w:eastAsia="Calibri" w:cstheme="minorHAnsi"/>
          <w:iCs/>
          <w:spacing w:val="-2"/>
          <w:highlight w:val="yellow"/>
        </w:rPr>
        <w:t>c</w:t>
      </w:r>
      <w:r w:rsidRPr="000A6EE3">
        <w:rPr>
          <w:rFonts w:eastAsia="Calibri" w:cstheme="minorHAnsi"/>
          <w:iCs/>
          <w:spacing w:val="-1"/>
          <w:highlight w:val="yellow"/>
        </w:rPr>
        <w:t>o</w:t>
      </w:r>
      <w:r w:rsidRPr="000A6EE3">
        <w:rPr>
          <w:rFonts w:eastAsia="Calibri" w:cstheme="minorHAnsi"/>
          <w:iCs/>
          <w:spacing w:val="1"/>
          <w:highlight w:val="yellow"/>
        </w:rPr>
        <w:t>m</w:t>
      </w:r>
      <w:r w:rsidRPr="000A6EE3">
        <w:rPr>
          <w:rFonts w:eastAsia="Calibri" w:cstheme="minorHAnsi"/>
          <w:iCs/>
          <w:spacing w:val="-1"/>
          <w:highlight w:val="yellow"/>
        </w:rPr>
        <w:t>p</w:t>
      </w:r>
      <w:r w:rsidRPr="000A6EE3">
        <w:rPr>
          <w:rFonts w:eastAsia="Calibri" w:cstheme="minorHAnsi"/>
          <w:iCs/>
          <w:highlight w:val="yellow"/>
        </w:rPr>
        <w:t>lè</w:t>
      </w:r>
      <w:r w:rsidRPr="000A6EE3">
        <w:rPr>
          <w:rFonts w:eastAsia="Calibri" w:cstheme="minorHAnsi"/>
          <w:iCs/>
          <w:spacing w:val="-2"/>
          <w:highlight w:val="yellow"/>
        </w:rPr>
        <w:t>t</w:t>
      </w:r>
      <w:r w:rsidRPr="000A6EE3">
        <w:rPr>
          <w:rFonts w:eastAsia="Calibri" w:cstheme="minorHAnsi"/>
          <w:iCs/>
          <w:spacing w:val="2"/>
          <w:highlight w:val="yellow"/>
        </w:rPr>
        <w:t>e</w:t>
      </w:r>
      <w:r w:rsidRPr="000A6EE3">
        <w:rPr>
          <w:rFonts w:eastAsia="Calibri" w:cstheme="minorHAnsi"/>
          <w:iCs/>
        </w:rPr>
        <w:t xml:space="preserve">&gt;, représenté par </w:t>
      </w:r>
      <w:r w:rsidRPr="000A6EE3">
        <w:rPr>
          <w:rFonts w:eastAsia="Calibri" w:cstheme="minorHAnsi"/>
          <w:iCs/>
          <w:highlight w:val="yellow"/>
        </w:rPr>
        <w:t>………………………………</w:t>
      </w:r>
      <w:r w:rsidRPr="000A6EE3">
        <w:rPr>
          <w:rFonts w:eastAsia="Calibri" w:cstheme="minorHAnsi"/>
          <w:iCs/>
        </w:rPr>
        <w:t>.</w:t>
      </w:r>
    </w:p>
    <w:p w14:paraId="7F65A52A" w14:textId="77777777" w:rsidR="00D36B6E" w:rsidRPr="000A6EE3" w:rsidRDefault="00D36B6E" w:rsidP="00D36B6E">
      <w:pPr>
        <w:widowControl w:val="0"/>
        <w:spacing w:before="5" w:line="170" w:lineRule="exact"/>
        <w:rPr>
          <w:rFonts w:cstheme="minorHAnsi"/>
          <w:iCs/>
        </w:rPr>
      </w:pPr>
    </w:p>
    <w:p w14:paraId="797E3ACF" w14:textId="77777777" w:rsidR="00D36B6E" w:rsidRPr="000A6EE3" w:rsidRDefault="00D36B6E" w:rsidP="00D36B6E">
      <w:pPr>
        <w:spacing w:before="60" w:after="60"/>
        <w:jc w:val="both"/>
        <w:rPr>
          <w:rFonts w:eastAsia="Calibri" w:cstheme="minorHAnsi"/>
          <w:iCs/>
        </w:rPr>
      </w:pPr>
      <w:r w:rsidRPr="000A6EE3">
        <w:rPr>
          <w:rFonts w:eastAsia="Calibri" w:cstheme="minorHAnsi"/>
          <w:iCs/>
        </w:rPr>
        <w:t>Désignée, ci-après par « </w:t>
      </w:r>
      <w:r w:rsidRPr="000A6EE3">
        <w:rPr>
          <w:rFonts w:eastAsia="Calibri" w:cstheme="minorHAnsi"/>
          <w:b/>
          <w:iCs/>
        </w:rPr>
        <w:t>Bénéficiaire</w:t>
      </w:r>
      <w:r w:rsidRPr="000A6EE3">
        <w:rPr>
          <w:rFonts w:eastAsia="Calibri" w:cstheme="minorHAnsi"/>
          <w:iCs/>
        </w:rPr>
        <w:t> »,</w:t>
      </w:r>
    </w:p>
    <w:p w14:paraId="7AA30F75" w14:textId="77777777" w:rsidR="00D36B6E" w:rsidRPr="000A6EE3" w:rsidRDefault="00D36B6E" w:rsidP="00D36B6E">
      <w:pPr>
        <w:spacing w:before="60" w:after="60"/>
        <w:jc w:val="both"/>
        <w:rPr>
          <w:rFonts w:eastAsia="Calibri" w:cstheme="minorHAnsi"/>
          <w:iCs/>
        </w:rPr>
      </w:pPr>
    </w:p>
    <w:p w14:paraId="5C94E9DF" w14:textId="77777777" w:rsidR="00D36B6E" w:rsidRPr="000A6EE3" w:rsidRDefault="00D36B6E" w:rsidP="00D36B6E">
      <w:pPr>
        <w:spacing w:before="60" w:after="60"/>
        <w:jc w:val="right"/>
        <w:rPr>
          <w:rFonts w:eastAsia="Calibri" w:cstheme="minorHAnsi"/>
          <w:iCs/>
        </w:rPr>
      </w:pPr>
      <w:proofErr w:type="gramStart"/>
      <w:r w:rsidRPr="000A6EE3">
        <w:rPr>
          <w:rFonts w:eastAsia="Calibri" w:cstheme="minorHAnsi"/>
          <w:iCs/>
        </w:rPr>
        <w:t>d’autre</w:t>
      </w:r>
      <w:proofErr w:type="gramEnd"/>
      <w:r w:rsidRPr="000A6EE3">
        <w:rPr>
          <w:rFonts w:eastAsia="Calibri" w:cstheme="minorHAnsi"/>
          <w:iCs/>
        </w:rPr>
        <w:t xml:space="preserve"> part,</w:t>
      </w:r>
    </w:p>
    <w:p w14:paraId="57DCFF47" w14:textId="77777777" w:rsidR="00D36B6E" w:rsidRPr="000A6EE3" w:rsidRDefault="00D36B6E" w:rsidP="00D36B6E">
      <w:pPr>
        <w:spacing w:before="60" w:after="60"/>
        <w:jc w:val="right"/>
        <w:rPr>
          <w:rFonts w:eastAsia="Calibri" w:cstheme="minorHAnsi"/>
        </w:rPr>
      </w:pPr>
    </w:p>
    <w:p w14:paraId="543A3CE1" w14:textId="77777777" w:rsidR="00D36B6E" w:rsidRPr="000A6EE3" w:rsidRDefault="00D36B6E" w:rsidP="00D36B6E">
      <w:pPr>
        <w:spacing w:before="60" w:after="60"/>
        <w:jc w:val="both"/>
        <w:rPr>
          <w:rFonts w:eastAsia="Calibri" w:cstheme="minorHAnsi"/>
        </w:rPr>
      </w:pPr>
      <w:r w:rsidRPr="000A6EE3">
        <w:rPr>
          <w:rFonts w:eastAsia="Calibri" w:cstheme="minorHAnsi"/>
        </w:rPr>
        <w:t>La COI et le &lt;Bénéficiaire</w:t>
      </w:r>
      <w:r w:rsidRPr="000A6EE3">
        <w:rPr>
          <w:rFonts w:eastAsia="Calibri" w:cstheme="minorHAnsi"/>
          <w:szCs w:val="20"/>
        </w:rPr>
        <w:t>&gt;</w:t>
      </w:r>
      <w:r w:rsidRPr="000A6EE3">
        <w:rPr>
          <w:rFonts w:eastAsia="Calibri" w:cstheme="minorHAnsi"/>
          <w:highlight w:val="yellow"/>
        </w:rPr>
        <w:t>………………………………</w:t>
      </w:r>
      <w:r w:rsidRPr="000A6EE3">
        <w:rPr>
          <w:rFonts w:eastAsia="Calibri" w:cstheme="minorHAnsi"/>
        </w:rPr>
        <w:t xml:space="preserve">. </w:t>
      </w:r>
      <w:proofErr w:type="gramStart"/>
      <w:r w:rsidRPr="000A6EE3">
        <w:rPr>
          <w:rFonts w:eastAsia="Calibri" w:cstheme="minorHAnsi"/>
        </w:rPr>
        <w:t>étant</w:t>
      </w:r>
      <w:proofErr w:type="gramEnd"/>
      <w:r w:rsidRPr="000A6EE3">
        <w:rPr>
          <w:rFonts w:eastAsia="Calibri" w:cstheme="minorHAnsi"/>
        </w:rPr>
        <w:t xml:space="preserve"> ci-après collectivement désignés par les « Parties ».</w:t>
      </w:r>
    </w:p>
    <w:p w14:paraId="593E67C4" w14:textId="77777777" w:rsidR="00D36B6E" w:rsidRDefault="00D36B6E" w:rsidP="00D36B6E">
      <w:pPr>
        <w:spacing w:before="60" w:after="60"/>
        <w:jc w:val="both"/>
        <w:rPr>
          <w:rFonts w:eastAsia="Calibri" w:cstheme="minorHAnsi"/>
          <w:bCs/>
        </w:rPr>
      </w:pPr>
    </w:p>
    <w:p w14:paraId="4A1FB6D9" w14:textId="77777777" w:rsidR="00D36B6E" w:rsidRDefault="00D36B6E" w:rsidP="00D36B6E">
      <w:pPr>
        <w:pStyle w:val="Titre1"/>
        <w:rPr>
          <w:rFonts w:eastAsia="Calibri"/>
          <w:sz w:val="24"/>
          <w:szCs w:val="24"/>
        </w:rPr>
      </w:pPr>
      <w:bookmarkStart w:id="0" w:name="_Toc156483455"/>
      <w:r w:rsidRPr="00D54665">
        <w:rPr>
          <w:rFonts w:eastAsia="Calibri"/>
          <w:sz w:val="24"/>
          <w:szCs w:val="24"/>
        </w:rPr>
        <w:t>PREAMBULE</w:t>
      </w:r>
      <w:bookmarkEnd w:id="0"/>
    </w:p>
    <w:p w14:paraId="3DB68B35" w14:textId="77777777" w:rsidR="00D36B6E" w:rsidRPr="00E16951" w:rsidRDefault="00D36B6E" w:rsidP="00D36B6E"/>
    <w:p w14:paraId="1F074B12" w14:textId="77777777" w:rsidR="00D36B6E" w:rsidRPr="000A6EE3" w:rsidRDefault="00D36B6E" w:rsidP="00D36B6E">
      <w:pPr>
        <w:jc w:val="both"/>
        <w:rPr>
          <w:rFonts w:cstheme="minorHAnsi"/>
          <w:lang w:eastAsia="fr-FR"/>
        </w:rPr>
      </w:pPr>
      <w:r w:rsidRPr="000A6EE3">
        <w:rPr>
          <w:rFonts w:cstheme="minorHAnsi"/>
          <w:lang w:eastAsia="fr-FR"/>
        </w:rPr>
        <w:t>La Commission de l’océan Indien (COI) est une organisation intergouvernementale qui regroupe cinq États membres : l’Union des Comores, la France au titre de La Réunion, Madagascar,</w:t>
      </w:r>
      <w:r>
        <w:rPr>
          <w:rFonts w:cstheme="minorHAnsi"/>
          <w:lang w:eastAsia="fr-FR"/>
        </w:rPr>
        <w:t xml:space="preserve"> </w:t>
      </w:r>
      <w:r w:rsidRPr="000A6EE3">
        <w:rPr>
          <w:rFonts w:cstheme="minorHAnsi"/>
          <w:lang w:eastAsia="fr-FR"/>
        </w:rPr>
        <w:t>la</w:t>
      </w:r>
      <w:r>
        <w:rPr>
          <w:rFonts w:cstheme="minorHAnsi"/>
          <w:lang w:eastAsia="fr-FR"/>
        </w:rPr>
        <w:t xml:space="preserve"> </w:t>
      </w:r>
      <w:r w:rsidRPr="000A6EE3">
        <w:rPr>
          <w:rFonts w:cstheme="minorHAnsi"/>
          <w:lang w:eastAsia="fr-FR"/>
        </w:rPr>
        <w:t xml:space="preserve">République de Maurice et la République des Seychelles. Créée par la Déclaration de Port-Louis en 1982, la COI a été institutionnalisée aux Seychelles en 1984 par l’Accord général de coopération, plus connu comme “l’Accord de Victoria”. </w:t>
      </w:r>
    </w:p>
    <w:p w14:paraId="75D7AAB5" w14:textId="77777777" w:rsidR="00D36B6E" w:rsidRDefault="00D36B6E" w:rsidP="00D36B6E">
      <w:pPr>
        <w:jc w:val="both"/>
        <w:rPr>
          <w:rFonts w:cstheme="minorHAnsi"/>
          <w:lang w:eastAsia="fr-FR"/>
        </w:rPr>
      </w:pPr>
      <w:r w:rsidRPr="000A6EE3">
        <w:rPr>
          <w:rFonts w:cstheme="minorHAnsi"/>
          <w:lang w:eastAsia="fr-FR"/>
        </w:rPr>
        <w:t>Seule organisation régionale d’Afrique composée exclusivement d’îles, elle défend les spécificités de ses États membres sur les scènes continentale et internationale. Bénéficiant</w:t>
      </w:r>
      <w:r>
        <w:rPr>
          <w:rFonts w:cstheme="minorHAnsi"/>
          <w:lang w:eastAsia="fr-FR"/>
        </w:rPr>
        <w:t xml:space="preserve"> </w:t>
      </w:r>
      <w:r w:rsidRPr="000A6EE3">
        <w:rPr>
          <w:rFonts w:cstheme="minorHAnsi"/>
          <w:lang w:eastAsia="fr-FR"/>
        </w:rPr>
        <w:t>du</w:t>
      </w:r>
      <w:r>
        <w:rPr>
          <w:rFonts w:cstheme="minorHAnsi"/>
          <w:lang w:eastAsia="fr-FR"/>
        </w:rPr>
        <w:t xml:space="preserve"> </w:t>
      </w:r>
      <w:r w:rsidRPr="000A6EE3">
        <w:rPr>
          <w:rFonts w:cstheme="minorHAnsi"/>
          <w:lang w:eastAsia="fr-FR"/>
        </w:rPr>
        <w:t xml:space="preserve">soutien actif d’une dizaine de partenaires internationaux, la COI donne corps à la régionale autour de 4 axes stratégiques et 5 domaines d’intervention à travers des projets de coopération </w:t>
      </w:r>
      <w:proofErr w:type="gramStart"/>
      <w:r w:rsidRPr="000A6EE3">
        <w:rPr>
          <w:rFonts w:cstheme="minorHAnsi"/>
          <w:lang w:eastAsia="fr-FR"/>
        </w:rPr>
        <w:t>couvrant  un</w:t>
      </w:r>
      <w:proofErr w:type="gramEnd"/>
      <w:r w:rsidRPr="000A6EE3">
        <w:rPr>
          <w:rFonts w:cstheme="minorHAnsi"/>
          <w:lang w:eastAsia="fr-FR"/>
        </w:rPr>
        <w:t xml:space="preserve"> large éventail de secteurs : préservation des écosystèmes, gestion durable des ressources</w:t>
      </w:r>
      <w:r>
        <w:rPr>
          <w:rFonts w:cstheme="minorHAnsi"/>
          <w:lang w:eastAsia="fr-FR"/>
        </w:rPr>
        <w:t xml:space="preserve"> </w:t>
      </w:r>
      <w:r w:rsidRPr="000A6EE3">
        <w:rPr>
          <w:rFonts w:cstheme="minorHAnsi"/>
          <w:lang w:eastAsia="fr-FR"/>
        </w:rPr>
        <w:t>naturelles, sécurité maritime, entrepreneuriat, santé publique, énergies renouvelables ou encore culture.</w:t>
      </w:r>
    </w:p>
    <w:p w14:paraId="6DBCD24B" w14:textId="77777777" w:rsidR="00D36B6E" w:rsidRPr="000A6EE3" w:rsidRDefault="00D36B6E" w:rsidP="00D36B6E">
      <w:pPr>
        <w:jc w:val="both"/>
        <w:rPr>
          <w:rFonts w:cstheme="minorHAnsi"/>
          <w:lang w:eastAsia="fr-FR"/>
        </w:rPr>
      </w:pPr>
      <w:r w:rsidRPr="000A6EE3">
        <w:rPr>
          <w:rFonts w:cstheme="minorHAnsi"/>
          <w:lang w:eastAsia="fr-FR"/>
        </w:rPr>
        <w:br/>
        <w:t xml:space="preserve">Ce projet “Résilience des Ecosystèmes Côtiers du Sud-Ouest de l’Océan Indien” (RECOS) cofinancé par l’Agence Française de Développement (AFD) et le Fonds Français pour l’Environnement Mondial (FFEM), s’inscrit dans le cadre du domaine d’intervention </w:t>
      </w:r>
      <w:r>
        <w:rPr>
          <w:rFonts w:cstheme="minorHAnsi"/>
          <w:lang w:eastAsia="fr-FR"/>
        </w:rPr>
        <w:t>1</w:t>
      </w:r>
      <w:r w:rsidRPr="000A6EE3">
        <w:rPr>
          <w:rFonts w:cstheme="minorHAnsi"/>
          <w:lang w:eastAsia="fr-FR"/>
        </w:rPr>
        <w:t xml:space="preserve"> de la COI, “</w:t>
      </w:r>
      <w:r w:rsidRPr="00D33102">
        <w:rPr>
          <w:rFonts w:cstheme="minorHAnsi"/>
          <w:lang w:eastAsia="fr-FR"/>
        </w:rPr>
        <w:t>Transition écologique et énergétique, tourisme et migrations</w:t>
      </w:r>
      <w:r w:rsidRPr="000A6EE3">
        <w:rPr>
          <w:rFonts w:cstheme="minorHAnsi"/>
          <w:lang w:eastAsia="fr-FR"/>
        </w:rPr>
        <w:t>”.</w:t>
      </w:r>
    </w:p>
    <w:p w14:paraId="7FDC80B4" w14:textId="77777777" w:rsidR="00D36B6E" w:rsidRDefault="00D36B6E" w:rsidP="00D36B6E">
      <w:pPr>
        <w:spacing w:before="60" w:after="60"/>
        <w:jc w:val="both"/>
        <w:rPr>
          <w:rFonts w:eastAsia="Calibri" w:cstheme="minorHAnsi"/>
          <w:bCs/>
        </w:rPr>
      </w:pPr>
    </w:p>
    <w:p w14:paraId="4942642A" w14:textId="77777777" w:rsidR="00D36B6E" w:rsidRDefault="00D36B6E" w:rsidP="00D36B6E">
      <w:pPr>
        <w:spacing w:before="60" w:after="60"/>
        <w:jc w:val="both"/>
        <w:rPr>
          <w:rFonts w:eastAsia="Calibri" w:cstheme="minorHAnsi"/>
          <w:bCs/>
        </w:rPr>
      </w:pPr>
    </w:p>
    <w:p w14:paraId="130972F5" w14:textId="77777777" w:rsidR="00D36B6E" w:rsidRDefault="00D36B6E" w:rsidP="00D36B6E">
      <w:pPr>
        <w:spacing w:before="60" w:after="60"/>
        <w:jc w:val="both"/>
        <w:rPr>
          <w:rFonts w:eastAsia="Calibri" w:cstheme="minorHAnsi"/>
          <w:bCs/>
        </w:rPr>
      </w:pPr>
    </w:p>
    <w:p w14:paraId="6C8BD05B" w14:textId="77777777" w:rsidR="00D36B6E" w:rsidRPr="000A6EE3" w:rsidRDefault="00D36B6E" w:rsidP="00D36B6E">
      <w:pPr>
        <w:spacing w:before="60" w:after="60"/>
        <w:jc w:val="both"/>
        <w:rPr>
          <w:rFonts w:eastAsia="Calibri" w:cstheme="minorHAnsi"/>
          <w:bCs/>
        </w:rPr>
      </w:pPr>
    </w:p>
    <w:p w14:paraId="4AC52B78" w14:textId="77777777" w:rsidR="00D36B6E" w:rsidRPr="000A6EE3" w:rsidRDefault="00D36B6E" w:rsidP="00D36B6E">
      <w:pPr>
        <w:spacing w:before="60" w:after="60"/>
        <w:jc w:val="both"/>
        <w:rPr>
          <w:rFonts w:eastAsia="Calibri" w:cstheme="minorHAnsi"/>
          <w:bCs/>
        </w:rPr>
      </w:pPr>
      <w:r w:rsidRPr="000A6EE3">
        <w:rPr>
          <w:rFonts w:eastAsia="Calibri" w:cstheme="minorHAnsi"/>
          <w:bCs/>
          <w:highlight w:val="yellow"/>
        </w:rPr>
        <w:t xml:space="preserve">« Présentation du </w:t>
      </w:r>
      <w:r>
        <w:rPr>
          <w:rFonts w:eastAsia="Calibri" w:cstheme="minorHAnsi"/>
          <w:bCs/>
          <w:highlight w:val="yellow"/>
        </w:rPr>
        <w:t>B</w:t>
      </w:r>
      <w:r w:rsidRPr="000A6EE3">
        <w:rPr>
          <w:rFonts w:eastAsia="Calibri" w:cstheme="minorHAnsi"/>
          <w:bCs/>
          <w:highlight w:val="yellow"/>
        </w:rPr>
        <w:t>énéficiaire » ……………………………………</w:t>
      </w:r>
    </w:p>
    <w:p w14:paraId="0921708A" w14:textId="77777777" w:rsidR="00D36B6E" w:rsidRPr="000A6EE3" w:rsidRDefault="00D36B6E" w:rsidP="00D36B6E">
      <w:pPr>
        <w:spacing w:before="60" w:after="60"/>
        <w:jc w:val="both"/>
        <w:rPr>
          <w:rFonts w:eastAsia="Calibri" w:cstheme="minorHAnsi"/>
          <w:bCs/>
        </w:rPr>
      </w:pPr>
    </w:p>
    <w:p w14:paraId="62E71EB8" w14:textId="77777777" w:rsidR="00D36B6E" w:rsidRPr="000A6EE3" w:rsidRDefault="00D36B6E" w:rsidP="00D36B6E">
      <w:pPr>
        <w:spacing w:before="60" w:after="60"/>
        <w:jc w:val="both"/>
        <w:rPr>
          <w:rFonts w:eastAsia="Calibri" w:cstheme="minorHAnsi"/>
          <w:bCs/>
        </w:rPr>
      </w:pPr>
    </w:p>
    <w:p w14:paraId="579268B6" w14:textId="77777777" w:rsidR="00D36B6E" w:rsidRPr="000A6EE3" w:rsidRDefault="00D36B6E" w:rsidP="00D36B6E">
      <w:pPr>
        <w:spacing w:before="60" w:after="60"/>
        <w:jc w:val="both"/>
        <w:rPr>
          <w:rFonts w:eastAsia="Calibri" w:cstheme="minorHAnsi"/>
          <w:bCs/>
        </w:rPr>
      </w:pPr>
    </w:p>
    <w:p w14:paraId="26C7EF3A" w14:textId="77777777" w:rsidR="00D36B6E" w:rsidRPr="000A6EE3" w:rsidRDefault="00D36B6E" w:rsidP="00D36B6E">
      <w:pPr>
        <w:spacing w:before="60" w:after="60"/>
        <w:jc w:val="both"/>
        <w:rPr>
          <w:rFonts w:eastAsia="Calibri" w:cstheme="minorHAnsi"/>
          <w:bCs/>
        </w:rPr>
      </w:pPr>
      <w:r w:rsidRPr="000A6EE3">
        <w:rPr>
          <w:rFonts w:eastAsia="Calibri" w:cstheme="minorHAnsi"/>
          <w:bCs/>
        </w:rPr>
        <w:t>Considérant :</w:t>
      </w:r>
    </w:p>
    <w:p w14:paraId="5F314721" w14:textId="77777777" w:rsidR="00D36B6E" w:rsidRPr="000A6EE3" w:rsidRDefault="00D36B6E" w:rsidP="00D36B6E">
      <w:pPr>
        <w:numPr>
          <w:ilvl w:val="0"/>
          <w:numId w:val="35"/>
        </w:numPr>
        <w:spacing w:before="60" w:after="60"/>
        <w:ind w:left="705" w:hanging="279"/>
        <w:contextualSpacing/>
        <w:jc w:val="both"/>
        <w:rPr>
          <w:rFonts w:eastAsia="Calibri" w:cstheme="minorHAnsi"/>
          <w:bCs/>
          <w:sz w:val="20"/>
        </w:rPr>
      </w:pPr>
      <w:r w:rsidRPr="000A6EE3">
        <w:rPr>
          <w:rFonts w:eastAsia="Calibri" w:cstheme="minorHAnsi"/>
          <w:bCs/>
        </w:rPr>
        <w:t>Le mandat de la COI en termes d’Environnement durable et changement climatique,</w:t>
      </w:r>
    </w:p>
    <w:p w14:paraId="0082ACA3" w14:textId="77777777" w:rsidR="00D36B6E" w:rsidRPr="000A6EE3" w:rsidRDefault="00D36B6E" w:rsidP="00D36B6E">
      <w:pPr>
        <w:numPr>
          <w:ilvl w:val="0"/>
          <w:numId w:val="35"/>
        </w:numPr>
        <w:spacing w:before="60" w:after="60"/>
        <w:ind w:left="705" w:hanging="279"/>
        <w:contextualSpacing/>
        <w:jc w:val="both"/>
        <w:rPr>
          <w:rFonts w:eastAsia="Calibri" w:cstheme="minorHAnsi"/>
          <w:bCs/>
        </w:rPr>
      </w:pPr>
      <w:r w:rsidRPr="000A6EE3">
        <w:rPr>
          <w:rFonts w:eastAsia="Calibri" w:cstheme="minorHAnsi"/>
          <w:bCs/>
        </w:rPr>
        <w:t>La finalité du projet qui est de renforcer la résilience des populations littorales en restaurant les services rendus par les écosystèmes dans lesquels elles vivent, face aux effets du changement climatique,</w:t>
      </w:r>
    </w:p>
    <w:p w14:paraId="30258F0E" w14:textId="77777777" w:rsidR="00D36B6E" w:rsidRPr="000A6EE3" w:rsidRDefault="00D36B6E" w:rsidP="00D36B6E">
      <w:pPr>
        <w:numPr>
          <w:ilvl w:val="0"/>
          <w:numId w:val="35"/>
        </w:numPr>
        <w:spacing w:before="60" w:after="60"/>
        <w:ind w:left="705" w:hanging="279"/>
        <w:contextualSpacing/>
        <w:jc w:val="both"/>
        <w:rPr>
          <w:rFonts w:eastAsia="Calibri" w:cstheme="minorHAnsi"/>
          <w:bCs/>
        </w:rPr>
      </w:pPr>
      <w:r w:rsidRPr="000A6EE3">
        <w:rPr>
          <w:rFonts w:eastAsia="Calibri" w:cstheme="minorHAnsi"/>
          <w:bCs/>
        </w:rPr>
        <w:t>L’importance de l’Appel à projets en lien avec les actions locales de restauration et de gestion des écosystèmes côtiers,</w:t>
      </w:r>
    </w:p>
    <w:p w14:paraId="2BEDDB83" w14:textId="77777777" w:rsidR="00D36B6E" w:rsidRPr="00883E20" w:rsidRDefault="00D36B6E" w:rsidP="00D36B6E">
      <w:pPr>
        <w:numPr>
          <w:ilvl w:val="0"/>
          <w:numId w:val="35"/>
        </w:numPr>
        <w:spacing w:before="60" w:after="60"/>
        <w:ind w:left="705" w:hanging="279"/>
        <w:contextualSpacing/>
        <w:jc w:val="both"/>
        <w:rPr>
          <w:rFonts w:eastAsia="Calibri" w:cstheme="minorHAnsi"/>
          <w:bCs/>
        </w:rPr>
      </w:pPr>
      <w:r w:rsidRPr="00883E20">
        <w:rPr>
          <w:rFonts w:eastAsia="Calibri" w:cstheme="minorHAnsi"/>
          <w:bCs/>
        </w:rPr>
        <w:t xml:space="preserve">Les objectifs spécifiques de l’appel à projet pour le </w:t>
      </w:r>
      <w:r w:rsidRPr="00140420">
        <w:rPr>
          <w:rFonts w:eastAsia="Calibri" w:cstheme="minorHAnsi"/>
          <w:bCs/>
          <w:color w:val="0070C0"/>
        </w:rPr>
        <w:t xml:space="preserve">« Lot 1 - </w:t>
      </w:r>
      <w:r w:rsidRPr="00140420">
        <w:rPr>
          <w:rFonts w:eastAsia="Times New Roman"/>
          <w:color w:val="0070C0"/>
        </w:rPr>
        <w:t>« Mise en œuvre GIZC »</w:t>
      </w:r>
      <w:r w:rsidRPr="00140420">
        <w:rPr>
          <w:rFonts w:eastAsia="Calibri" w:cstheme="minorHAnsi"/>
          <w:bCs/>
          <w:color w:val="0070C0"/>
        </w:rPr>
        <w:t xml:space="preserve"> ou pour le « Lot 2 - </w:t>
      </w:r>
      <w:r w:rsidRPr="00140420">
        <w:rPr>
          <w:rFonts w:eastAsia="Times New Roman"/>
          <w:color w:val="0070C0"/>
        </w:rPr>
        <w:t xml:space="preserve">« R&amp;D sur la résilience des écosystèmes côtiers » </w:t>
      </w:r>
      <w:r w:rsidRPr="00883E20">
        <w:rPr>
          <w:rFonts w:eastAsia="Calibri" w:cstheme="minorHAnsi"/>
          <w:bCs/>
        </w:rPr>
        <w:t xml:space="preserve">Le focus de cet appel </w:t>
      </w:r>
      <w:r>
        <w:rPr>
          <w:rFonts w:eastAsia="Calibri" w:cstheme="minorHAnsi"/>
          <w:bCs/>
        </w:rPr>
        <w:t>à projets</w:t>
      </w:r>
      <w:r w:rsidRPr="00883E20">
        <w:rPr>
          <w:rFonts w:eastAsia="Calibri" w:cstheme="minorHAnsi"/>
          <w:bCs/>
        </w:rPr>
        <w:t xml:space="preserve"> sur les activités liées à la Gestion d’aires marines ; et/ou la Protection et restauration d’écosystèmes marins et littoraux (mangroves, herbiers, récifs coralliens, écosystèmes littoraux) ; et/ou l’interface Terre-Mer : gestion des bassins versants, surveillance et gestion du trait de côte… ; et/ou l’éducation environnementale en zone côtière,</w:t>
      </w:r>
    </w:p>
    <w:p w14:paraId="5F0B043F" w14:textId="77777777" w:rsidR="00D36B6E" w:rsidRPr="000A6EE3" w:rsidRDefault="00D36B6E" w:rsidP="00D36B6E">
      <w:pPr>
        <w:numPr>
          <w:ilvl w:val="0"/>
          <w:numId w:val="35"/>
        </w:numPr>
        <w:spacing w:before="60" w:after="60"/>
        <w:ind w:left="705" w:hanging="279"/>
        <w:contextualSpacing/>
        <w:jc w:val="both"/>
        <w:rPr>
          <w:rFonts w:eastAsia="Calibri" w:cstheme="minorHAnsi"/>
          <w:bCs/>
        </w:rPr>
      </w:pPr>
      <w:r w:rsidRPr="000A6EE3">
        <w:rPr>
          <w:rFonts w:eastAsia="Calibri" w:cstheme="minorHAnsi"/>
          <w:bCs/>
        </w:rPr>
        <w:t xml:space="preserve">Les principes de mise en </w:t>
      </w:r>
      <w:r w:rsidRPr="00BB2038">
        <w:rPr>
          <w:rFonts w:eastAsia="Calibri" w:cstheme="minorHAnsi"/>
          <w:bCs/>
        </w:rPr>
        <w:t>œuvre</w:t>
      </w:r>
      <w:r w:rsidRPr="000A6EE3">
        <w:rPr>
          <w:rFonts w:eastAsia="Calibri" w:cstheme="minorHAnsi"/>
          <w:bCs/>
        </w:rPr>
        <w:t xml:space="preserve"> suivants : le soutien aux acteurs activement engagés dans la gestion intégrée des zones côtières ; l’implication de toutes les parties prenantes dans les activités en lien avec la gestion des zones côtières, en particulier des femmes, les minorités culturelles et les jeunes ; les actions qui répondent à des besoins réels de la population ; la promotion de partenariats solides et durables entre les institutions gouvernementales et la société civile,</w:t>
      </w:r>
    </w:p>
    <w:p w14:paraId="44AECA4D" w14:textId="77777777" w:rsidR="00D36B6E" w:rsidRPr="000A6EE3" w:rsidRDefault="00D36B6E" w:rsidP="00D36B6E">
      <w:pPr>
        <w:numPr>
          <w:ilvl w:val="0"/>
          <w:numId w:val="35"/>
        </w:numPr>
        <w:spacing w:before="60" w:after="60"/>
        <w:ind w:left="705" w:hanging="279"/>
        <w:contextualSpacing/>
        <w:jc w:val="both"/>
        <w:rPr>
          <w:rFonts w:eastAsia="Calibri" w:cstheme="minorHAnsi"/>
          <w:bCs/>
        </w:rPr>
      </w:pPr>
      <w:r w:rsidRPr="000A6EE3">
        <w:rPr>
          <w:rFonts w:eastAsia="Calibri" w:cstheme="minorHAnsi"/>
          <w:bCs/>
        </w:rPr>
        <w:t>Les zones côtières ciblées pour la mise en œuvre de ces activités : Comores ou Madagascar ou Maurice ou Seychelles,</w:t>
      </w:r>
    </w:p>
    <w:p w14:paraId="0093D34E" w14:textId="77777777" w:rsidR="00D36B6E" w:rsidRPr="000A6EE3" w:rsidRDefault="00D36B6E" w:rsidP="00D36B6E">
      <w:pPr>
        <w:numPr>
          <w:ilvl w:val="0"/>
          <w:numId w:val="35"/>
        </w:numPr>
        <w:spacing w:before="60" w:after="60"/>
        <w:ind w:left="705" w:hanging="279"/>
        <w:contextualSpacing/>
        <w:jc w:val="both"/>
        <w:rPr>
          <w:rFonts w:eastAsia="Calibri" w:cstheme="minorHAnsi"/>
          <w:bCs/>
        </w:rPr>
      </w:pPr>
      <w:r w:rsidRPr="000A6EE3">
        <w:rPr>
          <w:rFonts w:eastAsia="Calibri" w:cstheme="minorHAnsi"/>
          <w:bCs/>
        </w:rPr>
        <w:t>Les activités éligibles sous cet appel à projets : (Lot 1) La mise en place ou l’amélioration des processus de concertation locale ; et ou Le renforcement des capacités des membres des comités locaux GIZC ou équivalents ; et ou Le développement ou la mise à jour des statuts et plans d’action locaux GIZC ou équivalents (stratégies de développement durable sur une ou plusieurs thématiques de GIZC) ; et ou La mise en place d’actions de pérennisations des comités locaux GIZC ou équivalents ; et ou la mise en œuvre de plans GIZC; (Lot 2) des actions présentant une dimension de Recherche &amp; Développement sur la thématique de protection et restauration des écosystèmes marins et côtiers : mangroves, herbiers, récifs coralliens, cordons littoraux,</w:t>
      </w:r>
    </w:p>
    <w:p w14:paraId="421DF6F5" w14:textId="77777777" w:rsidR="00D36B6E" w:rsidRPr="000A6EE3" w:rsidRDefault="00D36B6E" w:rsidP="00D36B6E">
      <w:pPr>
        <w:numPr>
          <w:ilvl w:val="0"/>
          <w:numId w:val="35"/>
        </w:numPr>
        <w:spacing w:before="60" w:after="60"/>
        <w:ind w:left="705" w:hanging="279"/>
        <w:contextualSpacing/>
        <w:jc w:val="both"/>
        <w:rPr>
          <w:rFonts w:eastAsia="Calibri" w:cstheme="minorHAnsi"/>
          <w:bCs/>
        </w:rPr>
      </w:pPr>
      <w:r w:rsidRPr="000A6EE3">
        <w:rPr>
          <w:rFonts w:eastAsia="Calibri" w:cstheme="minorHAnsi"/>
          <w:bCs/>
        </w:rPr>
        <w:t>L’obligation pour les bénéficiaires de s’engager à respecter les normes environnementales et sociales reconnues par la communauté internationale, en cohérence avec les lois et règlements applicables dans le pays de mise en œuvre de l’action et à mettre en œuvre des mesures d’atténuation spécifiques à l’action,</w:t>
      </w:r>
    </w:p>
    <w:p w14:paraId="1297E183" w14:textId="77777777" w:rsidR="00D36B6E" w:rsidRPr="000A6EE3" w:rsidRDefault="00D36B6E" w:rsidP="00D36B6E">
      <w:pPr>
        <w:spacing w:before="60" w:after="60"/>
        <w:jc w:val="both"/>
        <w:rPr>
          <w:rFonts w:eastAsia="Calibri" w:cstheme="minorHAnsi"/>
          <w:bCs/>
        </w:rPr>
      </w:pPr>
    </w:p>
    <w:p w14:paraId="67B3089F" w14:textId="77777777" w:rsidR="00D36B6E" w:rsidRDefault="00D36B6E" w:rsidP="00D36B6E">
      <w:pPr>
        <w:spacing w:before="60" w:after="60"/>
        <w:rPr>
          <w:rFonts w:eastAsia="Calibri" w:cstheme="minorHAnsi"/>
          <w:bCs/>
        </w:rPr>
      </w:pPr>
      <w:r w:rsidRPr="000A6EE3">
        <w:rPr>
          <w:rFonts w:eastAsia="Calibri" w:cstheme="minorHAnsi"/>
          <w:bCs/>
        </w:rPr>
        <w:t>Il est convenu ce qui suit :</w:t>
      </w:r>
    </w:p>
    <w:p w14:paraId="5A5EB824" w14:textId="77777777" w:rsidR="00D36B6E" w:rsidRDefault="00D36B6E" w:rsidP="00D36B6E">
      <w:pPr>
        <w:spacing w:before="60" w:after="60"/>
        <w:rPr>
          <w:rFonts w:eastAsia="Calibri" w:cstheme="minorHAnsi"/>
          <w:bCs/>
        </w:rPr>
      </w:pPr>
    </w:p>
    <w:p w14:paraId="7ECB2AFF" w14:textId="77777777" w:rsidR="00D36B6E" w:rsidRPr="00D54665" w:rsidRDefault="00D36B6E" w:rsidP="00D36B6E">
      <w:pPr>
        <w:pStyle w:val="Titre1"/>
        <w:rPr>
          <w:rFonts w:eastAsia="Calibri"/>
        </w:rPr>
      </w:pPr>
      <w:bookmarkStart w:id="1" w:name="_Toc156483456"/>
      <w:r w:rsidRPr="00D54665">
        <w:rPr>
          <w:rFonts w:eastAsia="Calibri"/>
          <w:sz w:val="24"/>
          <w:szCs w:val="24"/>
        </w:rPr>
        <w:lastRenderedPageBreak/>
        <w:t>Article 1- Objet de la convention</w:t>
      </w:r>
      <w:bookmarkEnd w:id="1"/>
      <w:r w:rsidRPr="00D54665">
        <w:rPr>
          <w:rFonts w:eastAsia="Calibri"/>
          <w:sz w:val="24"/>
          <w:szCs w:val="24"/>
        </w:rPr>
        <w:t xml:space="preserve"> </w:t>
      </w:r>
    </w:p>
    <w:p w14:paraId="533D6462" w14:textId="77777777" w:rsidR="00D36B6E" w:rsidRPr="000A6EE3" w:rsidRDefault="00D36B6E" w:rsidP="00D36B6E">
      <w:pPr>
        <w:widowControl w:val="0"/>
        <w:tabs>
          <w:tab w:val="left" w:pos="660"/>
        </w:tabs>
        <w:spacing w:before="16"/>
        <w:ind w:left="667" w:right="289" w:hanging="566"/>
        <w:jc w:val="both"/>
        <w:rPr>
          <w:rFonts w:eastAsia="Calibri" w:cstheme="minorHAnsi"/>
        </w:rPr>
      </w:pPr>
      <w:r w:rsidRPr="000A6EE3">
        <w:rPr>
          <w:rFonts w:eastAsia="Calibri" w:cstheme="minorHAnsi"/>
          <w:spacing w:val="1"/>
        </w:rPr>
        <w:t>1</w:t>
      </w:r>
      <w:r w:rsidRPr="000A6EE3">
        <w:rPr>
          <w:rFonts w:eastAsia="Calibri" w:cstheme="minorHAnsi"/>
        </w:rPr>
        <w:t>.1</w:t>
      </w:r>
      <w:r w:rsidRPr="000A6EE3">
        <w:rPr>
          <w:rFonts w:eastAsia="Calibri" w:cstheme="minorHAnsi"/>
        </w:rPr>
        <w:tab/>
      </w:r>
      <w:r w:rsidRPr="000A6EE3">
        <w:rPr>
          <w:rFonts w:eastAsia="Calibri" w:cstheme="minorHAnsi"/>
          <w:spacing w:val="1"/>
        </w:rPr>
        <w:t>L</w:t>
      </w:r>
      <w:r w:rsidRPr="000A6EE3">
        <w:rPr>
          <w:rFonts w:eastAsia="Calibri" w:cstheme="minorHAnsi"/>
        </w:rPr>
        <w:t>e</w:t>
      </w:r>
      <w:r w:rsidRPr="000A6EE3">
        <w:rPr>
          <w:rFonts w:eastAsia="Calibri" w:cstheme="minorHAnsi"/>
          <w:spacing w:val="1"/>
        </w:rPr>
        <w:t xml:space="preserve"> </w:t>
      </w:r>
      <w:r w:rsidRPr="000A6EE3">
        <w:rPr>
          <w:rFonts w:eastAsia="Calibri" w:cstheme="minorHAnsi"/>
          <w:spacing w:val="-1"/>
        </w:rPr>
        <w:t>p</w:t>
      </w:r>
      <w:r w:rsidRPr="000A6EE3">
        <w:rPr>
          <w:rFonts w:eastAsia="Calibri" w:cstheme="minorHAnsi"/>
        </w:rPr>
        <w:t>r</w:t>
      </w:r>
      <w:r w:rsidRPr="000A6EE3">
        <w:rPr>
          <w:rFonts w:eastAsia="Calibri" w:cstheme="minorHAnsi"/>
          <w:spacing w:val="-2"/>
        </w:rPr>
        <w:t>é</w:t>
      </w:r>
      <w:r w:rsidRPr="000A6EE3">
        <w:rPr>
          <w:rFonts w:eastAsia="Calibri" w:cstheme="minorHAnsi"/>
        </w:rPr>
        <w:t>sent</w:t>
      </w:r>
      <w:r w:rsidRPr="000A6EE3">
        <w:rPr>
          <w:rFonts w:eastAsia="Calibri" w:cstheme="minorHAnsi"/>
          <w:spacing w:val="-2"/>
        </w:rPr>
        <w:t xml:space="preserve"> </w:t>
      </w:r>
      <w:r w:rsidRPr="000A6EE3">
        <w:rPr>
          <w:rFonts w:eastAsia="Calibri" w:cstheme="minorHAnsi"/>
        </w:rPr>
        <w:t>c</w:t>
      </w:r>
      <w:r w:rsidRPr="000A6EE3">
        <w:rPr>
          <w:rFonts w:eastAsia="Calibri" w:cstheme="minorHAnsi"/>
          <w:spacing w:val="1"/>
        </w:rPr>
        <w:t>o</w:t>
      </w:r>
      <w:r w:rsidRPr="000A6EE3">
        <w:rPr>
          <w:rFonts w:eastAsia="Calibri" w:cstheme="minorHAnsi"/>
          <w:spacing w:val="-1"/>
        </w:rPr>
        <w:t>n</w:t>
      </w:r>
      <w:r w:rsidRPr="000A6EE3">
        <w:rPr>
          <w:rFonts w:eastAsia="Calibri" w:cstheme="minorHAnsi"/>
        </w:rPr>
        <w:t>tr</w:t>
      </w:r>
      <w:r w:rsidRPr="000A6EE3">
        <w:rPr>
          <w:rFonts w:eastAsia="Calibri" w:cstheme="minorHAnsi"/>
          <w:spacing w:val="-2"/>
        </w:rPr>
        <w:t>a</w:t>
      </w:r>
      <w:r w:rsidRPr="000A6EE3">
        <w:rPr>
          <w:rFonts w:eastAsia="Calibri" w:cstheme="minorHAnsi"/>
        </w:rPr>
        <w:t>t</w:t>
      </w:r>
      <w:r w:rsidRPr="000A6EE3">
        <w:rPr>
          <w:rFonts w:eastAsia="Calibri" w:cstheme="minorHAnsi"/>
          <w:spacing w:val="1"/>
        </w:rPr>
        <w:t xml:space="preserve"> </w:t>
      </w:r>
      <w:r w:rsidRPr="000A6EE3">
        <w:rPr>
          <w:rFonts w:eastAsia="Calibri" w:cstheme="minorHAnsi"/>
        </w:rPr>
        <w:t xml:space="preserve">a </w:t>
      </w:r>
      <w:r w:rsidRPr="000A6EE3">
        <w:rPr>
          <w:rFonts w:eastAsia="Calibri" w:cstheme="minorHAnsi"/>
          <w:spacing w:val="-3"/>
        </w:rPr>
        <w:t>p</w:t>
      </w:r>
      <w:r w:rsidRPr="000A6EE3">
        <w:rPr>
          <w:rFonts w:eastAsia="Calibri" w:cstheme="minorHAnsi"/>
          <w:spacing w:val="1"/>
        </w:rPr>
        <w:t>o</w:t>
      </w:r>
      <w:r w:rsidRPr="000A6EE3">
        <w:rPr>
          <w:rFonts w:eastAsia="Calibri" w:cstheme="minorHAnsi"/>
          <w:spacing w:val="-1"/>
        </w:rPr>
        <w:t>u</w:t>
      </w:r>
      <w:r w:rsidRPr="000A6EE3">
        <w:rPr>
          <w:rFonts w:eastAsia="Calibri" w:cstheme="minorHAnsi"/>
        </w:rPr>
        <w:t>r</w:t>
      </w:r>
      <w:r w:rsidRPr="000A6EE3">
        <w:rPr>
          <w:rFonts w:eastAsia="Calibri" w:cstheme="minorHAnsi"/>
          <w:spacing w:val="-2"/>
        </w:rPr>
        <w:t xml:space="preserve"> </w:t>
      </w:r>
      <w:r w:rsidRPr="000A6EE3">
        <w:rPr>
          <w:rFonts w:eastAsia="Calibri" w:cstheme="minorHAnsi"/>
          <w:spacing w:val="-1"/>
        </w:rPr>
        <w:t>ob</w:t>
      </w:r>
      <w:r w:rsidRPr="000A6EE3">
        <w:rPr>
          <w:rFonts w:eastAsia="Calibri" w:cstheme="minorHAnsi"/>
        </w:rPr>
        <w:t>jet</w:t>
      </w:r>
      <w:r w:rsidRPr="000A6EE3">
        <w:rPr>
          <w:rFonts w:eastAsia="Calibri" w:cstheme="minorHAnsi"/>
          <w:spacing w:val="1"/>
        </w:rPr>
        <w:t xml:space="preserve"> </w:t>
      </w:r>
      <w:r w:rsidRPr="000A6EE3">
        <w:rPr>
          <w:rFonts w:eastAsia="Calibri" w:cstheme="minorHAnsi"/>
        </w:rPr>
        <w:t>l</w:t>
      </w:r>
      <w:r w:rsidRPr="000A6EE3">
        <w:rPr>
          <w:rFonts w:eastAsia="Calibri" w:cstheme="minorHAnsi"/>
          <w:spacing w:val="-2"/>
        </w:rPr>
        <w:t>’</w:t>
      </w:r>
      <w:r w:rsidRPr="000A6EE3">
        <w:rPr>
          <w:rFonts w:eastAsia="Calibri" w:cstheme="minorHAnsi"/>
          <w:spacing w:val="1"/>
        </w:rPr>
        <w:t>o</w:t>
      </w:r>
      <w:r w:rsidRPr="000A6EE3">
        <w:rPr>
          <w:rFonts w:eastAsia="Calibri" w:cstheme="minorHAnsi"/>
        </w:rPr>
        <w:t>ct</w:t>
      </w:r>
      <w:r w:rsidRPr="000A6EE3">
        <w:rPr>
          <w:rFonts w:eastAsia="Calibri" w:cstheme="minorHAnsi"/>
          <w:spacing w:val="-2"/>
        </w:rPr>
        <w:t>r</w:t>
      </w:r>
      <w:r w:rsidRPr="000A6EE3">
        <w:rPr>
          <w:rFonts w:eastAsia="Calibri" w:cstheme="minorHAnsi"/>
          <w:spacing w:val="1"/>
        </w:rPr>
        <w:t>o</w:t>
      </w:r>
      <w:r w:rsidRPr="000A6EE3">
        <w:rPr>
          <w:rFonts w:eastAsia="Calibri" w:cstheme="minorHAnsi"/>
        </w:rPr>
        <w:t>i, p</w:t>
      </w:r>
      <w:r w:rsidRPr="000A6EE3">
        <w:rPr>
          <w:rFonts w:eastAsia="Calibri" w:cstheme="minorHAnsi"/>
          <w:spacing w:val="-1"/>
        </w:rPr>
        <w:t>a</w:t>
      </w:r>
      <w:r w:rsidRPr="000A6EE3">
        <w:rPr>
          <w:rFonts w:eastAsia="Calibri" w:cstheme="minorHAnsi"/>
        </w:rPr>
        <w:t>r</w:t>
      </w:r>
      <w:r w:rsidRPr="000A6EE3">
        <w:rPr>
          <w:rFonts w:eastAsia="Calibri" w:cstheme="minorHAnsi"/>
          <w:spacing w:val="2"/>
        </w:rPr>
        <w:t xml:space="preserve"> </w:t>
      </w:r>
      <w:r w:rsidRPr="000A6EE3">
        <w:rPr>
          <w:rFonts w:eastAsia="Calibri" w:cstheme="minorHAnsi"/>
        </w:rPr>
        <w:t>la COI,</w:t>
      </w:r>
      <w:r w:rsidRPr="000A6EE3">
        <w:rPr>
          <w:rFonts w:eastAsia="Calibri" w:cstheme="minorHAnsi"/>
          <w:spacing w:val="2"/>
        </w:rPr>
        <w:t xml:space="preserve"> </w:t>
      </w:r>
      <w:r w:rsidRPr="000A6EE3">
        <w:rPr>
          <w:rFonts w:eastAsia="Calibri" w:cstheme="minorHAnsi"/>
          <w:spacing w:val="-1"/>
        </w:rPr>
        <w:t>d</w:t>
      </w:r>
      <w:r w:rsidRPr="000A6EE3">
        <w:rPr>
          <w:rFonts w:eastAsia="Calibri" w:cstheme="minorHAnsi"/>
        </w:rPr>
        <w:t>’</w:t>
      </w:r>
      <w:r w:rsidRPr="000A6EE3">
        <w:rPr>
          <w:rFonts w:eastAsia="Calibri" w:cstheme="minorHAnsi"/>
          <w:spacing w:val="-1"/>
        </w:rPr>
        <w:t>un</w:t>
      </w:r>
      <w:r w:rsidRPr="000A6EE3">
        <w:rPr>
          <w:rFonts w:eastAsia="Calibri" w:cstheme="minorHAnsi"/>
        </w:rPr>
        <w:t>e</w:t>
      </w:r>
      <w:r w:rsidRPr="000A6EE3">
        <w:rPr>
          <w:rFonts w:eastAsia="Calibri" w:cstheme="minorHAnsi"/>
          <w:spacing w:val="1"/>
        </w:rPr>
        <w:t xml:space="preserve"> </w:t>
      </w:r>
      <w:r w:rsidRPr="000A6EE3">
        <w:rPr>
          <w:rFonts w:eastAsia="Calibri" w:cstheme="minorHAnsi"/>
          <w:spacing w:val="-2"/>
        </w:rPr>
        <w:t>s</w:t>
      </w:r>
      <w:r w:rsidRPr="000A6EE3">
        <w:rPr>
          <w:rFonts w:eastAsia="Calibri" w:cstheme="minorHAnsi"/>
          <w:spacing w:val="-1"/>
        </w:rPr>
        <w:t>ub</w:t>
      </w:r>
      <w:r w:rsidRPr="000A6EE3">
        <w:rPr>
          <w:rFonts w:eastAsia="Calibri" w:cstheme="minorHAnsi"/>
          <w:spacing w:val="1"/>
        </w:rPr>
        <w:t>v</w:t>
      </w:r>
      <w:r w:rsidRPr="000A6EE3">
        <w:rPr>
          <w:rFonts w:eastAsia="Calibri" w:cstheme="minorHAnsi"/>
        </w:rPr>
        <w:t>enti</w:t>
      </w:r>
      <w:r w:rsidRPr="000A6EE3">
        <w:rPr>
          <w:rFonts w:eastAsia="Calibri" w:cstheme="minorHAnsi"/>
          <w:spacing w:val="1"/>
        </w:rPr>
        <w:t>o</w:t>
      </w:r>
      <w:r w:rsidRPr="000A6EE3">
        <w:rPr>
          <w:rFonts w:eastAsia="Calibri" w:cstheme="minorHAnsi"/>
        </w:rPr>
        <w:t xml:space="preserve">n en </w:t>
      </w:r>
      <w:r w:rsidRPr="000A6EE3">
        <w:rPr>
          <w:rFonts w:eastAsia="Calibri" w:cstheme="minorHAnsi"/>
          <w:spacing w:val="1"/>
        </w:rPr>
        <w:t>v</w:t>
      </w:r>
      <w:r w:rsidRPr="000A6EE3">
        <w:rPr>
          <w:rFonts w:eastAsia="Calibri" w:cstheme="minorHAnsi"/>
          <w:spacing w:val="-1"/>
        </w:rPr>
        <w:t>u</w:t>
      </w:r>
      <w:r w:rsidRPr="000A6EE3">
        <w:rPr>
          <w:rFonts w:eastAsia="Calibri" w:cstheme="minorHAnsi"/>
        </w:rPr>
        <w:t>e</w:t>
      </w:r>
      <w:r w:rsidRPr="000A6EE3">
        <w:rPr>
          <w:rFonts w:eastAsia="Calibri" w:cstheme="minorHAnsi"/>
          <w:spacing w:val="-2"/>
        </w:rPr>
        <w:t xml:space="preserve"> </w:t>
      </w:r>
      <w:r w:rsidRPr="000A6EE3">
        <w:rPr>
          <w:rFonts w:eastAsia="Calibri" w:cstheme="minorHAnsi"/>
        </w:rPr>
        <w:t>du</w:t>
      </w:r>
      <w:r w:rsidRPr="000A6EE3">
        <w:rPr>
          <w:rFonts w:eastAsia="Calibri" w:cstheme="minorHAnsi"/>
          <w:spacing w:val="-1"/>
        </w:rPr>
        <w:t xml:space="preserve"> </w:t>
      </w:r>
      <w:r w:rsidRPr="000A6EE3">
        <w:rPr>
          <w:rFonts w:eastAsia="Calibri" w:cstheme="minorHAnsi"/>
        </w:rPr>
        <w:t>fi</w:t>
      </w:r>
      <w:r w:rsidRPr="000A6EE3">
        <w:rPr>
          <w:rFonts w:eastAsia="Calibri" w:cstheme="minorHAnsi"/>
          <w:spacing w:val="-1"/>
        </w:rPr>
        <w:t>n</w:t>
      </w:r>
      <w:r w:rsidRPr="000A6EE3">
        <w:rPr>
          <w:rFonts w:eastAsia="Calibri" w:cstheme="minorHAnsi"/>
        </w:rPr>
        <w:t>a</w:t>
      </w:r>
      <w:r w:rsidRPr="000A6EE3">
        <w:rPr>
          <w:rFonts w:eastAsia="Calibri" w:cstheme="minorHAnsi"/>
          <w:spacing w:val="-1"/>
        </w:rPr>
        <w:t>n</w:t>
      </w:r>
      <w:r w:rsidRPr="000A6EE3">
        <w:rPr>
          <w:rFonts w:eastAsia="Calibri" w:cstheme="minorHAnsi"/>
        </w:rPr>
        <w:t>c</w:t>
      </w:r>
      <w:r w:rsidRPr="000A6EE3">
        <w:rPr>
          <w:rFonts w:eastAsia="Calibri" w:cstheme="minorHAnsi"/>
          <w:spacing w:val="-2"/>
        </w:rPr>
        <w:t>e</w:t>
      </w:r>
      <w:r w:rsidRPr="000A6EE3">
        <w:rPr>
          <w:rFonts w:eastAsia="Calibri" w:cstheme="minorHAnsi"/>
          <w:spacing w:val="1"/>
        </w:rPr>
        <w:t>m</w:t>
      </w:r>
      <w:r w:rsidRPr="000A6EE3">
        <w:rPr>
          <w:rFonts w:eastAsia="Calibri" w:cstheme="minorHAnsi"/>
        </w:rPr>
        <w:t>ent de</w:t>
      </w:r>
      <w:r w:rsidRPr="000A6EE3">
        <w:rPr>
          <w:rFonts w:eastAsia="Calibri" w:cstheme="minorHAnsi"/>
          <w:spacing w:val="-1"/>
        </w:rPr>
        <w:t xml:space="preserve"> </w:t>
      </w:r>
      <w:r w:rsidRPr="000A6EE3">
        <w:rPr>
          <w:rFonts w:eastAsia="Calibri" w:cstheme="minorHAnsi"/>
        </w:rPr>
        <w:t xml:space="preserve">la </w:t>
      </w:r>
      <w:r w:rsidRPr="000A6EE3">
        <w:rPr>
          <w:rFonts w:eastAsia="Calibri" w:cstheme="minorHAnsi"/>
          <w:spacing w:val="1"/>
        </w:rPr>
        <w:t>m</w:t>
      </w:r>
      <w:r w:rsidRPr="000A6EE3">
        <w:rPr>
          <w:rFonts w:eastAsia="Calibri" w:cstheme="minorHAnsi"/>
        </w:rPr>
        <w:t>i</w:t>
      </w:r>
      <w:r w:rsidRPr="000A6EE3">
        <w:rPr>
          <w:rFonts w:eastAsia="Calibri" w:cstheme="minorHAnsi"/>
          <w:spacing w:val="-3"/>
        </w:rPr>
        <w:t>s</w:t>
      </w:r>
      <w:r w:rsidRPr="000A6EE3">
        <w:rPr>
          <w:rFonts w:eastAsia="Calibri" w:cstheme="minorHAnsi"/>
        </w:rPr>
        <w:t>e</w:t>
      </w:r>
      <w:r w:rsidRPr="000A6EE3">
        <w:rPr>
          <w:rFonts w:eastAsia="Calibri" w:cstheme="minorHAnsi"/>
          <w:spacing w:val="1"/>
        </w:rPr>
        <w:t xml:space="preserve"> </w:t>
      </w:r>
      <w:r w:rsidRPr="000A6EE3">
        <w:rPr>
          <w:rFonts w:eastAsia="Calibri" w:cstheme="minorHAnsi"/>
        </w:rPr>
        <w:t>en œ</w:t>
      </w:r>
      <w:r w:rsidRPr="000A6EE3">
        <w:rPr>
          <w:rFonts w:eastAsia="Calibri" w:cstheme="minorHAnsi"/>
          <w:spacing w:val="-3"/>
        </w:rPr>
        <w:t>u</w:t>
      </w:r>
      <w:r w:rsidRPr="000A6EE3">
        <w:rPr>
          <w:rFonts w:eastAsia="Calibri" w:cstheme="minorHAnsi"/>
          <w:spacing w:val="1"/>
        </w:rPr>
        <w:t>v</w:t>
      </w:r>
      <w:r w:rsidRPr="000A6EE3">
        <w:rPr>
          <w:rFonts w:eastAsia="Calibri" w:cstheme="minorHAnsi"/>
        </w:rPr>
        <w:t>re</w:t>
      </w:r>
      <w:r w:rsidRPr="000A6EE3">
        <w:rPr>
          <w:rFonts w:eastAsia="Calibri" w:cstheme="minorHAnsi"/>
          <w:spacing w:val="-2"/>
        </w:rPr>
        <w:t xml:space="preserve"> </w:t>
      </w:r>
      <w:r w:rsidRPr="000A6EE3">
        <w:rPr>
          <w:rFonts w:eastAsia="Calibri" w:cstheme="minorHAnsi"/>
        </w:rPr>
        <w:t>de</w:t>
      </w:r>
      <w:r w:rsidRPr="000A6EE3">
        <w:rPr>
          <w:rFonts w:eastAsia="Calibri" w:cstheme="minorHAnsi"/>
          <w:spacing w:val="1"/>
        </w:rPr>
        <w:t xml:space="preserve"> </w:t>
      </w:r>
      <w:r w:rsidRPr="000A6EE3">
        <w:rPr>
          <w:rFonts w:eastAsia="Calibri" w:cstheme="minorHAnsi"/>
        </w:rPr>
        <w:t>l’</w:t>
      </w:r>
      <w:r w:rsidRPr="000A6EE3">
        <w:rPr>
          <w:rFonts w:eastAsia="Calibri" w:cstheme="minorHAnsi"/>
          <w:spacing w:val="-3"/>
        </w:rPr>
        <w:t>a</w:t>
      </w:r>
      <w:r w:rsidRPr="000A6EE3">
        <w:rPr>
          <w:rFonts w:eastAsia="Calibri" w:cstheme="minorHAnsi"/>
        </w:rPr>
        <w:t>cti</w:t>
      </w:r>
      <w:r w:rsidRPr="000A6EE3">
        <w:rPr>
          <w:rFonts w:eastAsia="Calibri" w:cstheme="minorHAnsi"/>
          <w:spacing w:val="-1"/>
        </w:rPr>
        <w:t>o</w:t>
      </w:r>
      <w:r w:rsidRPr="000A6EE3">
        <w:rPr>
          <w:rFonts w:eastAsia="Calibri" w:cstheme="minorHAnsi"/>
        </w:rPr>
        <w:t>n intit</w:t>
      </w:r>
      <w:r w:rsidRPr="000A6EE3">
        <w:rPr>
          <w:rFonts w:eastAsia="Calibri" w:cstheme="minorHAnsi"/>
          <w:spacing w:val="-1"/>
        </w:rPr>
        <w:t>u</w:t>
      </w:r>
      <w:r w:rsidRPr="000A6EE3">
        <w:rPr>
          <w:rFonts w:eastAsia="Calibri" w:cstheme="minorHAnsi"/>
        </w:rPr>
        <w:t>lée :</w:t>
      </w:r>
      <w:r w:rsidRPr="000A6EE3">
        <w:rPr>
          <w:rFonts w:eastAsia="Calibri" w:cstheme="minorHAnsi"/>
          <w:spacing w:val="2"/>
        </w:rPr>
        <w:t xml:space="preserve"> </w:t>
      </w:r>
      <w:r w:rsidRPr="000A6EE3">
        <w:rPr>
          <w:rFonts w:eastAsia="Calibri" w:cstheme="minorHAnsi"/>
          <w:spacing w:val="-1"/>
        </w:rPr>
        <w:t>&lt;</w:t>
      </w:r>
      <w:r w:rsidRPr="000A6EE3">
        <w:rPr>
          <w:rFonts w:eastAsia="Calibri" w:cstheme="minorHAnsi"/>
          <w:i/>
          <w:highlight w:val="yellow"/>
        </w:rPr>
        <w:t>i</w:t>
      </w:r>
      <w:r w:rsidRPr="000A6EE3">
        <w:rPr>
          <w:rFonts w:eastAsia="Calibri" w:cstheme="minorHAnsi"/>
          <w:i/>
          <w:spacing w:val="-1"/>
          <w:highlight w:val="yellow"/>
        </w:rPr>
        <w:t>n</w:t>
      </w:r>
      <w:r w:rsidRPr="000A6EE3">
        <w:rPr>
          <w:rFonts w:eastAsia="Calibri" w:cstheme="minorHAnsi"/>
          <w:i/>
          <w:highlight w:val="yellow"/>
        </w:rPr>
        <w:t>titulé</w:t>
      </w:r>
      <w:r w:rsidRPr="000A6EE3">
        <w:rPr>
          <w:rFonts w:eastAsia="Calibri" w:cstheme="minorHAnsi"/>
          <w:i/>
          <w:spacing w:val="-3"/>
          <w:highlight w:val="yellow"/>
        </w:rPr>
        <w:t xml:space="preserve"> </w:t>
      </w:r>
      <w:r w:rsidRPr="000A6EE3">
        <w:rPr>
          <w:rFonts w:eastAsia="Calibri" w:cstheme="minorHAnsi"/>
          <w:i/>
          <w:highlight w:val="yellow"/>
        </w:rPr>
        <w:t>de l</w:t>
      </w:r>
      <w:r w:rsidRPr="000A6EE3">
        <w:rPr>
          <w:rFonts w:eastAsia="Calibri" w:cstheme="minorHAnsi"/>
          <w:i/>
          <w:spacing w:val="-1"/>
          <w:highlight w:val="yellow"/>
        </w:rPr>
        <w:t>'</w:t>
      </w:r>
      <w:r w:rsidRPr="000A6EE3">
        <w:rPr>
          <w:rFonts w:eastAsia="Calibri" w:cstheme="minorHAnsi"/>
          <w:i/>
          <w:spacing w:val="-3"/>
          <w:highlight w:val="yellow"/>
        </w:rPr>
        <w:t>a</w:t>
      </w:r>
      <w:r w:rsidRPr="000A6EE3">
        <w:rPr>
          <w:rFonts w:eastAsia="Calibri" w:cstheme="minorHAnsi"/>
          <w:i/>
          <w:highlight w:val="yellow"/>
        </w:rPr>
        <w:t>cti</w:t>
      </w:r>
      <w:r w:rsidRPr="000A6EE3">
        <w:rPr>
          <w:rFonts w:eastAsia="Calibri" w:cstheme="minorHAnsi"/>
          <w:i/>
          <w:spacing w:val="-1"/>
          <w:highlight w:val="yellow"/>
        </w:rPr>
        <w:t>o</w:t>
      </w:r>
      <w:r w:rsidRPr="000A6EE3">
        <w:rPr>
          <w:rFonts w:eastAsia="Calibri" w:cstheme="minorHAnsi"/>
          <w:i/>
          <w:highlight w:val="yellow"/>
        </w:rPr>
        <w:t>n</w:t>
      </w:r>
      <w:r w:rsidRPr="000A6EE3">
        <w:rPr>
          <w:rFonts w:eastAsia="Calibri" w:cstheme="minorHAnsi"/>
        </w:rPr>
        <w:t>&gt; (l</w:t>
      </w:r>
      <w:proofErr w:type="gramStart"/>
      <w:r w:rsidRPr="000A6EE3">
        <w:rPr>
          <w:rFonts w:eastAsia="Calibri" w:cstheme="minorHAnsi"/>
        </w:rPr>
        <w:t>’«</w:t>
      </w:r>
      <w:proofErr w:type="gramEnd"/>
      <w:r w:rsidRPr="000A6EE3">
        <w:rPr>
          <w:rFonts w:eastAsia="Calibri" w:cstheme="minorHAnsi"/>
        </w:rPr>
        <w:t xml:space="preserve"> action»)</w:t>
      </w:r>
      <w:r w:rsidRPr="000A6EE3">
        <w:rPr>
          <w:rFonts w:eastAsia="Calibri" w:cstheme="minorHAnsi"/>
          <w:spacing w:val="1"/>
        </w:rPr>
        <w:t xml:space="preserve"> </w:t>
      </w:r>
      <w:r w:rsidRPr="000A6EE3">
        <w:rPr>
          <w:rFonts w:eastAsia="Calibri" w:cstheme="minorHAnsi"/>
          <w:spacing w:val="-1"/>
        </w:rPr>
        <w:t>d</w:t>
      </w:r>
      <w:r w:rsidRPr="000A6EE3">
        <w:rPr>
          <w:rFonts w:eastAsia="Calibri" w:cstheme="minorHAnsi"/>
        </w:rPr>
        <w:t>écr</w:t>
      </w:r>
      <w:r w:rsidRPr="000A6EE3">
        <w:rPr>
          <w:rFonts w:eastAsia="Calibri" w:cstheme="minorHAnsi"/>
          <w:spacing w:val="-2"/>
        </w:rPr>
        <w:t>i</w:t>
      </w:r>
      <w:r w:rsidRPr="000A6EE3">
        <w:rPr>
          <w:rFonts w:eastAsia="Calibri" w:cstheme="minorHAnsi"/>
        </w:rPr>
        <w:t>te</w:t>
      </w:r>
      <w:r w:rsidRPr="000A6EE3">
        <w:rPr>
          <w:rFonts w:eastAsia="Calibri" w:cstheme="minorHAnsi"/>
          <w:spacing w:val="1"/>
        </w:rPr>
        <w:t xml:space="preserve"> </w:t>
      </w:r>
      <w:r w:rsidRPr="000A6EE3">
        <w:rPr>
          <w:rFonts w:eastAsia="Calibri" w:cstheme="minorHAnsi"/>
        </w:rPr>
        <w:t>à</w:t>
      </w:r>
      <w:r w:rsidRPr="000A6EE3">
        <w:rPr>
          <w:rFonts w:eastAsia="Calibri" w:cstheme="minorHAnsi"/>
          <w:spacing w:val="-2"/>
        </w:rPr>
        <w:t xml:space="preserve"> </w:t>
      </w:r>
      <w:r w:rsidRPr="000A6EE3">
        <w:rPr>
          <w:rFonts w:eastAsia="Calibri" w:cstheme="minorHAnsi"/>
        </w:rPr>
        <w:t>l'</w:t>
      </w:r>
      <w:r>
        <w:rPr>
          <w:rFonts w:eastAsia="Calibri" w:cstheme="minorHAnsi"/>
        </w:rPr>
        <w:t>A</w:t>
      </w:r>
      <w:r w:rsidRPr="000A6EE3">
        <w:rPr>
          <w:rFonts w:eastAsia="Calibri" w:cstheme="minorHAnsi"/>
          <w:spacing w:val="-1"/>
        </w:rPr>
        <w:t>nn</w:t>
      </w:r>
      <w:r w:rsidRPr="000A6EE3">
        <w:rPr>
          <w:rFonts w:eastAsia="Calibri" w:cstheme="minorHAnsi"/>
          <w:spacing w:val="-2"/>
        </w:rPr>
        <w:t>e</w:t>
      </w:r>
      <w:r w:rsidRPr="000A6EE3">
        <w:rPr>
          <w:rFonts w:eastAsia="Calibri" w:cstheme="minorHAnsi"/>
        </w:rPr>
        <w:t>xe</w:t>
      </w:r>
      <w:r>
        <w:rPr>
          <w:rFonts w:eastAsia="Calibri" w:cstheme="minorHAnsi"/>
        </w:rPr>
        <w:t xml:space="preserve"> II </w:t>
      </w:r>
      <w:r w:rsidRPr="000A6EE3">
        <w:rPr>
          <w:rFonts w:eastAsia="Calibri" w:cstheme="minorHAnsi"/>
        </w:rPr>
        <w:t>par le(s)</w:t>
      </w:r>
      <w:r w:rsidRPr="000A6EE3">
        <w:rPr>
          <w:rFonts w:eastAsia="Calibri" w:cstheme="minorHAnsi"/>
          <w:spacing w:val="-2"/>
        </w:rPr>
        <w:t xml:space="preserve"> </w:t>
      </w:r>
      <w:r w:rsidRPr="000A6EE3">
        <w:rPr>
          <w:rFonts w:eastAsia="Calibri" w:cstheme="minorHAnsi"/>
        </w:rPr>
        <w:t>bénéfic</w:t>
      </w:r>
      <w:r w:rsidRPr="000A6EE3">
        <w:rPr>
          <w:rFonts w:eastAsia="Calibri" w:cstheme="minorHAnsi"/>
          <w:spacing w:val="-1"/>
        </w:rPr>
        <w:t>i</w:t>
      </w:r>
      <w:r w:rsidRPr="000A6EE3">
        <w:rPr>
          <w:rFonts w:eastAsia="Calibri" w:cstheme="minorHAnsi"/>
        </w:rPr>
        <w:t>ai</w:t>
      </w:r>
      <w:r w:rsidRPr="000A6EE3">
        <w:rPr>
          <w:rFonts w:eastAsia="Calibri" w:cstheme="minorHAnsi"/>
          <w:spacing w:val="-3"/>
        </w:rPr>
        <w:t>r</w:t>
      </w:r>
      <w:r w:rsidRPr="000A6EE3">
        <w:rPr>
          <w:rFonts w:eastAsia="Calibri" w:cstheme="minorHAnsi"/>
        </w:rPr>
        <w:t>e(s)</w:t>
      </w:r>
      <w:r w:rsidRPr="000A6EE3">
        <w:rPr>
          <w:rFonts w:eastAsia="Calibri" w:cstheme="minorHAnsi"/>
          <w:spacing w:val="-2"/>
        </w:rPr>
        <w:t xml:space="preserve"> qui </w:t>
      </w:r>
      <w:r w:rsidRPr="000A6EE3">
        <w:rPr>
          <w:rFonts w:eastAsia="Calibri" w:cstheme="minorHAnsi"/>
        </w:rPr>
        <w:t>ac</w:t>
      </w:r>
      <w:r w:rsidRPr="000A6EE3">
        <w:rPr>
          <w:rFonts w:eastAsia="Calibri" w:cstheme="minorHAnsi"/>
          <w:spacing w:val="-2"/>
        </w:rPr>
        <w:t>c</w:t>
      </w:r>
      <w:r w:rsidRPr="000A6EE3">
        <w:rPr>
          <w:rFonts w:eastAsia="Calibri" w:cstheme="minorHAnsi"/>
        </w:rPr>
        <w:t>ep</w:t>
      </w:r>
      <w:r w:rsidRPr="000A6EE3">
        <w:rPr>
          <w:rFonts w:eastAsia="Calibri" w:cstheme="minorHAnsi"/>
          <w:spacing w:val="-2"/>
        </w:rPr>
        <w:t>t</w:t>
      </w:r>
      <w:r w:rsidRPr="000A6EE3">
        <w:rPr>
          <w:rFonts w:eastAsia="Calibri" w:cstheme="minorHAnsi"/>
        </w:rPr>
        <w:t>ent la s</w:t>
      </w:r>
      <w:r w:rsidRPr="000A6EE3">
        <w:rPr>
          <w:rFonts w:eastAsia="Calibri" w:cstheme="minorHAnsi"/>
          <w:spacing w:val="-1"/>
        </w:rPr>
        <w:t>u</w:t>
      </w:r>
      <w:r w:rsidRPr="000A6EE3">
        <w:rPr>
          <w:rFonts w:eastAsia="Calibri" w:cstheme="minorHAnsi"/>
          <w:spacing w:val="-3"/>
        </w:rPr>
        <w:t>b</w:t>
      </w:r>
      <w:r w:rsidRPr="000A6EE3">
        <w:rPr>
          <w:rFonts w:eastAsia="Calibri" w:cstheme="minorHAnsi"/>
          <w:spacing w:val="1"/>
        </w:rPr>
        <w:t>v</w:t>
      </w:r>
      <w:r w:rsidRPr="000A6EE3">
        <w:rPr>
          <w:rFonts w:eastAsia="Calibri" w:cstheme="minorHAnsi"/>
        </w:rPr>
        <w:t>ent</w:t>
      </w:r>
      <w:r w:rsidRPr="000A6EE3">
        <w:rPr>
          <w:rFonts w:eastAsia="Calibri" w:cstheme="minorHAnsi"/>
          <w:spacing w:val="-3"/>
        </w:rPr>
        <w:t>i</w:t>
      </w:r>
      <w:r w:rsidRPr="000A6EE3">
        <w:rPr>
          <w:rFonts w:eastAsia="Calibri" w:cstheme="minorHAnsi"/>
          <w:spacing w:val="1"/>
        </w:rPr>
        <w:t>o</w:t>
      </w:r>
      <w:r w:rsidRPr="000A6EE3">
        <w:rPr>
          <w:rFonts w:eastAsia="Calibri" w:cstheme="minorHAnsi"/>
        </w:rPr>
        <w:t xml:space="preserve">n </w:t>
      </w:r>
      <w:r w:rsidRPr="000A6EE3">
        <w:rPr>
          <w:rFonts w:eastAsia="Calibri" w:cstheme="minorHAnsi"/>
          <w:spacing w:val="1"/>
        </w:rPr>
        <w:t>e</w:t>
      </w:r>
      <w:r w:rsidRPr="000A6EE3">
        <w:rPr>
          <w:rFonts w:eastAsia="Calibri" w:cstheme="minorHAnsi"/>
        </w:rPr>
        <w:t>t</w:t>
      </w:r>
      <w:r w:rsidRPr="000A6EE3">
        <w:rPr>
          <w:rFonts w:eastAsia="Calibri" w:cstheme="minorHAnsi"/>
          <w:spacing w:val="-2"/>
        </w:rPr>
        <w:t xml:space="preserve"> </w:t>
      </w:r>
      <w:r w:rsidRPr="000A6EE3">
        <w:rPr>
          <w:rFonts w:eastAsia="Calibri" w:cstheme="minorHAnsi"/>
        </w:rPr>
        <w:t>s’</w:t>
      </w:r>
      <w:r w:rsidRPr="000A6EE3">
        <w:rPr>
          <w:rFonts w:eastAsia="Calibri" w:cstheme="minorHAnsi"/>
          <w:spacing w:val="1"/>
        </w:rPr>
        <w:t>e</w:t>
      </w:r>
      <w:r w:rsidRPr="000A6EE3">
        <w:rPr>
          <w:rFonts w:eastAsia="Calibri" w:cstheme="minorHAnsi"/>
          <w:spacing w:val="-1"/>
        </w:rPr>
        <w:t>ng</w:t>
      </w:r>
      <w:r w:rsidRPr="000A6EE3">
        <w:rPr>
          <w:rFonts w:eastAsia="Calibri" w:cstheme="minorHAnsi"/>
          <w:spacing w:val="-3"/>
        </w:rPr>
        <w:t>a</w:t>
      </w:r>
      <w:r w:rsidRPr="000A6EE3">
        <w:rPr>
          <w:rFonts w:eastAsia="Calibri" w:cstheme="minorHAnsi"/>
          <w:spacing w:val="-1"/>
        </w:rPr>
        <w:t>g</w:t>
      </w:r>
      <w:r w:rsidRPr="000A6EE3">
        <w:rPr>
          <w:rFonts w:eastAsia="Calibri" w:cstheme="minorHAnsi"/>
        </w:rPr>
        <w:t>ent à</w:t>
      </w:r>
      <w:r w:rsidRPr="000A6EE3">
        <w:rPr>
          <w:rFonts w:eastAsia="Calibri" w:cstheme="minorHAnsi"/>
          <w:spacing w:val="-1"/>
        </w:rPr>
        <w:t xml:space="preserve"> </w:t>
      </w:r>
      <w:r w:rsidRPr="000A6EE3">
        <w:rPr>
          <w:rFonts w:eastAsia="Calibri" w:cstheme="minorHAnsi"/>
          <w:spacing w:val="1"/>
        </w:rPr>
        <w:t>m</w:t>
      </w:r>
      <w:r w:rsidRPr="000A6EE3">
        <w:rPr>
          <w:rFonts w:eastAsia="Calibri" w:cstheme="minorHAnsi"/>
        </w:rPr>
        <w:t>e</w:t>
      </w:r>
      <w:r w:rsidRPr="000A6EE3">
        <w:rPr>
          <w:rFonts w:eastAsia="Calibri" w:cstheme="minorHAnsi"/>
          <w:spacing w:val="-2"/>
        </w:rPr>
        <w:t>t</w:t>
      </w:r>
      <w:r w:rsidRPr="000A6EE3">
        <w:rPr>
          <w:rFonts w:eastAsia="Calibri" w:cstheme="minorHAnsi"/>
        </w:rPr>
        <w:t>tre</w:t>
      </w:r>
      <w:r w:rsidRPr="000A6EE3">
        <w:rPr>
          <w:rFonts w:eastAsia="Calibri" w:cstheme="minorHAnsi"/>
          <w:spacing w:val="-1"/>
        </w:rPr>
        <w:t xml:space="preserve"> </w:t>
      </w:r>
      <w:r w:rsidRPr="000A6EE3">
        <w:rPr>
          <w:rFonts w:eastAsia="Calibri" w:cstheme="minorHAnsi"/>
        </w:rPr>
        <w:t>en œ</w:t>
      </w:r>
      <w:r w:rsidRPr="000A6EE3">
        <w:rPr>
          <w:rFonts w:eastAsia="Calibri" w:cstheme="minorHAnsi"/>
          <w:spacing w:val="-1"/>
        </w:rPr>
        <w:t>uv</w:t>
      </w:r>
      <w:r w:rsidRPr="000A6EE3">
        <w:rPr>
          <w:rFonts w:eastAsia="Calibri" w:cstheme="minorHAnsi"/>
        </w:rPr>
        <w:t>re</w:t>
      </w:r>
      <w:r w:rsidRPr="000A6EE3">
        <w:rPr>
          <w:rFonts w:eastAsia="Calibri" w:cstheme="minorHAnsi"/>
          <w:spacing w:val="1"/>
        </w:rPr>
        <w:t xml:space="preserve"> </w:t>
      </w:r>
      <w:r w:rsidRPr="000A6EE3">
        <w:rPr>
          <w:rFonts w:eastAsia="Calibri" w:cstheme="minorHAnsi"/>
        </w:rPr>
        <w:t>l’</w:t>
      </w:r>
      <w:r w:rsidRPr="000A6EE3">
        <w:rPr>
          <w:rFonts w:eastAsia="Calibri" w:cstheme="minorHAnsi"/>
          <w:spacing w:val="-3"/>
        </w:rPr>
        <w:t>a</w:t>
      </w:r>
      <w:r w:rsidRPr="000A6EE3">
        <w:rPr>
          <w:rFonts w:eastAsia="Calibri" w:cstheme="minorHAnsi"/>
        </w:rPr>
        <w:t>cti</w:t>
      </w:r>
      <w:r w:rsidRPr="000A6EE3">
        <w:rPr>
          <w:rFonts w:eastAsia="Calibri" w:cstheme="minorHAnsi"/>
          <w:spacing w:val="1"/>
        </w:rPr>
        <w:t>o</w:t>
      </w:r>
      <w:r w:rsidRPr="000A6EE3">
        <w:rPr>
          <w:rFonts w:eastAsia="Calibri" w:cstheme="minorHAnsi"/>
        </w:rPr>
        <w:t xml:space="preserve">n </w:t>
      </w:r>
      <w:r w:rsidRPr="000A6EE3">
        <w:rPr>
          <w:rFonts w:eastAsia="Calibri" w:cstheme="minorHAnsi"/>
          <w:spacing w:val="-2"/>
        </w:rPr>
        <w:t>s</w:t>
      </w:r>
      <w:r w:rsidRPr="000A6EE3">
        <w:rPr>
          <w:rFonts w:eastAsia="Calibri" w:cstheme="minorHAnsi"/>
          <w:spacing w:val="1"/>
        </w:rPr>
        <w:t>o</w:t>
      </w:r>
      <w:r w:rsidRPr="000A6EE3">
        <w:rPr>
          <w:rFonts w:eastAsia="Calibri" w:cstheme="minorHAnsi"/>
          <w:spacing w:val="-1"/>
        </w:rPr>
        <w:t>u</w:t>
      </w:r>
      <w:r w:rsidRPr="000A6EE3">
        <w:rPr>
          <w:rFonts w:eastAsia="Calibri" w:cstheme="minorHAnsi"/>
        </w:rPr>
        <w:t>s le</w:t>
      </w:r>
      <w:r w:rsidRPr="000A6EE3">
        <w:rPr>
          <w:rFonts w:eastAsia="Calibri" w:cstheme="minorHAnsi"/>
          <w:spacing w:val="-1"/>
        </w:rPr>
        <w:t>u</w:t>
      </w:r>
      <w:r w:rsidRPr="000A6EE3">
        <w:rPr>
          <w:rFonts w:eastAsia="Calibri" w:cstheme="minorHAnsi"/>
        </w:rPr>
        <w:t>r res</w:t>
      </w:r>
      <w:r w:rsidRPr="000A6EE3">
        <w:rPr>
          <w:rFonts w:eastAsia="Calibri" w:cstheme="minorHAnsi"/>
          <w:spacing w:val="-3"/>
        </w:rPr>
        <w:t>p</w:t>
      </w:r>
      <w:r w:rsidRPr="000A6EE3">
        <w:rPr>
          <w:rFonts w:eastAsia="Calibri" w:cstheme="minorHAnsi"/>
          <w:spacing w:val="1"/>
        </w:rPr>
        <w:t>o</w:t>
      </w:r>
      <w:r w:rsidRPr="000A6EE3">
        <w:rPr>
          <w:rFonts w:eastAsia="Calibri" w:cstheme="minorHAnsi"/>
          <w:spacing w:val="-1"/>
        </w:rPr>
        <w:t>n</w:t>
      </w:r>
      <w:r w:rsidRPr="000A6EE3">
        <w:rPr>
          <w:rFonts w:eastAsia="Calibri" w:cstheme="minorHAnsi"/>
        </w:rPr>
        <w:t>sa</w:t>
      </w:r>
      <w:r w:rsidRPr="000A6EE3">
        <w:rPr>
          <w:rFonts w:eastAsia="Calibri" w:cstheme="minorHAnsi"/>
          <w:spacing w:val="-1"/>
        </w:rPr>
        <w:t>b</w:t>
      </w:r>
      <w:r w:rsidRPr="000A6EE3">
        <w:rPr>
          <w:rFonts w:eastAsia="Calibri" w:cstheme="minorHAnsi"/>
        </w:rPr>
        <w:t xml:space="preserve">ilité </w:t>
      </w:r>
      <w:r w:rsidRPr="000A6EE3">
        <w:rPr>
          <w:rFonts w:eastAsia="Calibri" w:cstheme="minorHAnsi"/>
          <w:spacing w:val="1"/>
        </w:rPr>
        <w:t>dans le cadre du Projet RECOS</w:t>
      </w:r>
      <w:r w:rsidRPr="000A6EE3">
        <w:rPr>
          <w:rFonts w:eastAsia="Calibri" w:cstheme="minorHAnsi"/>
        </w:rPr>
        <w:t>.</w:t>
      </w:r>
    </w:p>
    <w:p w14:paraId="7540E515" w14:textId="77777777" w:rsidR="00D36B6E" w:rsidRPr="00D54665" w:rsidRDefault="00D36B6E" w:rsidP="00D36B6E">
      <w:pPr>
        <w:pStyle w:val="Titre1"/>
        <w:rPr>
          <w:rFonts w:eastAsia="Calibri"/>
          <w:sz w:val="24"/>
          <w:szCs w:val="24"/>
        </w:rPr>
      </w:pPr>
      <w:bookmarkStart w:id="2" w:name="_Toc156483457"/>
      <w:r w:rsidRPr="00D54665">
        <w:rPr>
          <w:rFonts w:eastAsia="Calibri"/>
          <w:sz w:val="24"/>
          <w:szCs w:val="24"/>
        </w:rPr>
        <w:t>Article 2- Description des activités</w:t>
      </w:r>
      <w:bookmarkEnd w:id="2"/>
      <w:r w:rsidRPr="00D54665">
        <w:rPr>
          <w:rFonts w:eastAsia="Calibri"/>
          <w:sz w:val="24"/>
          <w:szCs w:val="24"/>
        </w:rPr>
        <w:t xml:space="preserve"> </w:t>
      </w:r>
    </w:p>
    <w:p w14:paraId="55A13C88" w14:textId="77777777" w:rsidR="00D36B6E" w:rsidRPr="000A6EE3" w:rsidRDefault="00D36B6E" w:rsidP="00D36B6E">
      <w:pPr>
        <w:spacing w:before="60" w:after="60"/>
        <w:rPr>
          <w:rFonts w:eastAsia="Calibri" w:cstheme="minorHAnsi"/>
          <w:b/>
        </w:rPr>
      </w:pPr>
      <w:r w:rsidRPr="000A6EE3">
        <w:rPr>
          <w:rFonts w:eastAsia="Calibri" w:cstheme="minorHAnsi"/>
          <w:b/>
        </w:rPr>
        <w:t>(</w:t>
      </w:r>
      <w:proofErr w:type="gramStart"/>
      <w:r w:rsidRPr="000A6EE3">
        <w:rPr>
          <w:rFonts w:eastAsia="Calibri" w:cstheme="minorHAnsi"/>
          <w:b/>
          <w:highlight w:val="yellow"/>
        </w:rPr>
        <w:t>résumé</w:t>
      </w:r>
      <w:proofErr w:type="gramEnd"/>
      <w:r w:rsidRPr="000A6EE3">
        <w:rPr>
          <w:rFonts w:eastAsia="Calibri" w:cstheme="minorHAnsi"/>
          <w:b/>
          <w:highlight w:val="yellow"/>
        </w:rPr>
        <w:t xml:space="preserve"> de l’</w:t>
      </w:r>
      <w:r>
        <w:rPr>
          <w:rFonts w:eastAsia="Calibri" w:cstheme="minorHAnsi"/>
          <w:b/>
          <w:highlight w:val="yellow"/>
        </w:rPr>
        <w:t>A</w:t>
      </w:r>
      <w:r w:rsidRPr="000A6EE3">
        <w:rPr>
          <w:rFonts w:eastAsia="Calibri" w:cstheme="minorHAnsi"/>
          <w:b/>
          <w:highlight w:val="yellow"/>
        </w:rPr>
        <w:t xml:space="preserve">nnexe </w:t>
      </w:r>
      <w:r>
        <w:rPr>
          <w:rFonts w:eastAsia="Calibri" w:cstheme="minorHAnsi"/>
          <w:b/>
          <w:highlight w:val="yellow"/>
        </w:rPr>
        <w:t>II</w:t>
      </w:r>
      <w:r w:rsidRPr="000A6EE3">
        <w:rPr>
          <w:rFonts w:eastAsia="Calibri" w:cstheme="minorHAnsi"/>
          <w:b/>
          <w:highlight w:val="yellow"/>
        </w:rPr>
        <w:t>)</w:t>
      </w:r>
    </w:p>
    <w:p w14:paraId="259C0872" w14:textId="77777777" w:rsidR="00D36B6E" w:rsidRPr="000A6EE3" w:rsidRDefault="00D36B6E" w:rsidP="00D36B6E">
      <w:pPr>
        <w:tabs>
          <w:tab w:val="left" w:pos="1322"/>
        </w:tabs>
        <w:ind w:right="290"/>
        <w:jc w:val="both"/>
        <w:rPr>
          <w:rFonts w:eastAsia="ヒラギノ角ゴ Pro W3" w:cstheme="minorHAnsi"/>
          <w:u w:val="single"/>
          <w:lang w:eastAsia="fr-FR"/>
        </w:rPr>
      </w:pPr>
    </w:p>
    <w:p w14:paraId="6DFCCB7D" w14:textId="77777777" w:rsidR="00D36B6E" w:rsidRPr="00D54665" w:rsidRDefault="00D36B6E" w:rsidP="00D36B6E">
      <w:pPr>
        <w:pStyle w:val="Titre1"/>
        <w:rPr>
          <w:rFonts w:eastAsia="Calibri"/>
          <w:sz w:val="24"/>
          <w:szCs w:val="24"/>
        </w:rPr>
      </w:pPr>
      <w:bookmarkStart w:id="3" w:name="_Toc156483458"/>
      <w:r w:rsidRPr="00D54665">
        <w:rPr>
          <w:rFonts w:eastAsia="Calibri"/>
          <w:sz w:val="24"/>
          <w:szCs w:val="24"/>
        </w:rPr>
        <w:t>Article 3 – Durée de la convention</w:t>
      </w:r>
      <w:bookmarkEnd w:id="3"/>
    </w:p>
    <w:p w14:paraId="16175E98" w14:textId="77777777" w:rsidR="00D36B6E" w:rsidRPr="000A6EE3" w:rsidRDefault="00D36B6E" w:rsidP="00D36B6E">
      <w:pPr>
        <w:jc w:val="both"/>
        <w:rPr>
          <w:rFonts w:cstheme="minorHAnsi"/>
          <w:lang w:eastAsia="fr-FR"/>
        </w:rPr>
      </w:pPr>
      <w:r w:rsidRPr="000A6EE3">
        <w:rPr>
          <w:rFonts w:cstheme="minorHAnsi"/>
          <w:lang w:eastAsia="fr-FR"/>
        </w:rPr>
        <w:t xml:space="preserve">La convention est conclue pour une durée de </w:t>
      </w:r>
      <w:r w:rsidRPr="000A6EE3">
        <w:rPr>
          <w:rFonts w:cstheme="minorHAnsi"/>
          <w:highlight w:val="yellow"/>
          <w:lang w:eastAsia="fr-FR"/>
        </w:rPr>
        <w:t>XXXXX</w:t>
      </w:r>
      <w:r w:rsidRPr="000A6EE3">
        <w:rPr>
          <w:rFonts w:cstheme="minorHAnsi"/>
          <w:lang w:eastAsia="fr-FR"/>
        </w:rPr>
        <w:t xml:space="preserve"> </w:t>
      </w:r>
      <w:r w:rsidRPr="000A6EE3">
        <w:rPr>
          <w:rFonts w:cstheme="minorHAnsi"/>
          <w:highlight w:val="yellow"/>
          <w:lang w:eastAsia="fr-FR"/>
        </w:rPr>
        <w:t>mois</w:t>
      </w:r>
      <w:r w:rsidRPr="000A6EE3">
        <w:rPr>
          <w:rFonts w:cstheme="minorHAnsi"/>
          <w:lang w:eastAsia="fr-FR"/>
        </w:rPr>
        <w:t xml:space="preserve"> à compter de la date de signature des deux parties et se termine </w:t>
      </w:r>
      <w:r w:rsidRPr="000A6EE3">
        <w:rPr>
          <w:rFonts w:cstheme="minorHAnsi"/>
          <w:highlight w:val="yellow"/>
          <w:lang w:eastAsia="fr-FR"/>
        </w:rPr>
        <w:t>XXXXXX</w:t>
      </w:r>
      <w:r w:rsidRPr="000A6EE3">
        <w:rPr>
          <w:rFonts w:cstheme="minorHAnsi"/>
          <w:lang w:eastAsia="fr-FR"/>
        </w:rPr>
        <w:t xml:space="preserve"> (au plus tard le 30 mai 2026). </w:t>
      </w:r>
    </w:p>
    <w:p w14:paraId="19949B27" w14:textId="77777777" w:rsidR="00D36B6E" w:rsidRPr="000A6EE3" w:rsidRDefault="00D36B6E" w:rsidP="00D36B6E">
      <w:pPr>
        <w:rPr>
          <w:rFonts w:cstheme="minorHAnsi"/>
          <w:lang w:eastAsia="fr-FR"/>
        </w:rPr>
      </w:pPr>
    </w:p>
    <w:p w14:paraId="7510E7E7" w14:textId="77777777" w:rsidR="00D36B6E" w:rsidRPr="000A6EE3" w:rsidRDefault="00D36B6E" w:rsidP="00D36B6E">
      <w:pPr>
        <w:jc w:val="both"/>
        <w:rPr>
          <w:rFonts w:eastAsia="Calibri" w:cstheme="minorHAnsi"/>
        </w:rPr>
      </w:pPr>
      <w:r w:rsidRPr="000A6EE3">
        <w:rPr>
          <w:rFonts w:eastAsia="Calibri" w:cstheme="minorHAnsi"/>
        </w:rPr>
        <w:t>Nonobstant l’échéance de la présente convention ou sa résiliation anticipée dans les cas prévus à l’article 12 (« Résiliation ») :</w:t>
      </w:r>
    </w:p>
    <w:p w14:paraId="249D86B9" w14:textId="77777777" w:rsidR="00D36B6E" w:rsidRPr="000A6EE3" w:rsidRDefault="00D36B6E" w:rsidP="00D36B6E">
      <w:pPr>
        <w:numPr>
          <w:ilvl w:val="0"/>
          <w:numId w:val="10"/>
        </w:numPr>
        <w:jc w:val="both"/>
        <w:rPr>
          <w:rFonts w:eastAsia="Calibri" w:cstheme="minorHAnsi"/>
        </w:rPr>
      </w:pPr>
      <w:r w:rsidRPr="000A6EE3">
        <w:rPr>
          <w:rFonts w:eastAsia="Calibri" w:cstheme="minorHAnsi"/>
        </w:rPr>
        <w:t>Les dispositions prévues à l’article 8 (« Accès aux données et publications ») restent en vigueur pour les durées dudit article ;</w:t>
      </w:r>
    </w:p>
    <w:p w14:paraId="4A464026" w14:textId="77777777" w:rsidR="00D36B6E" w:rsidRPr="000A6EE3" w:rsidRDefault="00D36B6E" w:rsidP="00D36B6E">
      <w:pPr>
        <w:numPr>
          <w:ilvl w:val="0"/>
          <w:numId w:val="10"/>
        </w:numPr>
        <w:jc w:val="both"/>
        <w:rPr>
          <w:rFonts w:eastAsia="Calibri" w:cstheme="minorHAnsi"/>
        </w:rPr>
      </w:pPr>
      <w:r w:rsidRPr="000A6EE3">
        <w:rPr>
          <w:rFonts w:eastAsia="Calibri" w:cstheme="minorHAnsi"/>
        </w:rPr>
        <w:t>Sauf clauses contraires, les dispositions de l’article 9 (« Propriété et exploitation des résultats ») de la convention restent en vigueur jusqu’à l’extinction des droits et obligations y afférents.</w:t>
      </w:r>
    </w:p>
    <w:p w14:paraId="0417BC96" w14:textId="77777777" w:rsidR="00D36B6E" w:rsidRPr="000A6EE3" w:rsidRDefault="00D36B6E" w:rsidP="00D36B6E">
      <w:pPr>
        <w:ind w:right="290"/>
        <w:jc w:val="both"/>
        <w:rPr>
          <w:rFonts w:eastAsia="ヒラギノ角ゴ Pro W3" w:cstheme="minorHAnsi"/>
          <w:b/>
          <w:sz w:val="28"/>
          <w:lang w:eastAsia="fr-FR"/>
        </w:rPr>
      </w:pPr>
    </w:p>
    <w:p w14:paraId="1DAA849C" w14:textId="77777777" w:rsidR="00D36B6E" w:rsidRPr="00D54665" w:rsidRDefault="00D36B6E" w:rsidP="00D36B6E">
      <w:pPr>
        <w:pStyle w:val="Titre1"/>
        <w:rPr>
          <w:rFonts w:eastAsia="Calibri"/>
          <w:sz w:val="24"/>
          <w:szCs w:val="24"/>
        </w:rPr>
      </w:pPr>
      <w:bookmarkStart w:id="4" w:name="_Toc156483459"/>
      <w:r w:rsidRPr="00D54665">
        <w:rPr>
          <w:rFonts w:eastAsia="Calibri"/>
          <w:sz w:val="24"/>
          <w:szCs w:val="24"/>
        </w:rPr>
        <w:t>Article 4- Calendrier de versement</w:t>
      </w:r>
      <w:bookmarkEnd w:id="4"/>
    </w:p>
    <w:p w14:paraId="31AE1E67" w14:textId="77777777" w:rsidR="00D36B6E" w:rsidRDefault="00D36B6E" w:rsidP="00D36B6E">
      <w:pPr>
        <w:jc w:val="both"/>
        <w:rPr>
          <w:rFonts w:cstheme="minorHAnsi"/>
          <w:lang w:eastAsia="fr-FR"/>
        </w:rPr>
      </w:pPr>
      <w:r>
        <w:rPr>
          <w:rFonts w:cstheme="minorHAnsi"/>
          <w:lang w:eastAsia="fr-FR"/>
        </w:rPr>
        <w:t xml:space="preserve">La COI met à la disposition du bénéficiaire, qui accepte, une subvention d’un montant maximum de : </w:t>
      </w:r>
      <w:r w:rsidRPr="000A6EE3">
        <w:rPr>
          <w:rFonts w:cstheme="minorHAnsi"/>
          <w:lang w:eastAsia="fr-FR"/>
        </w:rPr>
        <w:t>&lt;</w:t>
      </w:r>
      <w:r w:rsidRPr="000A6EE3">
        <w:rPr>
          <w:rFonts w:cstheme="minorHAnsi"/>
          <w:highlight w:val="yellow"/>
          <w:lang w:eastAsia="fr-FR"/>
        </w:rPr>
        <w:t>……….</w:t>
      </w:r>
      <w:r w:rsidRPr="000A6EE3">
        <w:rPr>
          <w:rFonts w:cstheme="minorHAnsi"/>
          <w:lang w:eastAsia="fr-FR"/>
        </w:rPr>
        <w:t xml:space="preserve"> EUR&gt;, étant entendu que ce montant comprend la totalité des coûts ainsi que toute obligation fiscale dont il pourrait être redevable tel que détaillé à l’</w:t>
      </w:r>
      <w:r>
        <w:rPr>
          <w:rFonts w:cstheme="minorHAnsi"/>
          <w:lang w:eastAsia="fr-FR"/>
        </w:rPr>
        <w:t>A</w:t>
      </w:r>
      <w:r w:rsidRPr="000A6EE3">
        <w:rPr>
          <w:rFonts w:cstheme="minorHAnsi"/>
          <w:lang w:eastAsia="fr-FR"/>
        </w:rPr>
        <w:t>nnexe</w:t>
      </w:r>
      <w:r>
        <w:rPr>
          <w:rFonts w:cstheme="minorHAnsi"/>
          <w:lang w:eastAsia="fr-FR"/>
        </w:rPr>
        <w:t xml:space="preserve"> II</w:t>
      </w:r>
      <w:r w:rsidRPr="000A6EE3">
        <w:rPr>
          <w:rFonts w:cstheme="minorHAnsi"/>
          <w:lang w:eastAsia="fr-FR"/>
        </w:rPr>
        <w:t>.</w:t>
      </w:r>
      <w:r>
        <w:rPr>
          <w:rFonts w:cstheme="minorHAnsi"/>
          <w:lang w:eastAsia="fr-FR"/>
        </w:rPr>
        <w:t xml:space="preserve"> </w:t>
      </w:r>
    </w:p>
    <w:p w14:paraId="7FD12510" w14:textId="77777777" w:rsidR="00D36B6E" w:rsidRPr="000A6EE3" w:rsidRDefault="00D36B6E" w:rsidP="00D36B6E">
      <w:pPr>
        <w:jc w:val="both"/>
        <w:rPr>
          <w:rFonts w:cstheme="minorHAnsi"/>
          <w:lang w:eastAsia="fr-FR"/>
        </w:rPr>
      </w:pPr>
    </w:p>
    <w:p w14:paraId="1587DA3D" w14:textId="77777777" w:rsidR="00D36B6E" w:rsidRPr="000A6EE3" w:rsidRDefault="00D36B6E" w:rsidP="00D36B6E">
      <w:pPr>
        <w:jc w:val="both"/>
        <w:rPr>
          <w:rFonts w:cstheme="minorHAnsi"/>
          <w:lang w:eastAsia="fr-FR"/>
        </w:rPr>
      </w:pPr>
      <w:r w:rsidRPr="000A6EE3">
        <w:rPr>
          <w:rFonts w:cstheme="minorHAnsi"/>
          <w:lang w:eastAsia="fr-FR"/>
        </w:rPr>
        <w:t xml:space="preserve">Les paiements seront effectués comme suit : </w:t>
      </w:r>
    </w:p>
    <w:p w14:paraId="17CC2091" w14:textId="77777777" w:rsidR="00D36B6E" w:rsidRPr="000A6EE3" w:rsidRDefault="00D36B6E" w:rsidP="00D36B6E">
      <w:pPr>
        <w:jc w:val="both"/>
        <w:rPr>
          <w:rFonts w:cstheme="minorHAnsi"/>
          <w:lang w:eastAsia="fr-FR"/>
        </w:rPr>
      </w:pPr>
    </w:p>
    <w:p w14:paraId="0D0A1C51" w14:textId="77777777" w:rsidR="00D36B6E" w:rsidRPr="0050511A" w:rsidRDefault="00D36B6E" w:rsidP="00D36B6E">
      <w:pPr>
        <w:jc w:val="both"/>
        <w:rPr>
          <w:rFonts w:cstheme="minorHAnsi"/>
          <w:lang w:eastAsia="fr-FR"/>
        </w:rPr>
      </w:pPr>
      <w:r w:rsidRPr="000A6EE3">
        <w:rPr>
          <w:rFonts w:cstheme="minorHAnsi"/>
          <w:lang w:eastAsia="fr-FR"/>
        </w:rPr>
        <w:t xml:space="preserve">Préfinancement initial : &lt; </w:t>
      </w:r>
      <w:r w:rsidRPr="000A6EE3">
        <w:rPr>
          <w:rFonts w:cstheme="minorHAnsi"/>
          <w:highlight w:val="yellow"/>
          <w:lang w:eastAsia="fr-FR"/>
        </w:rPr>
        <w:t>………</w:t>
      </w:r>
      <w:r w:rsidRPr="000A6EE3">
        <w:rPr>
          <w:rFonts w:cstheme="minorHAnsi"/>
          <w:lang w:eastAsia="fr-FR"/>
        </w:rPr>
        <w:t xml:space="preserve"> </w:t>
      </w:r>
      <w:proofErr w:type="gramStart"/>
      <w:r w:rsidRPr="000A6EE3">
        <w:rPr>
          <w:rFonts w:cstheme="minorHAnsi"/>
          <w:lang w:eastAsia="fr-FR"/>
        </w:rPr>
        <w:t>EUR .</w:t>
      </w:r>
      <w:proofErr w:type="gramEnd"/>
      <w:r w:rsidRPr="000A6EE3">
        <w:rPr>
          <w:rFonts w:cstheme="minorHAnsi"/>
          <w:lang w:eastAsia="fr-FR"/>
        </w:rPr>
        <w:t>&gt; , après signature du contrat</w:t>
      </w:r>
      <w:r>
        <w:rPr>
          <w:rFonts w:cstheme="minorHAnsi"/>
          <w:lang w:eastAsia="fr-FR"/>
        </w:rPr>
        <w:t xml:space="preserve"> ; correspondant </w:t>
      </w:r>
      <w:r w:rsidRPr="0050511A">
        <w:rPr>
          <w:rFonts w:cstheme="minorHAnsi"/>
          <w:lang w:eastAsia="fr-FR"/>
        </w:rPr>
        <w:t xml:space="preserve">à 30% du </w:t>
      </w:r>
      <w:r>
        <w:rPr>
          <w:rFonts w:cstheme="minorHAnsi"/>
          <w:lang w:eastAsia="fr-FR"/>
        </w:rPr>
        <w:t>montant total de la subvention.</w:t>
      </w:r>
    </w:p>
    <w:p w14:paraId="57ED0765" w14:textId="77777777" w:rsidR="00D36B6E" w:rsidRPr="0050511A" w:rsidRDefault="00D36B6E" w:rsidP="00D36B6E">
      <w:pPr>
        <w:jc w:val="both"/>
        <w:rPr>
          <w:rFonts w:cstheme="minorHAnsi"/>
          <w:lang w:eastAsia="fr-FR"/>
        </w:rPr>
      </w:pPr>
    </w:p>
    <w:p w14:paraId="3B41A1D5" w14:textId="77777777" w:rsidR="00D36B6E" w:rsidRPr="0050511A" w:rsidRDefault="00D36B6E" w:rsidP="00D36B6E">
      <w:pPr>
        <w:jc w:val="both"/>
        <w:rPr>
          <w:rFonts w:cstheme="minorHAnsi"/>
          <w:lang w:eastAsia="fr-FR"/>
        </w:rPr>
      </w:pPr>
      <w:r w:rsidRPr="0050511A">
        <w:rPr>
          <w:rFonts w:cstheme="minorHAnsi"/>
          <w:lang w:eastAsia="fr-FR"/>
        </w:rPr>
        <w:t>Versements de préfinancement suivant :  &lt;…… EUR</w:t>
      </w:r>
      <w:proofErr w:type="gramStart"/>
      <w:r w:rsidRPr="0050511A">
        <w:rPr>
          <w:rFonts w:cstheme="minorHAnsi"/>
          <w:lang w:eastAsia="fr-FR"/>
        </w:rPr>
        <w:t>&gt; ,</w:t>
      </w:r>
      <w:proofErr w:type="gramEnd"/>
      <w:r w:rsidRPr="0050511A">
        <w:rPr>
          <w:rFonts w:cstheme="minorHAnsi"/>
          <w:lang w:eastAsia="fr-FR"/>
        </w:rPr>
        <w:t xml:space="preserve"> correspondant à 30…% du </w:t>
      </w:r>
      <w:r>
        <w:rPr>
          <w:rFonts w:cstheme="minorHAnsi"/>
          <w:lang w:eastAsia="fr-FR"/>
        </w:rPr>
        <w:t>montant total de la subvention.</w:t>
      </w:r>
    </w:p>
    <w:p w14:paraId="5FEA30AF" w14:textId="77777777" w:rsidR="00D36B6E" w:rsidRPr="0050511A" w:rsidRDefault="00D36B6E" w:rsidP="00D36B6E">
      <w:pPr>
        <w:jc w:val="both"/>
        <w:rPr>
          <w:rFonts w:cstheme="minorHAnsi"/>
          <w:lang w:eastAsia="fr-FR"/>
        </w:rPr>
      </w:pPr>
    </w:p>
    <w:p w14:paraId="365A8E47" w14:textId="77777777" w:rsidR="00D36B6E" w:rsidRPr="0050511A" w:rsidRDefault="00D36B6E" w:rsidP="00D36B6E">
      <w:pPr>
        <w:jc w:val="both"/>
        <w:rPr>
          <w:rFonts w:cstheme="minorHAnsi"/>
          <w:lang w:eastAsia="fr-FR"/>
        </w:rPr>
      </w:pPr>
      <w:r w:rsidRPr="0050511A">
        <w:rPr>
          <w:rFonts w:cstheme="minorHAnsi"/>
          <w:lang w:eastAsia="fr-FR"/>
        </w:rPr>
        <w:t>Versements de préfinancement suivant :  &lt;…… EUR</w:t>
      </w:r>
      <w:proofErr w:type="gramStart"/>
      <w:r w:rsidRPr="0050511A">
        <w:rPr>
          <w:rFonts w:cstheme="minorHAnsi"/>
          <w:lang w:eastAsia="fr-FR"/>
        </w:rPr>
        <w:t>&gt; ,</w:t>
      </w:r>
      <w:proofErr w:type="gramEnd"/>
      <w:r w:rsidRPr="0050511A">
        <w:rPr>
          <w:rFonts w:cstheme="minorHAnsi"/>
          <w:lang w:eastAsia="fr-FR"/>
        </w:rPr>
        <w:t xml:space="preserve"> correspondant à 30…% du </w:t>
      </w:r>
      <w:r>
        <w:rPr>
          <w:rFonts w:cstheme="minorHAnsi"/>
          <w:lang w:eastAsia="fr-FR"/>
        </w:rPr>
        <w:t>montant total de la subvention.</w:t>
      </w:r>
    </w:p>
    <w:p w14:paraId="4B11186D" w14:textId="77777777" w:rsidR="00D36B6E" w:rsidRPr="0050511A" w:rsidRDefault="00D36B6E" w:rsidP="00D36B6E">
      <w:pPr>
        <w:jc w:val="both"/>
        <w:rPr>
          <w:rFonts w:cstheme="minorHAnsi"/>
          <w:lang w:eastAsia="fr-FR"/>
        </w:rPr>
      </w:pPr>
    </w:p>
    <w:p w14:paraId="69E2F73F" w14:textId="77777777" w:rsidR="00D36B6E" w:rsidRPr="000A6EE3" w:rsidRDefault="00D36B6E" w:rsidP="00D36B6E">
      <w:pPr>
        <w:jc w:val="both"/>
        <w:rPr>
          <w:rFonts w:cstheme="minorHAnsi"/>
          <w:lang w:eastAsia="fr-FR"/>
        </w:rPr>
      </w:pPr>
      <w:r w:rsidRPr="0050511A">
        <w:rPr>
          <w:rFonts w:cstheme="minorHAnsi"/>
          <w:lang w:eastAsia="fr-FR"/>
        </w:rPr>
        <w:t>Solde du montant final de la subvention : &lt;</w:t>
      </w:r>
      <w:proofErr w:type="gramStart"/>
      <w:r w:rsidRPr="0050511A">
        <w:rPr>
          <w:rFonts w:cstheme="minorHAnsi"/>
          <w:lang w:eastAsia="fr-FR"/>
        </w:rPr>
        <w:t xml:space="preserve"> .…</w:t>
      </w:r>
      <w:proofErr w:type="gramEnd"/>
      <w:r w:rsidRPr="0050511A">
        <w:rPr>
          <w:rFonts w:cstheme="minorHAnsi"/>
          <w:lang w:eastAsia="fr-FR"/>
        </w:rPr>
        <w:t xml:space="preserve">…….. EUR &gt; ; correspondant à 10…% du </w:t>
      </w:r>
      <w:r>
        <w:rPr>
          <w:rFonts w:cstheme="minorHAnsi"/>
          <w:lang w:eastAsia="fr-FR"/>
        </w:rPr>
        <w:t>montant total de la subvention.</w:t>
      </w:r>
    </w:p>
    <w:p w14:paraId="43340A12" w14:textId="77777777" w:rsidR="00D36B6E" w:rsidRDefault="00D36B6E" w:rsidP="00D36B6E">
      <w:pPr>
        <w:pStyle w:val="Titre1"/>
        <w:rPr>
          <w:rFonts w:eastAsia="Calibri"/>
          <w:sz w:val="24"/>
          <w:szCs w:val="24"/>
        </w:rPr>
      </w:pPr>
    </w:p>
    <w:p w14:paraId="3E733ABE" w14:textId="77777777" w:rsidR="00D36B6E" w:rsidRDefault="00D36B6E" w:rsidP="00D36B6E">
      <w:pPr>
        <w:pStyle w:val="Titre1"/>
        <w:rPr>
          <w:rFonts w:eastAsia="Calibri"/>
          <w:sz w:val="24"/>
          <w:szCs w:val="24"/>
        </w:rPr>
      </w:pPr>
    </w:p>
    <w:p w14:paraId="65A15B92" w14:textId="77777777" w:rsidR="00D36B6E" w:rsidRPr="00D54665" w:rsidRDefault="00D36B6E" w:rsidP="00D36B6E">
      <w:pPr>
        <w:pStyle w:val="Titre1"/>
        <w:rPr>
          <w:rFonts w:eastAsia="Calibri"/>
          <w:sz w:val="24"/>
          <w:szCs w:val="24"/>
        </w:rPr>
      </w:pPr>
      <w:bookmarkStart w:id="5" w:name="_Toc156483460"/>
      <w:r w:rsidRPr="00D54665">
        <w:rPr>
          <w:rFonts w:eastAsia="Calibri"/>
          <w:sz w:val="24"/>
          <w:szCs w:val="24"/>
        </w:rPr>
        <w:t>Article 5 : Conditions des versements</w:t>
      </w:r>
      <w:bookmarkEnd w:id="5"/>
    </w:p>
    <w:p w14:paraId="7A42D3FD" w14:textId="77777777" w:rsidR="00D36B6E" w:rsidRDefault="00D36B6E" w:rsidP="00D36B6E">
      <w:pPr>
        <w:jc w:val="both"/>
        <w:rPr>
          <w:rFonts w:cstheme="minorHAnsi"/>
          <w:lang w:eastAsia="fr-FR"/>
        </w:rPr>
      </w:pPr>
    </w:p>
    <w:p w14:paraId="70CB9CF3" w14:textId="77777777" w:rsidR="00D36B6E" w:rsidRDefault="00D36B6E" w:rsidP="00D36B6E">
      <w:pPr>
        <w:jc w:val="both"/>
        <w:rPr>
          <w:rFonts w:cstheme="minorHAnsi"/>
          <w:lang w:eastAsia="fr-FR"/>
        </w:rPr>
      </w:pPr>
      <w:r>
        <w:rPr>
          <w:rFonts w:cstheme="minorHAnsi"/>
          <w:lang w:eastAsia="fr-FR"/>
        </w:rPr>
        <w:t xml:space="preserve">a. Conditions préalables </w:t>
      </w:r>
      <w:proofErr w:type="gramStart"/>
      <w:r>
        <w:rPr>
          <w:rFonts w:cstheme="minorHAnsi"/>
          <w:lang w:eastAsia="fr-FR"/>
        </w:rPr>
        <w:t>aux 1</w:t>
      </w:r>
      <w:r w:rsidRPr="00EC6920">
        <w:rPr>
          <w:rFonts w:cstheme="minorHAnsi"/>
          <w:vertAlign w:val="superscript"/>
          <w:lang w:eastAsia="fr-FR"/>
        </w:rPr>
        <w:t>er</w:t>
      </w:r>
      <w:r>
        <w:rPr>
          <w:rFonts w:cstheme="minorHAnsi"/>
          <w:lang w:eastAsia="fr-FR"/>
        </w:rPr>
        <w:t xml:space="preserve"> versements</w:t>
      </w:r>
      <w:proofErr w:type="gramEnd"/>
      <w:r>
        <w:rPr>
          <w:rFonts w:cstheme="minorHAnsi"/>
          <w:lang w:eastAsia="fr-FR"/>
        </w:rPr>
        <w:t xml:space="preserve"> :</w:t>
      </w:r>
    </w:p>
    <w:p w14:paraId="4E5102D9" w14:textId="77777777" w:rsidR="00D36B6E" w:rsidRDefault="00D36B6E" w:rsidP="00D36B6E">
      <w:pPr>
        <w:jc w:val="both"/>
        <w:rPr>
          <w:rFonts w:cstheme="minorHAnsi"/>
          <w:lang w:eastAsia="fr-FR"/>
        </w:rPr>
      </w:pPr>
      <w:r>
        <w:rPr>
          <w:rFonts w:cstheme="minorHAnsi"/>
          <w:lang w:eastAsia="fr-FR"/>
        </w:rPr>
        <w:t>- Signature de la convention</w:t>
      </w:r>
    </w:p>
    <w:p w14:paraId="14E72051" w14:textId="77777777" w:rsidR="00D36B6E" w:rsidRDefault="00D36B6E" w:rsidP="00D36B6E">
      <w:pPr>
        <w:ind w:left="142" w:hanging="153"/>
        <w:rPr>
          <w:rFonts w:cstheme="minorHAnsi"/>
          <w:lang w:eastAsia="fr-FR"/>
        </w:rPr>
      </w:pPr>
      <w:r>
        <w:rPr>
          <w:rFonts w:cstheme="minorHAnsi"/>
          <w:lang w:eastAsia="fr-FR"/>
        </w:rPr>
        <w:t xml:space="preserve">- Ouverture d’un compte en banque dédié portant le nom du projet, et précisant les données bancaires suivantes : </w:t>
      </w:r>
    </w:p>
    <w:p w14:paraId="01CF82F8" w14:textId="77777777" w:rsidR="00D36B6E" w:rsidRPr="000A6EE3" w:rsidRDefault="00D36B6E" w:rsidP="00D36B6E">
      <w:pPr>
        <w:ind w:left="720" w:firstLine="720"/>
        <w:rPr>
          <w:rFonts w:cstheme="minorHAnsi"/>
          <w:b/>
          <w:bCs/>
          <w:lang w:eastAsia="fr-FR"/>
        </w:rPr>
      </w:pPr>
      <w:r w:rsidRPr="000A6EE3">
        <w:rPr>
          <w:rFonts w:cstheme="minorHAnsi"/>
          <w:b/>
          <w:bCs/>
          <w:lang w:eastAsia="fr-FR"/>
        </w:rPr>
        <w:t>Intitulé </w:t>
      </w:r>
      <w:r w:rsidRPr="000A6EE3">
        <w:rPr>
          <w:rFonts w:cstheme="minorHAnsi"/>
          <w:b/>
          <w:bCs/>
          <w:lang w:eastAsia="fr-FR"/>
        </w:rPr>
        <w:tab/>
      </w:r>
      <w:r w:rsidRPr="000A6EE3">
        <w:rPr>
          <w:rFonts w:cstheme="minorHAnsi"/>
          <w:b/>
          <w:bCs/>
          <w:lang w:eastAsia="fr-FR"/>
        </w:rPr>
        <w:tab/>
        <w:t xml:space="preserve">: </w:t>
      </w:r>
    </w:p>
    <w:p w14:paraId="10E018C6" w14:textId="77777777" w:rsidR="00D36B6E" w:rsidRPr="000A6EE3" w:rsidRDefault="00D36B6E" w:rsidP="00D36B6E">
      <w:pPr>
        <w:ind w:left="720" w:firstLine="720"/>
        <w:rPr>
          <w:rFonts w:cstheme="minorHAnsi"/>
          <w:b/>
          <w:bCs/>
          <w:lang w:eastAsia="fr-FR"/>
        </w:rPr>
      </w:pPr>
      <w:r w:rsidRPr="000A6EE3">
        <w:rPr>
          <w:rFonts w:cstheme="minorHAnsi"/>
          <w:b/>
          <w:bCs/>
          <w:lang w:eastAsia="fr-FR"/>
        </w:rPr>
        <w:t>Banque </w:t>
      </w:r>
      <w:r w:rsidRPr="000A6EE3">
        <w:rPr>
          <w:rFonts w:cstheme="minorHAnsi"/>
          <w:b/>
          <w:bCs/>
          <w:lang w:eastAsia="fr-FR"/>
        </w:rPr>
        <w:tab/>
      </w:r>
      <w:r w:rsidRPr="000A6EE3">
        <w:rPr>
          <w:rFonts w:cstheme="minorHAnsi"/>
          <w:b/>
          <w:bCs/>
          <w:lang w:eastAsia="fr-FR"/>
        </w:rPr>
        <w:tab/>
        <w:t xml:space="preserve">: </w:t>
      </w:r>
    </w:p>
    <w:p w14:paraId="00230BA6" w14:textId="77777777" w:rsidR="00D36B6E" w:rsidRPr="000A6EE3" w:rsidRDefault="00D36B6E" w:rsidP="00D36B6E">
      <w:pPr>
        <w:ind w:left="720" w:firstLine="720"/>
        <w:rPr>
          <w:rFonts w:cstheme="minorHAnsi"/>
          <w:b/>
          <w:bCs/>
          <w:lang w:eastAsia="fr-FR"/>
        </w:rPr>
      </w:pPr>
      <w:r w:rsidRPr="000A6EE3">
        <w:rPr>
          <w:rFonts w:cstheme="minorHAnsi"/>
          <w:b/>
          <w:bCs/>
          <w:lang w:eastAsia="fr-FR"/>
        </w:rPr>
        <w:t>Code banque </w:t>
      </w:r>
      <w:r w:rsidRPr="000A6EE3">
        <w:rPr>
          <w:rFonts w:cstheme="minorHAnsi"/>
          <w:b/>
          <w:bCs/>
          <w:lang w:eastAsia="fr-FR"/>
        </w:rPr>
        <w:tab/>
        <w:t xml:space="preserve">: </w:t>
      </w:r>
    </w:p>
    <w:p w14:paraId="5B828DC2" w14:textId="77777777" w:rsidR="00D36B6E" w:rsidRPr="000A6EE3" w:rsidRDefault="00D36B6E" w:rsidP="00D36B6E">
      <w:pPr>
        <w:ind w:left="720" w:firstLine="720"/>
        <w:rPr>
          <w:rFonts w:cstheme="minorHAnsi"/>
          <w:b/>
          <w:bCs/>
          <w:lang w:eastAsia="fr-FR"/>
        </w:rPr>
      </w:pPr>
      <w:r w:rsidRPr="000A6EE3">
        <w:rPr>
          <w:rFonts w:cstheme="minorHAnsi"/>
          <w:b/>
          <w:bCs/>
          <w:lang w:eastAsia="fr-FR"/>
        </w:rPr>
        <w:t>Code agence </w:t>
      </w:r>
      <w:r w:rsidRPr="000A6EE3">
        <w:rPr>
          <w:rFonts w:cstheme="minorHAnsi"/>
          <w:b/>
          <w:bCs/>
          <w:lang w:eastAsia="fr-FR"/>
        </w:rPr>
        <w:tab/>
        <w:t xml:space="preserve">: </w:t>
      </w:r>
    </w:p>
    <w:p w14:paraId="3A853CFF" w14:textId="77777777" w:rsidR="00D36B6E" w:rsidRPr="000A6EE3" w:rsidRDefault="00D36B6E" w:rsidP="00D36B6E">
      <w:pPr>
        <w:ind w:left="720" w:firstLine="720"/>
        <w:rPr>
          <w:rFonts w:cstheme="minorHAnsi"/>
          <w:b/>
          <w:bCs/>
          <w:lang w:eastAsia="fr-FR"/>
        </w:rPr>
      </w:pPr>
      <w:r w:rsidRPr="000A6EE3">
        <w:rPr>
          <w:rFonts w:cstheme="minorHAnsi"/>
          <w:b/>
          <w:bCs/>
          <w:lang w:eastAsia="fr-FR"/>
        </w:rPr>
        <w:t>Numéro de compte</w:t>
      </w:r>
      <w:r w:rsidRPr="000A6EE3">
        <w:rPr>
          <w:rFonts w:cstheme="minorHAnsi"/>
          <w:b/>
          <w:bCs/>
          <w:lang w:eastAsia="fr-FR"/>
        </w:rPr>
        <w:tab/>
        <w:t>:</w:t>
      </w:r>
    </w:p>
    <w:p w14:paraId="2481CB9E" w14:textId="77777777" w:rsidR="00D36B6E" w:rsidRPr="000A6EE3" w:rsidRDefault="00D36B6E" w:rsidP="00D36B6E">
      <w:pPr>
        <w:ind w:left="720" w:firstLine="720"/>
        <w:rPr>
          <w:rFonts w:cstheme="minorHAnsi"/>
          <w:b/>
          <w:bCs/>
          <w:lang w:eastAsia="fr-FR"/>
        </w:rPr>
      </w:pPr>
      <w:r w:rsidRPr="000A6EE3">
        <w:rPr>
          <w:rFonts w:cstheme="minorHAnsi"/>
          <w:b/>
          <w:bCs/>
          <w:lang w:eastAsia="fr-FR"/>
        </w:rPr>
        <w:t>Clé RIB</w:t>
      </w:r>
      <w:r w:rsidRPr="000A6EE3">
        <w:rPr>
          <w:rFonts w:cstheme="minorHAnsi"/>
          <w:b/>
          <w:bCs/>
          <w:lang w:eastAsia="fr-FR"/>
        </w:rPr>
        <w:tab/>
      </w:r>
      <w:r w:rsidRPr="000A6EE3">
        <w:rPr>
          <w:rFonts w:cstheme="minorHAnsi"/>
          <w:b/>
          <w:bCs/>
          <w:lang w:eastAsia="fr-FR"/>
        </w:rPr>
        <w:tab/>
        <w:t>:</w:t>
      </w:r>
    </w:p>
    <w:p w14:paraId="226D4318" w14:textId="77777777" w:rsidR="00D36B6E" w:rsidRPr="000A6EE3" w:rsidRDefault="00D36B6E" w:rsidP="00D36B6E">
      <w:pPr>
        <w:ind w:left="720" w:firstLine="720"/>
        <w:rPr>
          <w:rFonts w:cstheme="minorHAnsi"/>
          <w:b/>
          <w:bCs/>
          <w:lang w:eastAsia="fr-FR"/>
        </w:rPr>
      </w:pPr>
      <w:r w:rsidRPr="000A6EE3">
        <w:rPr>
          <w:rFonts w:cstheme="minorHAnsi"/>
          <w:b/>
          <w:bCs/>
          <w:lang w:eastAsia="fr-FR"/>
        </w:rPr>
        <w:t>IBAN</w:t>
      </w:r>
      <w:r w:rsidRPr="000A6EE3">
        <w:rPr>
          <w:rFonts w:cstheme="minorHAnsi"/>
          <w:b/>
          <w:bCs/>
          <w:lang w:eastAsia="fr-FR"/>
        </w:rPr>
        <w:tab/>
      </w:r>
      <w:r w:rsidRPr="000A6EE3">
        <w:rPr>
          <w:rFonts w:cstheme="minorHAnsi"/>
          <w:b/>
          <w:bCs/>
          <w:lang w:eastAsia="fr-FR"/>
        </w:rPr>
        <w:tab/>
      </w:r>
      <w:r w:rsidRPr="000A6EE3">
        <w:rPr>
          <w:rFonts w:cstheme="minorHAnsi"/>
          <w:b/>
          <w:bCs/>
          <w:lang w:eastAsia="fr-FR"/>
        </w:rPr>
        <w:tab/>
        <w:t xml:space="preserve">: </w:t>
      </w:r>
    </w:p>
    <w:p w14:paraId="54B3A943" w14:textId="77777777" w:rsidR="00D36B6E" w:rsidRDefault="00D36B6E" w:rsidP="00D36B6E">
      <w:pPr>
        <w:ind w:left="708" w:firstLine="708"/>
        <w:rPr>
          <w:rFonts w:cstheme="minorHAnsi"/>
          <w:lang w:eastAsia="fr-FR"/>
        </w:rPr>
      </w:pPr>
      <w:r w:rsidRPr="000A6EE3">
        <w:rPr>
          <w:rFonts w:cstheme="minorHAnsi"/>
          <w:b/>
          <w:bCs/>
          <w:lang w:eastAsia="fr-FR"/>
        </w:rPr>
        <w:t>SWIFT code </w:t>
      </w:r>
      <w:r w:rsidRPr="000A6EE3">
        <w:rPr>
          <w:rFonts w:cstheme="minorHAnsi"/>
          <w:b/>
          <w:bCs/>
          <w:lang w:eastAsia="fr-FR"/>
        </w:rPr>
        <w:tab/>
      </w:r>
      <w:r w:rsidRPr="000A6EE3">
        <w:rPr>
          <w:rFonts w:cstheme="minorHAnsi"/>
          <w:b/>
          <w:bCs/>
          <w:lang w:eastAsia="fr-FR"/>
        </w:rPr>
        <w:tab/>
        <w:t xml:space="preserve">: </w:t>
      </w:r>
    </w:p>
    <w:p w14:paraId="0B715C5D" w14:textId="77777777" w:rsidR="00D36B6E" w:rsidRDefault="00D36B6E" w:rsidP="00D36B6E">
      <w:pPr>
        <w:jc w:val="both"/>
        <w:rPr>
          <w:rFonts w:cstheme="minorHAnsi"/>
          <w:lang w:eastAsia="fr-FR"/>
        </w:rPr>
      </w:pPr>
      <w:r>
        <w:rPr>
          <w:rFonts w:cstheme="minorHAnsi"/>
          <w:lang w:eastAsia="fr-FR"/>
        </w:rPr>
        <w:t>- Remise à la COI et approbation d’un PTAB</w:t>
      </w:r>
    </w:p>
    <w:p w14:paraId="16F11A47" w14:textId="77777777" w:rsidR="00D36B6E" w:rsidRDefault="00D36B6E" w:rsidP="00D36B6E">
      <w:pPr>
        <w:jc w:val="both"/>
        <w:rPr>
          <w:rFonts w:cstheme="minorHAnsi"/>
          <w:lang w:eastAsia="fr-FR"/>
        </w:rPr>
      </w:pPr>
    </w:p>
    <w:p w14:paraId="3A89DC00" w14:textId="77777777" w:rsidR="00D36B6E" w:rsidRDefault="00D36B6E" w:rsidP="00D36B6E">
      <w:pPr>
        <w:jc w:val="both"/>
        <w:rPr>
          <w:rFonts w:cstheme="minorHAnsi"/>
          <w:lang w:eastAsia="fr-FR"/>
        </w:rPr>
      </w:pPr>
      <w:r>
        <w:rPr>
          <w:rFonts w:cstheme="minorHAnsi"/>
          <w:lang w:eastAsia="fr-FR"/>
        </w:rPr>
        <w:t>b. Conditions préalables aux versements suivants autre que le dernier :</w:t>
      </w:r>
    </w:p>
    <w:p w14:paraId="55C9CD68" w14:textId="77777777" w:rsidR="00D36B6E" w:rsidRDefault="00D36B6E" w:rsidP="00D36B6E">
      <w:pPr>
        <w:jc w:val="both"/>
        <w:rPr>
          <w:rFonts w:cstheme="minorHAnsi"/>
          <w:lang w:eastAsia="fr-FR"/>
        </w:rPr>
      </w:pPr>
      <w:r>
        <w:rPr>
          <w:rFonts w:cstheme="minorHAnsi"/>
          <w:lang w:eastAsia="fr-FR"/>
        </w:rPr>
        <w:t>- Remise à la COI et approbation d’un PTAB</w:t>
      </w:r>
    </w:p>
    <w:p w14:paraId="39D9EDB7" w14:textId="77777777" w:rsidR="00D36B6E" w:rsidRDefault="00D36B6E" w:rsidP="00D36B6E">
      <w:pPr>
        <w:jc w:val="both"/>
        <w:rPr>
          <w:rFonts w:cstheme="minorHAnsi"/>
          <w:lang w:eastAsia="fr-FR"/>
        </w:rPr>
      </w:pPr>
      <w:r>
        <w:rPr>
          <w:rFonts w:cstheme="minorHAnsi"/>
          <w:lang w:eastAsia="fr-FR"/>
        </w:rPr>
        <w:t>- Remise à la COI et approbation du dernier rapport technique et financier</w:t>
      </w:r>
    </w:p>
    <w:p w14:paraId="788164A3" w14:textId="77777777" w:rsidR="00D36B6E" w:rsidRDefault="00D36B6E" w:rsidP="00D36B6E">
      <w:pPr>
        <w:jc w:val="both"/>
        <w:rPr>
          <w:rFonts w:cstheme="minorHAnsi"/>
          <w:lang w:eastAsia="fr-FR"/>
        </w:rPr>
      </w:pPr>
      <w:r>
        <w:rPr>
          <w:rFonts w:cstheme="minorHAnsi"/>
          <w:lang w:eastAsia="fr-FR"/>
        </w:rPr>
        <w:t xml:space="preserve">- Remise à la COI du </w:t>
      </w:r>
      <w:proofErr w:type="gramStart"/>
      <w:r>
        <w:rPr>
          <w:rFonts w:cstheme="minorHAnsi"/>
          <w:lang w:eastAsia="fr-FR"/>
        </w:rPr>
        <w:t>listing</w:t>
      </w:r>
      <w:proofErr w:type="gramEnd"/>
      <w:r>
        <w:rPr>
          <w:rFonts w:cstheme="minorHAnsi"/>
          <w:lang w:eastAsia="fr-FR"/>
        </w:rPr>
        <w:t xml:space="preserve"> des dépenses antérieures </w:t>
      </w:r>
    </w:p>
    <w:p w14:paraId="16FEB548" w14:textId="77777777" w:rsidR="00D36B6E" w:rsidRDefault="00D36B6E" w:rsidP="00D36B6E">
      <w:pPr>
        <w:jc w:val="both"/>
        <w:rPr>
          <w:rFonts w:cstheme="minorHAnsi"/>
          <w:lang w:eastAsia="fr-FR"/>
        </w:rPr>
      </w:pPr>
      <w:r>
        <w:rPr>
          <w:rFonts w:cstheme="minorHAnsi"/>
          <w:lang w:eastAsia="fr-FR"/>
        </w:rPr>
        <w:t>- Remise des livrables prévus dans le PTAB précédent, ou justification du report</w:t>
      </w:r>
    </w:p>
    <w:p w14:paraId="447D4C92" w14:textId="77777777" w:rsidR="00D36B6E" w:rsidRDefault="00D36B6E" w:rsidP="00D36B6E">
      <w:pPr>
        <w:jc w:val="both"/>
        <w:rPr>
          <w:rFonts w:cstheme="minorHAnsi"/>
          <w:lang w:eastAsia="fr-FR"/>
        </w:rPr>
      </w:pPr>
    </w:p>
    <w:p w14:paraId="15EF4679" w14:textId="77777777" w:rsidR="00D36B6E" w:rsidRPr="000A6EE3" w:rsidRDefault="00D36B6E" w:rsidP="00D36B6E">
      <w:pPr>
        <w:jc w:val="both"/>
        <w:rPr>
          <w:rFonts w:cstheme="minorHAnsi"/>
          <w:lang w:eastAsia="fr-FR"/>
        </w:rPr>
      </w:pPr>
      <w:r w:rsidRPr="000A6EE3">
        <w:rPr>
          <w:rFonts w:cstheme="minorHAnsi"/>
          <w:lang w:eastAsia="fr-FR"/>
        </w:rPr>
        <w:t xml:space="preserve">Tous les versements autre que le premier sont effectués après certification par la COI : </w:t>
      </w:r>
    </w:p>
    <w:p w14:paraId="176F43BC" w14:textId="77777777" w:rsidR="00D36B6E" w:rsidRPr="000A6EE3" w:rsidRDefault="00D36B6E" w:rsidP="00D36B6E">
      <w:pPr>
        <w:jc w:val="both"/>
        <w:rPr>
          <w:rFonts w:cstheme="minorHAnsi"/>
          <w:lang w:eastAsia="fr-FR"/>
        </w:rPr>
      </w:pPr>
    </w:p>
    <w:p w14:paraId="22864A7B" w14:textId="77777777" w:rsidR="00D36B6E" w:rsidRPr="000A6EE3" w:rsidRDefault="00D36B6E" w:rsidP="00D36B6E">
      <w:pPr>
        <w:numPr>
          <w:ilvl w:val="0"/>
          <w:numId w:val="10"/>
        </w:numPr>
        <w:contextualSpacing/>
        <w:jc w:val="both"/>
        <w:rPr>
          <w:rFonts w:eastAsia="Times New Roman" w:cstheme="minorHAnsi"/>
          <w:sz w:val="20"/>
          <w:szCs w:val="20"/>
          <w:lang w:eastAsia="fr-FR"/>
        </w:rPr>
      </w:pPr>
      <w:proofErr w:type="gramStart"/>
      <w:r w:rsidRPr="000A6EE3">
        <w:rPr>
          <w:rFonts w:eastAsia="Times New Roman" w:cstheme="minorHAnsi"/>
          <w:lang w:eastAsia="fr-FR"/>
        </w:rPr>
        <w:t>d’au</w:t>
      </w:r>
      <w:proofErr w:type="gramEnd"/>
      <w:r w:rsidRPr="000A6EE3">
        <w:rPr>
          <w:rFonts w:eastAsia="Times New Roman" w:cstheme="minorHAnsi"/>
          <w:lang w:eastAsia="fr-FR"/>
        </w:rPr>
        <w:t xml:space="preserve"> moins soixante-dix pour cent (70%) de l’avance précédant </w:t>
      </w:r>
    </w:p>
    <w:p w14:paraId="14E41997" w14:textId="77777777" w:rsidR="00D36B6E" w:rsidRPr="00EC7AD7" w:rsidRDefault="00D36B6E" w:rsidP="00D36B6E">
      <w:pPr>
        <w:numPr>
          <w:ilvl w:val="0"/>
          <w:numId w:val="10"/>
        </w:numPr>
        <w:contextualSpacing/>
        <w:jc w:val="both"/>
        <w:rPr>
          <w:rFonts w:cstheme="minorHAnsi"/>
          <w:lang w:eastAsia="fr-FR"/>
        </w:rPr>
      </w:pPr>
      <w:proofErr w:type="gramStart"/>
      <w:r w:rsidRPr="000A6EE3">
        <w:rPr>
          <w:rFonts w:eastAsia="Times New Roman" w:cstheme="minorHAnsi"/>
          <w:lang w:eastAsia="fr-FR"/>
        </w:rPr>
        <w:t>de</w:t>
      </w:r>
      <w:proofErr w:type="gramEnd"/>
      <w:r w:rsidRPr="000A6EE3">
        <w:rPr>
          <w:rFonts w:eastAsia="Times New Roman" w:cstheme="minorHAnsi"/>
          <w:lang w:eastAsia="fr-FR"/>
        </w:rPr>
        <w:t xml:space="preserve"> l’utilisation de cent pour cent (100%) de l’avant-dernière avance et soixante-dix pour cent (70%) de l’avance précédant </w:t>
      </w:r>
    </w:p>
    <w:p w14:paraId="0DB68595" w14:textId="77777777" w:rsidR="00D36B6E" w:rsidRDefault="00D36B6E" w:rsidP="00D36B6E">
      <w:pPr>
        <w:jc w:val="both"/>
        <w:rPr>
          <w:rFonts w:cstheme="minorHAnsi"/>
          <w:lang w:eastAsia="fr-FR"/>
        </w:rPr>
      </w:pPr>
    </w:p>
    <w:p w14:paraId="2E2F62CC" w14:textId="77777777" w:rsidR="00D36B6E" w:rsidRDefault="00D36B6E" w:rsidP="00D36B6E">
      <w:pPr>
        <w:jc w:val="both"/>
        <w:rPr>
          <w:rFonts w:cstheme="minorHAnsi"/>
          <w:lang w:eastAsia="fr-FR"/>
        </w:rPr>
      </w:pPr>
      <w:r>
        <w:rPr>
          <w:rFonts w:cstheme="minorHAnsi"/>
          <w:lang w:eastAsia="fr-FR"/>
        </w:rPr>
        <w:t>c. Conditions préalables au dernier versement :</w:t>
      </w:r>
    </w:p>
    <w:p w14:paraId="6AEDF264" w14:textId="77777777" w:rsidR="00D36B6E" w:rsidRDefault="00D36B6E" w:rsidP="00D36B6E">
      <w:pPr>
        <w:jc w:val="both"/>
        <w:rPr>
          <w:rFonts w:cstheme="minorHAnsi"/>
          <w:lang w:eastAsia="fr-FR"/>
        </w:rPr>
      </w:pPr>
      <w:r>
        <w:rPr>
          <w:rFonts w:cstheme="minorHAnsi"/>
          <w:lang w:eastAsia="fr-FR"/>
        </w:rPr>
        <w:t>- Remise à la COI et approbation du dernier rapport technique et financier</w:t>
      </w:r>
    </w:p>
    <w:p w14:paraId="4578CEB4" w14:textId="77777777" w:rsidR="00D36B6E" w:rsidRDefault="00D36B6E" w:rsidP="00D36B6E">
      <w:pPr>
        <w:jc w:val="both"/>
        <w:rPr>
          <w:rFonts w:cstheme="minorHAnsi"/>
          <w:lang w:eastAsia="fr-FR"/>
        </w:rPr>
      </w:pPr>
      <w:r>
        <w:rPr>
          <w:rFonts w:cstheme="minorHAnsi"/>
          <w:lang w:eastAsia="fr-FR"/>
        </w:rPr>
        <w:t xml:space="preserve">- Remise à la COI du </w:t>
      </w:r>
      <w:proofErr w:type="gramStart"/>
      <w:r>
        <w:rPr>
          <w:rFonts w:cstheme="minorHAnsi"/>
          <w:lang w:eastAsia="fr-FR"/>
        </w:rPr>
        <w:t>listing</w:t>
      </w:r>
      <w:proofErr w:type="gramEnd"/>
      <w:r>
        <w:rPr>
          <w:rFonts w:cstheme="minorHAnsi"/>
          <w:lang w:eastAsia="fr-FR"/>
        </w:rPr>
        <w:t xml:space="preserve"> de 100% des dépenses du projet</w:t>
      </w:r>
    </w:p>
    <w:p w14:paraId="469EAA47" w14:textId="77777777" w:rsidR="00D36B6E" w:rsidRDefault="00D36B6E" w:rsidP="00D36B6E">
      <w:pPr>
        <w:jc w:val="both"/>
        <w:rPr>
          <w:rFonts w:cstheme="minorHAnsi"/>
          <w:lang w:eastAsia="fr-FR"/>
        </w:rPr>
      </w:pPr>
      <w:r>
        <w:rPr>
          <w:rFonts w:cstheme="minorHAnsi"/>
          <w:lang w:eastAsia="fr-FR"/>
        </w:rPr>
        <w:t>- Remise des livrables prévus dans le PTAB précédent, ou justification.</w:t>
      </w:r>
    </w:p>
    <w:p w14:paraId="4FF74C4B" w14:textId="77777777" w:rsidR="00D36B6E" w:rsidRPr="00D54665" w:rsidRDefault="00D36B6E" w:rsidP="00D36B6E">
      <w:pPr>
        <w:pStyle w:val="Titre1"/>
        <w:rPr>
          <w:rFonts w:eastAsia="Calibri"/>
          <w:sz w:val="24"/>
          <w:szCs w:val="24"/>
        </w:rPr>
      </w:pPr>
      <w:bookmarkStart w:id="6" w:name="_Toc156483461"/>
      <w:r w:rsidRPr="00D54665">
        <w:rPr>
          <w:rFonts w:eastAsia="Calibri"/>
          <w:sz w:val="24"/>
          <w:szCs w:val="24"/>
        </w:rPr>
        <w:t>Article 6 : Demande de versement</w:t>
      </w:r>
      <w:bookmarkEnd w:id="6"/>
      <w:r w:rsidRPr="00D54665">
        <w:rPr>
          <w:rFonts w:eastAsia="Calibri"/>
          <w:sz w:val="24"/>
          <w:szCs w:val="24"/>
        </w:rPr>
        <w:t> </w:t>
      </w:r>
    </w:p>
    <w:p w14:paraId="5D36C5AA" w14:textId="77777777" w:rsidR="00D36B6E" w:rsidRPr="00E16951" w:rsidRDefault="00D36B6E" w:rsidP="00D36B6E">
      <w:pPr>
        <w:pStyle w:val="Paragraphedeliste"/>
        <w:widowControl w:val="0"/>
        <w:numPr>
          <w:ilvl w:val="1"/>
          <w:numId w:val="11"/>
        </w:numPr>
        <w:tabs>
          <w:tab w:val="left" w:pos="841"/>
        </w:tabs>
        <w:autoSpaceDE w:val="0"/>
        <w:autoSpaceDN w:val="0"/>
        <w:ind w:right="136"/>
        <w:contextualSpacing w:val="0"/>
        <w:jc w:val="both"/>
      </w:pPr>
      <w:r w:rsidRPr="00E16951">
        <w:t>La demande de versement sera établie et envoyée par courriel à l’aide du modèle figurant dans l’Annexe III.2 et est accompagnée des documents suivants :</w:t>
      </w:r>
    </w:p>
    <w:p w14:paraId="194A0498" w14:textId="77777777" w:rsidR="00D36B6E" w:rsidRDefault="00D36B6E" w:rsidP="00D36B6E">
      <w:pPr>
        <w:pStyle w:val="Corpsdetexte"/>
        <w:spacing w:before="11"/>
        <w:rPr>
          <w:sz w:val="20"/>
        </w:rPr>
      </w:pPr>
    </w:p>
    <w:p w14:paraId="479EFC08" w14:textId="77777777" w:rsidR="00D36B6E" w:rsidRPr="001542D5" w:rsidRDefault="00D36B6E" w:rsidP="00D36B6E">
      <w:pPr>
        <w:pStyle w:val="Corpsdetexte"/>
        <w:spacing w:before="11"/>
        <w:ind w:left="851"/>
        <w:rPr>
          <w:rFonts w:asciiTheme="majorHAnsi" w:hAnsiTheme="majorHAnsi"/>
          <w:sz w:val="24"/>
          <w:szCs w:val="24"/>
        </w:rPr>
      </w:pPr>
      <w:r w:rsidRPr="001542D5">
        <w:rPr>
          <w:rFonts w:asciiTheme="majorHAnsi" w:hAnsiTheme="majorHAnsi"/>
          <w:sz w:val="24"/>
          <w:szCs w:val="24"/>
        </w:rPr>
        <w:t>1</w:t>
      </w:r>
      <w:r w:rsidRPr="001542D5">
        <w:rPr>
          <w:rFonts w:asciiTheme="majorHAnsi" w:hAnsiTheme="majorHAnsi"/>
          <w:sz w:val="24"/>
          <w:szCs w:val="24"/>
          <w:vertAlign w:val="superscript"/>
        </w:rPr>
        <w:t>er</w:t>
      </w:r>
      <w:r w:rsidRPr="001542D5">
        <w:rPr>
          <w:rFonts w:asciiTheme="majorHAnsi" w:hAnsiTheme="majorHAnsi"/>
          <w:sz w:val="24"/>
          <w:szCs w:val="24"/>
        </w:rPr>
        <w:t xml:space="preserve"> versement </w:t>
      </w:r>
    </w:p>
    <w:p w14:paraId="39379D51" w14:textId="77777777" w:rsidR="00D36B6E" w:rsidRPr="00E16951" w:rsidRDefault="00D36B6E" w:rsidP="00D36B6E">
      <w:pPr>
        <w:pStyle w:val="Paragraphedeliste"/>
        <w:widowControl w:val="0"/>
        <w:numPr>
          <w:ilvl w:val="0"/>
          <w:numId w:val="12"/>
        </w:numPr>
        <w:tabs>
          <w:tab w:val="left" w:pos="1341"/>
          <w:tab w:val="left" w:pos="1342"/>
        </w:tabs>
        <w:autoSpaceDE w:val="0"/>
        <w:autoSpaceDN w:val="0"/>
        <w:contextualSpacing w:val="0"/>
        <w:jc w:val="both"/>
      </w:pPr>
      <w:proofErr w:type="gramStart"/>
      <w:r w:rsidRPr="00E16951">
        <w:t>un</w:t>
      </w:r>
      <w:proofErr w:type="gramEnd"/>
      <w:r w:rsidRPr="00E16951">
        <w:t xml:space="preserve"> RIB de la banque, similaire aux informations bancaires de l’article 5</w:t>
      </w:r>
    </w:p>
    <w:p w14:paraId="259B012C" w14:textId="77777777" w:rsidR="00D36B6E" w:rsidRPr="00E16951" w:rsidRDefault="00D36B6E" w:rsidP="00D36B6E">
      <w:pPr>
        <w:pStyle w:val="Paragraphedeliste"/>
        <w:widowControl w:val="0"/>
        <w:numPr>
          <w:ilvl w:val="0"/>
          <w:numId w:val="12"/>
        </w:numPr>
        <w:tabs>
          <w:tab w:val="left" w:pos="1341"/>
          <w:tab w:val="left" w:pos="1342"/>
        </w:tabs>
        <w:autoSpaceDE w:val="0"/>
        <w:autoSpaceDN w:val="0"/>
        <w:contextualSpacing w:val="0"/>
        <w:jc w:val="both"/>
        <w:rPr>
          <w:sz w:val="20"/>
        </w:rPr>
      </w:pPr>
      <w:proofErr w:type="gramStart"/>
      <w:r w:rsidRPr="00E16951">
        <w:t>un</w:t>
      </w:r>
      <w:proofErr w:type="gramEnd"/>
      <w:r w:rsidRPr="00E16951">
        <w:rPr>
          <w:spacing w:val="40"/>
        </w:rPr>
        <w:t xml:space="preserve"> </w:t>
      </w:r>
      <w:r w:rsidRPr="00E16951">
        <w:t xml:space="preserve">plan de travail annuel budgétisé dont un modèle figure la présentation </w:t>
      </w:r>
      <w:r w:rsidRPr="00E16951">
        <w:lastRenderedPageBreak/>
        <w:t xml:space="preserve">du projet 5.3.6. </w:t>
      </w:r>
      <w:proofErr w:type="gramStart"/>
      <w:r w:rsidRPr="00E16951">
        <w:t>pour</w:t>
      </w:r>
      <w:proofErr w:type="gramEnd"/>
      <w:r w:rsidRPr="00E16951">
        <w:rPr>
          <w:spacing w:val="40"/>
        </w:rPr>
        <w:t xml:space="preserve"> </w:t>
      </w:r>
      <w:r w:rsidRPr="00E16951">
        <w:t>la</w:t>
      </w:r>
      <w:r w:rsidRPr="00E16951">
        <w:rPr>
          <w:spacing w:val="40"/>
        </w:rPr>
        <w:t xml:space="preserve"> </w:t>
      </w:r>
      <w:r w:rsidRPr="00E16951">
        <w:t>période</w:t>
      </w:r>
      <w:r w:rsidRPr="00E16951">
        <w:rPr>
          <w:spacing w:val="40"/>
        </w:rPr>
        <w:t xml:space="preserve"> </w:t>
      </w:r>
      <w:r w:rsidRPr="00E16951">
        <w:t>de</w:t>
      </w:r>
      <w:r w:rsidRPr="00E16951">
        <w:rPr>
          <w:spacing w:val="40"/>
        </w:rPr>
        <w:t xml:space="preserve"> </w:t>
      </w:r>
      <w:r w:rsidRPr="00E16951">
        <w:t>référence</w:t>
      </w:r>
      <w:r w:rsidRPr="00E16951">
        <w:rPr>
          <w:spacing w:val="40"/>
        </w:rPr>
        <w:t xml:space="preserve"> </w:t>
      </w:r>
    </w:p>
    <w:p w14:paraId="4688B92B" w14:textId="77777777" w:rsidR="00D36B6E" w:rsidRPr="001542D5" w:rsidRDefault="00D36B6E" w:rsidP="00D36B6E">
      <w:pPr>
        <w:pStyle w:val="Paragraphedeliste"/>
        <w:widowControl w:val="0"/>
        <w:numPr>
          <w:ilvl w:val="0"/>
          <w:numId w:val="12"/>
        </w:numPr>
        <w:tabs>
          <w:tab w:val="left" w:pos="1341"/>
          <w:tab w:val="left" w:pos="1342"/>
        </w:tabs>
        <w:autoSpaceDE w:val="0"/>
        <w:autoSpaceDN w:val="0"/>
        <w:contextualSpacing w:val="0"/>
        <w:jc w:val="both"/>
      </w:pPr>
      <w:proofErr w:type="gramStart"/>
      <w:r w:rsidRPr="001542D5">
        <w:t>la</w:t>
      </w:r>
      <w:proofErr w:type="gramEnd"/>
      <w:r w:rsidRPr="001542D5">
        <w:t xml:space="preserve"> copie du contrat signée</w:t>
      </w:r>
    </w:p>
    <w:p w14:paraId="06348BB4" w14:textId="77777777" w:rsidR="00D36B6E" w:rsidRDefault="00D36B6E" w:rsidP="00D36B6E">
      <w:pPr>
        <w:pStyle w:val="Corpsdetexte"/>
        <w:spacing w:before="11"/>
        <w:ind w:left="851"/>
        <w:rPr>
          <w:rFonts w:asciiTheme="majorHAnsi" w:hAnsiTheme="majorHAnsi"/>
          <w:sz w:val="24"/>
          <w:szCs w:val="24"/>
        </w:rPr>
      </w:pPr>
    </w:p>
    <w:p w14:paraId="28E02D24" w14:textId="77777777" w:rsidR="00D36B6E" w:rsidRDefault="00D36B6E" w:rsidP="00D36B6E">
      <w:pPr>
        <w:pStyle w:val="Corpsdetexte"/>
        <w:spacing w:before="11"/>
        <w:ind w:left="851"/>
        <w:rPr>
          <w:rFonts w:asciiTheme="majorHAnsi" w:hAnsiTheme="majorHAnsi"/>
          <w:sz w:val="24"/>
          <w:szCs w:val="24"/>
        </w:rPr>
      </w:pPr>
    </w:p>
    <w:p w14:paraId="3B30931F" w14:textId="77777777" w:rsidR="00D36B6E" w:rsidRPr="001542D5" w:rsidRDefault="00D36B6E" w:rsidP="00D36B6E">
      <w:pPr>
        <w:pStyle w:val="Corpsdetexte"/>
        <w:spacing w:before="11"/>
        <w:ind w:left="851"/>
        <w:rPr>
          <w:rFonts w:asciiTheme="majorHAnsi" w:hAnsiTheme="majorHAnsi"/>
          <w:sz w:val="24"/>
          <w:szCs w:val="24"/>
        </w:rPr>
      </w:pPr>
      <w:r w:rsidRPr="001542D5">
        <w:rPr>
          <w:rFonts w:asciiTheme="majorHAnsi" w:hAnsiTheme="majorHAnsi"/>
          <w:sz w:val="24"/>
          <w:szCs w:val="24"/>
        </w:rPr>
        <w:t xml:space="preserve">A partir du 2eme versement </w:t>
      </w:r>
    </w:p>
    <w:p w14:paraId="5188EC52" w14:textId="77777777" w:rsidR="00D36B6E" w:rsidRPr="00E16951" w:rsidRDefault="00D36B6E" w:rsidP="00D36B6E">
      <w:pPr>
        <w:pStyle w:val="Paragraphedeliste"/>
        <w:widowControl w:val="0"/>
        <w:numPr>
          <w:ilvl w:val="0"/>
          <w:numId w:val="62"/>
        </w:numPr>
        <w:tabs>
          <w:tab w:val="left" w:pos="1341"/>
          <w:tab w:val="left" w:pos="1342"/>
        </w:tabs>
        <w:autoSpaceDE w:val="0"/>
        <w:autoSpaceDN w:val="0"/>
        <w:contextualSpacing w:val="0"/>
        <w:jc w:val="both"/>
      </w:pPr>
      <w:proofErr w:type="gramStart"/>
      <w:r w:rsidRPr="00E16951">
        <w:t>un</w:t>
      </w:r>
      <w:proofErr w:type="gramEnd"/>
      <w:r w:rsidRPr="00E16951">
        <w:t xml:space="preserve"> RIB de la banque, similaire aux informations bancaires de l’article 5</w:t>
      </w:r>
    </w:p>
    <w:p w14:paraId="0CDEDA63" w14:textId="77777777" w:rsidR="00D36B6E" w:rsidRPr="00E16951" w:rsidRDefault="00D36B6E" w:rsidP="00D36B6E">
      <w:pPr>
        <w:pStyle w:val="Paragraphedeliste"/>
        <w:widowControl w:val="0"/>
        <w:numPr>
          <w:ilvl w:val="0"/>
          <w:numId w:val="62"/>
        </w:numPr>
        <w:tabs>
          <w:tab w:val="left" w:pos="1341"/>
          <w:tab w:val="left" w:pos="1342"/>
        </w:tabs>
        <w:autoSpaceDE w:val="0"/>
        <w:autoSpaceDN w:val="0"/>
        <w:contextualSpacing w:val="0"/>
        <w:jc w:val="both"/>
        <w:rPr>
          <w:sz w:val="20"/>
        </w:rPr>
      </w:pPr>
      <w:proofErr w:type="gramStart"/>
      <w:r w:rsidRPr="00E16951">
        <w:t>un</w:t>
      </w:r>
      <w:proofErr w:type="gramEnd"/>
      <w:r w:rsidRPr="00E16951">
        <w:rPr>
          <w:spacing w:val="40"/>
        </w:rPr>
        <w:t xml:space="preserve"> </w:t>
      </w:r>
      <w:r w:rsidRPr="00E16951">
        <w:t xml:space="preserve">plan de travail annuel budgétisé dont un modèle figure la présentation du projet 5.3.6. </w:t>
      </w:r>
      <w:proofErr w:type="gramStart"/>
      <w:r w:rsidRPr="00E16951">
        <w:t>pour</w:t>
      </w:r>
      <w:proofErr w:type="gramEnd"/>
      <w:r w:rsidRPr="00E16951">
        <w:rPr>
          <w:spacing w:val="40"/>
        </w:rPr>
        <w:t xml:space="preserve"> </w:t>
      </w:r>
      <w:r w:rsidRPr="00E16951">
        <w:t>la</w:t>
      </w:r>
      <w:r w:rsidRPr="00E16951">
        <w:rPr>
          <w:spacing w:val="40"/>
        </w:rPr>
        <w:t xml:space="preserve"> </w:t>
      </w:r>
      <w:r w:rsidRPr="00E16951">
        <w:t>période</w:t>
      </w:r>
      <w:r w:rsidRPr="00E16951">
        <w:rPr>
          <w:spacing w:val="40"/>
        </w:rPr>
        <w:t xml:space="preserve"> </w:t>
      </w:r>
      <w:r w:rsidRPr="00E16951">
        <w:t>de</w:t>
      </w:r>
      <w:r w:rsidRPr="00E16951">
        <w:rPr>
          <w:spacing w:val="40"/>
        </w:rPr>
        <w:t xml:space="preserve"> </w:t>
      </w:r>
      <w:r w:rsidRPr="00E16951">
        <w:t>référence</w:t>
      </w:r>
      <w:r w:rsidRPr="00E16951">
        <w:rPr>
          <w:spacing w:val="40"/>
        </w:rPr>
        <w:t xml:space="preserve"> </w:t>
      </w:r>
    </w:p>
    <w:p w14:paraId="5C6CBE36" w14:textId="77777777" w:rsidR="00D36B6E" w:rsidRPr="00E16951" w:rsidRDefault="00D36B6E" w:rsidP="00D36B6E">
      <w:pPr>
        <w:pStyle w:val="Paragraphedeliste"/>
        <w:widowControl w:val="0"/>
        <w:numPr>
          <w:ilvl w:val="0"/>
          <w:numId w:val="62"/>
        </w:numPr>
        <w:tabs>
          <w:tab w:val="left" w:pos="1342"/>
        </w:tabs>
        <w:autoSpaceDE w:val="0"/>
        <w:autoSpaceDN w:val="0"/>
        <w:spacing w:before="10"/>
        <w:ind w:right="144"/>
        <w:contextualSpacing w:val="0"/>
        <w:jc w:val="both"/>
        <w:rPr>
          <w:sz w:val="20"/>
        </w:rPr>
      </w:pPr>
      <w:proofErr w:type="gramStart"/>
      <w:r w:rsidRPr="00E16951">
        <w:t>les</w:t>
      </w:r>
      <w:proofErr w:type="gramEnd"/>
      <w:r w:rsidRPr="00E16951">
        <w:t xml:space="preserve"> pièces exigibles à l’article 5 </w:t>
      </w:r>
    </w:p>
    <w:p w14:paraId="52CA0AF0" w14:textId="77777777" w:rsidR="00D36B6E" w:rsidRDefault="00D36B6E" w:rsidP="00D36B6E">
      <w:pPr>
        <w:pStyle w:val="Corpsdetexte"/>
        <w:spacing w:before="4"/>
        <w:rPr>
          <w:sz w:val="21"/>
        </w:rPr>
      </w:pPr>
    </w:p>
    <w:p w14:paraId="2C12738D" w14:textId="77777777" w:rsidR="00D36B6E" w:rsidRPr="003E5E40" w:rsidRDefault="00D36B6E" w:rsidP="00D36B6E">
      <w:pPr>
        <w:pStyle w:val="Titre2"/>
        <w:ind w:left="851"/>
        <w:jc w:val="both"/>
        <w:rPr>
          <w:sz w:val="24"/>
          <w:szCs w:val="24"/>
        </w:rPr>
      </w:pPr>
      <w:r w:rsidRPr="003E5E40">
        <w:rPr>
          <w:sz w:val="24"/>
          <w:szCs w:val="24"/>
        </w:rPr>
        <w:t>Délais</w:t>
      </w:r>
      <w:r w:rsidRPr="003E5E40">
        <w:rPr>
          <w:spacing w:val="-2"/>
          <w:sz w:val="24"/>
          <w:szCs w:val="24"/>
        </w:rPr>
        <w:t xml:space="preserve"> </w:t>
      </w:r>
      <w:r w:rsidRPr="003E5E40">
        <w:rPr>
          <w:sz w:val="24"/>
          <w:szCs w:val="24"/>
        </w:rPr>
        <w:t>de</w:t>
      </w:r>
      <w:r w:rsidRPr="003E5E40">
        <w:rPr>
          <w:spacing w:val="-1"/>
          <w:sz w:val="24"/>
          <w:szCs w:val="24"/>
        </w:rPr>
        <w:t xml:space="preserve"> </w:t>
      </w:r>
      <w:r w:rsidRPr="003E5E40">
        <w:rPr>
          <w:spacing w:val="-2"/>
          <w:sz w:val="24"/>
          <w:szCs w:val="24"/>
        </w:rPr>
        <w:t>paiement</w:t>
      </w:r>
    </w:p>
    <w:p w14:paraId="5AE7C44F" w14:textId="77777777" w:rsidR="00D36B6E" w:rsidRDefault="00D36B6E" w:rsidP="00D36B6E">
      <w:pPr>
        <w:pStyle w:val="Corpsdetexte"/>
        <w:spacing w:before="4"/>
        <w:rPr>
          <w:b/>
          <w:sz w:val="20"/>
        </w:rPr>
      </w:pPr>
    </w:p>
    <w:p w14:paraId="0862ED9C" w14:textId="77777777" w:rsidR="00D36B6E" w:rsidRDefault="00D36B6E" w:rsidP="00D36B6E">
      <w:pPr>
        <w:widowControl w:val="0"/>
        <w:tabs>
          <w:tab w:val="left" w:pos="840"/>
          <w:tab w:val="left" w:pos="841"/>
        </w:tabs>
        <w:autoSpaceDE w:val="0"/>
        <w:autoSpaceDN w:val="0"/>
        <w:ind w:left="851" w:right="137"/>
        <w:jc w:val="both"/>
      </w:pPr>
      <w:r>
        <w:t>Le versement de préfinancement initial est effectué dans un délai</w:t>
      </w:r>
      <w:r w:rsidRPr="00443929">
        <w:rPr>
          <w:spacing w:val="-1"/>
        </w:rPr>
        <w:t xml:space="preserve"> </w:t>
      </w:r>
      <w:r>
        <w:t>de 30</w:t>
      </w:r>
      <w:r w:rsidRPr="00443929">
        <w:rPr>
          <w:spacing w:val="-5"/>
        </w:rPr>
        <w:t xml:space="preserve"> </w:t>
      </w:r>
      <w:r>
        <w:t>jours à compter de la réception de la demande de paiement par la COI.</w:t>
      </w:r>
    </w:p>
    <w:p w14:paraId="56422428" w14:textId="77777777" w:rsidR="00D36B6E" w:rsidRPr="00443929" w:rsidRDefault="00D36B6E" w:rsidP="00D36B6E">
      <w:pPr>
        <w:widowControl w:val="0"/>
        <w:tabs>
          <w:tab w:val="left" w:pos="840"/>
          <w:tab w:val="left" w:pos="841"/>
        </w:tabs>
        <w:autoSpaceDE w:val="0"/>
        <w:autoSpaceDN w:val="0"/>
        <w:ind w:left="851" w:right="137"/>
        <w:jc w:val="both"/>
      </w:pPr>
    </w:p>
    <w:p w14:paraId="4271EBFF" w14:textId="77777777" w:rsidR="00D36B6E" w:rsidRDefault="00D36B6E" w:rsidP="00D36B6E">
      <w:pPr>
        <w:widowControl w:val="0"/>
        <w:tabs>
          <w:tab w:val="left" w:pos="840"/>
          <w:tab w:val="left" w:pos="841"/>
        </w:tabs>
        <w:autoSpaceDE w:val="0"/>
        <w:autoSpaceDN w:val="0"/>
        <w:ind w:left="851" w:right="137"/>
        <w:jc w:val="both"/>
      </w:pPr>
      <w:r>
        <w:t>Le versement des tranches de préfinancement suivantes et le paiement du solde sont effectués dans un délai de 30</w:t>
      </w:r>
      <w:r w:rsidRPr="00443929">
        <w:t xml:space="preserve"> </w:t>
      </w:r>
      <w:r>
        <w:t>jours à compter de la réception de la demande de paiement par la COI.</w:t>
      </w:r>
    </w:p>
    <w:p w14:paraId="27776AD5" w14:textId="77777777" w:rsidR="00D36B6E" w:rsidRPr="00443929" w:rsidRDefault="00D36B6E" w:rsidP="00D36B6E">
      <w:pPr>
        <w:widowControl w:val="0"/>
        <w:tabs>
          <w:tab w:val="left" w:pos="840"/>
          <w:tab w:val="left" w:pos="841"/>
        </w:tabs>
        <w:autoSpaceDE w:val="0"/>
        <w:autoSpaceDN w:val="0"/>
        <w:ind w:left="851" w:right="137"/>
        <w:jc w:val="both"/>
      </w:pPr>
    </w:p>
    <w:p w14:paraId="2B4A3503" w14:textId="77777777" w:rsidR="00D36B6E" w:rsidRDefault="00D36B6E" w:rsidP="00D36B6E">
      <w:pPr>
        <w:widowControl w:val="0"/>
        <w:tabs>
          <w:tab w:val="left" w:pos="840"/>
          <w:tab w:val="left" w:pos="841"/>
        </w:tabs>
        <w:autoSpaceDE w:val="0"/>
        <w:autoSpaceDN w:val="0"/>
        <w:ind w:left="851" w:right="137"/>
        <w:jc w:val="both"/>
      </w:pPr>
      <w:r>
        <w:t xml:space="preserve">La date limite de versement des fonds est de 3 </w:t>
      </w:r>
      <w:proofErr w:type="gramStart"/>
      <w:r>
        <w:t>mois  avant</w:t>
      </w:r>
      <w:proofErr w:type="gramEnd"/>
      <w:r>
        <w:t xml:space="preserve"> la clôture du Projet. </w:t>
      </w:r>
    </w:p>
    <w:p w14:paraId="58E08071" w14:textId="77777777" w:rsidR="00D36B6E" w:rsidRPr="00443929" w:rsidRDefault="00D36B6E" w:rsidP="00D36B6E">
      <w:pPr>
        <w:widowControl w:val="0"/>
        <w:tabs>
          <w:tab w:val="left" w:pos="840"/>
          <w:tab w:val="left" w:pos="841"/>
        </w:tabs>
        <w:autoSpaceDE w:val="0"/>
        <w:autoSpaceDN w:val="0"/>
        <w:ind w:left="851" w:right="137"/>
        <w:jc w:val="both"/>
      </w:pPr>
    </w:p>
    <w:p w14:paraId="37AC4C6A" w14:textId="77777777" w:rsidR="00D36B6E" w:rsidRPr="00443929" w:rsidRDefault="00D36B6E" w:rsidP="00D36B6E">
      <w:pPr>
        <w:widowControl w:val="0"/>
        <w:tabs>
          <w:tab w:val="left" w:pos="840"/>
          <w:tab w:val="left" w:pos="841"/>
        </w:tabs>
        <w:autoSpaceDE w:val="0"/>
        <w:autoSpaceDN w:val="0"/>
        <w:ind w:left="851" w:right="137"/>
        <w:jc w:val="both"/>
      </w:pPr>
      <w:r w:rsidRPr="0050511A">
        <w:t xml:space="preserve">Ajournement/rejet des demandes de versement en cas de manquements : aux termes de la convention, si la COI doit suspendre projet RECOS, si entreprises sur liste de sanctions, embargo </w:t>
      </w:r>
      <w:proofErr w:type="gramStart"/>
      <w:r w:rsidRPr="0050511A">
        <w:t>etc..</w:t>
      </w:r>
      <w:proofErr w:type="gramEnd"/>
      <w:r w:rsidRPr="00443929">
        <w:t xml:space="preserve"> </w:t>
      </w:r>
    </w:p>
    <w:p w14:paraId="67FC3E6B" w14:textId="77777777" w:rsidR="00D36B6E" w:rsidRPr="00D54665" w:rsidRDefault="00D36B6E" w:rsidP="00D36B6E">
      <w:pPr>
        <w:pStyle w:val="Titre1"/>
        <w:rPr>
          <w:rFonts w:eastAsia="Calibri"/>
          <w:sz w:val="24"/>
          <w:szCs w:val="24"/>
        </w:rPr>
      </w:pPr>
      <w:bookmarkStart w:id="7" w:name="_Toc156483462"/>
      <w:r w:rsidRPr="00D54665">
        <w:rPr>
          <w:rFonts w:eastAsia="Calibri"/>
          <w:sz w:val="24"/>
          <w:szCs w:val="24"/>
        </w:rPr>
        <w:t xml:space="preserve">Article </w:t>
      </w:r>
      <w:r>
        <w:rPr>
          <w:rFonts w:eastAsia="Calibri"/>
          <w:sz w:val="24"/>
          <w:szCs w:val="24"/>
        </w:rPr>
        <w:t>7</w:t>
      </w:r>
      <w:r w:rsidRPr="00D54665">
        <w:rPr>
          <w:rFonts w:eastAsia="Calibri"/>
          <w:sz w:val="24"/>
          <w:szCs w:val="24"/>
        </w:rPr>
        <w:t xml:space="preserve"> : Rétrocession</w:t>
      </w:r>
      <w:bookmarkEnd w:id="7"/>
    </w:p>
    <w:p w14:paraId="52F38CC0" w14:textId="77777777" w:rsidR="00D36B6E" w:rsidRPr="000A6EE3" w:rsidRDefault="00D36B6E" w:rsidP="00D36B6E">
      <w:pPr>
        <w:jc w:val="both"/>
        <w:rPr>
          <w:rFonts w:eastAsia="Calibri" w:cstheme="minorHAnsi"/>
        </w:rPr>
      </w:pPr>
      <w:r w:rsidRPr="000A6EE3">
        <w:rPr>
          <w:rFonts w:eastAsia="Calibri" w:cstheme="minorHAnsi"/>
        </w:rPr>
        <w:t>Les fonds non utilisés à la fin de la période d’éligibilité seront reversés par le bénéficiaire à la COI sur le compte du projet RECOS.</w:t>
      </w:r>
    </w:p>
    <w:p w14:paraId="646B8195" w14:textId="77777777" w:rsidR="00D36B6E" w:rsidRPr="000A6EE3" w:rsidRDefault="00D36B6E" w:rsidP="00D36B6E">
      <w:pPr>
        <w:jc w:val="both"/>
        <w:rPr>
          <w:rFonts w:eastAsia="Calibri" w:cstheme="minorHAnsi"/>
        </w:rPr>
      </w:pPr>
    </w:p>
    <w:p w14:paraId="0B57172F" w14:textId="77777777" w:rsidR="00D36B6E" w:rsidRPr="000A6EE3" w:rsidRDefault="00D36B6E" w:rsidP="00D36B6E">
      <w:pPr>
        <w:jc w:val="both"/>
        <w:rPr>
          <w:rFonts w:eastAsia="Calibri" w:cstheme="minorHAnsi"/>
        </w:rPr>
      </w:pPr>
      <w:r w:rsidRPr="000A6EE3">
        <w:rPr>
          <w:rFonts w:eastAsia="Calibri" w:cstheme="minorHAnsi"/>
        </w:rPr>
        <w:t>L’équipement acheté dans le cadre du Projet fait partie de l’inventaire du Projet jusqu’au transfert aux bénéficiaires finaux de l’action à la fin de la période de la convention</w:t>
      </w:r>
      <w:r>
        <w:rPr>
          <w:rFonts w:eastAsia="Calibri" w:cstheme="minorHAnsi"/>
        </w:rPr>
        <w:t>, tel que convenu dans l’annexe III.4 à remplir et signer …</w:t>
      </w:r>
      <w:r w:rsidRPr="000A6EE3">
        <w:rPr>
          <w:rFonts w:eastAsia="Calibri" w:cstheme="minorHAnsi"/>
        </w:rPr>
        <w:t xml:space="preserve">. </w:t>
      </w:r>
    </w:p>
    <w:p w14:paraId="272128B0" w14:textId="77777777" w:rsidR="00D36B6E" w:rsidRPr="000A6EE3" w:rsidRDefault="00D36B6E" w:rsidP="00D36B6E">
      <w:pPr>
        <w:jc w:val="both"/>
        <w:rPr>
          <w:rFonts w:eastAsia="Calibri" w:cstheme="minorHAnsi"/>
        </w:rPr>
      </w:pPr>
    </w:p>
    <w:p w14:paraId="3E22ADC5" w14:textId="77777777" w:rsidR="00D36B6E" w:rsidRPr="000A6EE3" w:rsidRDefault="00D36B6E" w:rsidP="00D36B6E">
      <w:pPr>
        <w:jc w:val="both"/>
        <w:rPr>
          <w:rFonts w:eastAsia="Calibri" w:cstheme="minorHAnsi"/>
        </w:rPr>
      </w:pPr>
      <w:r w:rsidRPr="000A6EE3">
        <w:rPr>
          <w:rFonts w:eastAsia="Calibri" w:cstheme="minorHAnsi"/>
        </w:rPr>
        <w:t>Les copies des preuves de transfert de tout équipement d’une valeur unitaire à l’achat supérieure à 500 EUR sont listées suivant le modèle proposé dans l’Annexe</w:t>
      </w:r>
      <w:r>
        <w:rPr>
          <w:rFonts w:eastAsia="Calibri" w:cstheme="minorHAnsi"/>
        </w:rPr>
        <w:t xml:space="preserve"> III.4</w:t>
      </w:r>
      <w:r w:rsidRPr="000A6EE3">
        <w:rPr>
          <w:rFonts w:eastAsia="Calibri" w:cstheme="minorHAnsi"/>
        </w:rPr>
        <w:t>.</w:t>
      </w:r>
    </w:p>
    <w:p w14:paraId="5371437E" w14:textId="77777777" w:rsidR="00D36B6E" w:rsidRPr="000A6EE3" w:rsidRDefault="00D36B6E" w:rsidP="00D36B6E">
      <w:pPr>
        <w:jc w:val="both"/>
        <w:rPr>
          <w:rFonts w:eastAsia="Calibri" w:cstheme="minorHAnsi"/>
        </w:rPr>
      </w:pPr>
    </w:p>
    <w:p w14:paraId="3B372C50" w14:textId="77777777" w:rsidR="00D36B6E" w:rsidRPr="00D54665" w:rsidRDefault="00D36B6E" w:rsidP="00D36B6E">
      <w:pPr>
        <w:pStyle w:val="Titre1"/>
        <w:rPr>
          <w:rFonts w:eastAsia="Calibri"/>
          <w:sz w:val="24"/>
          <w:szCs w:val="24"/>
        </w:rPr>
      </w:pPr>
      <w:bookmarkStart w:id="8" w:name="_Toc156483463"/>
      <w:r w:rsidRPr="00D54665">
        <w:rPr>
          <w:rFonts w:eastAsia="Calibri"/>
          <w:sz w:val="24"/>
          <w:szCs w:val="24"/>
        </w:rPr>
        <w:t xml:space="preserve">Article </w:t>
      </w:r>
      <w:r>
        <w:rPr>
          <w:rFonts w:eastAsia="Calibri"/>
          <w:sz w:val="24"/>
          <w:szCs w:val="24"/>
        </w:rPr>
        <w:t>8</w:t>
      </w:r>
      <w:r w:rsidRPr="00D54665">
        <w:rPr>
          <w:rFonts w:eastAsia="Calibri"/>
          <w:sz w:val="24"/>
          <w:szCs w:val="24"/>
        </w:rPr>
        <w:t xml:space="preserve"> – Modalités de mise en œuvre et suivi des opérations</w:t>
      </w:r>
      <w:bookmarkEnd w:id="8"/>
    </w:p>
    <w:p w14:paraId="4EABD659" w14:textId="77777777" w:rsidR="00D36B6E" w:rsidRPr="000A6EE3" w:rsidRDefault="00D36B6E" w:rsidP="00D36B6E">
      <w:pPr>
        <w:jc w:val="both"/>
        <w:rPr>
          <w:rFonts w:eastAsia="Calibri" w:cstheme="minorHAnsi"/>
        </w:rPr>
      </w:pPr>
      <w:r w:rsidRPr="000A6EE3">
        <w:rPr>
          <w:rFonts w:eastAsia="Calibri" w:cstheme="minorHAnsi"/>
        </w:rPr>
        <w:t xml:space="preserve">Le bénéficiaire est directement responsable vis-à-vis de la COI de l’exécution de l’action, et prend toutes les mesures nécessaires et raisonnables pour assurer la réalisation de l’action conformément </w:t>
      </w:r>
      <w:proofErr w:type="gramStart"/>
      <w:r w:rsidRPr="000A6EE3">
        <w:rPr>
          <w:rFonts w:eastAsia="Calibri" w:cstheme="minorHAnsi"/>
        </w:rPr>
        <w:t>à  la</w:t>
      </w:r>
      <w:proofErr w:type="gramEnd"/>
      <w:r w:rsidRPr="000A6EE3">
        <w:rPr>
          <w:rFonts w:eastAsia="Calibri" w:cstheme="minorHAnsi"/>
        </w:rPr>
        <w:t xml:space="preserve">  description  de l’action qui figure à l’</w:t>
      </w:r>
      <w:r>
        <w:rPr>
          <w:rFonts w:eastAsia="Calibri" w:cstheme="minorHAnsi"/>
        </w:rPr>
        <w:t>A</w:t>
      </w:r>
      <w:r w:rsidRPr="000A6EE3">
        <w:rPr>
          <w:rFonts w:eastAsia="Calibri" w:cstheme="minorHAnsi"/>
        </w:rPr>
        <w:t>nnexe</w:t>
      </w:r>
      <w:r>
        <w:rPr>
          <w:rFonts w:eastAsia="Calibri" w:cstheme="minorHAnsi"/>
        </w:rPr>
        <w:t xml:space="preserve"> II </w:t>
      </w:r>
      <w:r w:rsidRPr="000A6EE3">
        <w:rPr>
          <w:rFonts w:eastAsia="Calibri" w:cstheme="minorHAnsi"/>
        </w:rPr>
        <w:t xml:space="preserve">,   avec  tout  le  soin,  l’efficacité,  la transparence et la diligence requis, dans le respect du principe de bonne gestion financière. </w:t>
      </w:r>
    </w:p>
    <w:p w14:paraId="314AF3A4" w14:textId="77777777" w:rsidR="00D36B6E" w:rsidRPr="000A6EE3" w:rsidRDefault="00D36B6E" w:rsidP="00D36B6E">
      <w:pPr>
        <w:jc w:val="both"/>
        <w:rPr>
          <w:rFonts w:eastAsia="Calibri" w:cstheme="minorHAnsi"/>
        </w:rPr>
      </w:pPr>
      <w:r w:rsidRPr="000A6EE3">
        <w:rPr>
          <w:rFonts w:eastAsia="Calibri" w:cstheme="minorHAnsi"/>
        </w:rPr>
        <w:lastRenderedPageBreak/>
        <w:t>Il informe la COI de tout évènement susceptible d’affecter ou de retarder l’exécution de l’action.</w:t>
      </w:r>
    </w:p>
    <w:p w14:paraId="2371B638" w14:textId="77777777" w:rsidR="00D36B6E" w:rsidRPr="000A6EE3" w:rsidRDefault="00D36B6E" w:rsidP="00D36B6E">
      <w:pPr>
        <w:jc w:val="both"/>
        <w:rPr>
          <w:rFonts w:eastAsia="Calibri" w:cstheme="minorHAnsi"/>
        </w:rPr>
      </w:pPr>
    </w:p>
    <w:p w14:paraId="5C683B70" w14:textId="77777777" w:rsidR="00D36B6E" w:rsidRPr="000A6EE3" w:rsidRDefault="00D36B6E" w:rsidP="00D36B6E">
      <w:pPr>
        <w:spacing w:before="60" w:after="60"/>
        <w:jc w:val="both"/>
        <w:rPr>
          <w:rFonts w:eastAsia="Calibri" w:cstheme="minorHAnsi"/>
        </w:rPr>
      </w:pPr>
      <w:r w:rsidRPr="000A6EE3">
        <w:rPr>
          <w:rFonts w:eastAsia="Calibri" w:cstheme="minorHAnsi"/>
        </w:rPr>
        <w:t>Il fournira à la COI un :</w:t>
      </w:r>
    </w:p>
    <w:p w14:paraId="25BD2143" w14:textId="77777777" w:rsidR="00D36B6E" w:rsidRPr="000A6EE3" w:rsidRDefault="00D36B6E" w:rsidP="00D36B6E">
      <w:pPr>
        <w:numPr>
          <w:ilvl w:val="0"/>
          <w:numId w:val="10"/>
        </w:numPr>
        <w:spacing w:before="60" w:after="60"/>
        <w:contextualSpacing/>
        <w:jc w:val="both"/>
        <w:rPr>
          <w:rFonts w:eastAsia="Calibri" w:cstheme="minorHAnsi"/>
        </w:rPr>
      </w:pPr>
      <w:proofErr w:type="gramStart"/>
      <w:r w:rsidRPr="000A6EE3">
        <w:rPr>
          <w:rFonts w:eastAsia="Calibri" w:cstheme="minorHAnsi"/>
        </w:rPr>
        <w:t>rapport</w:t>
      </w:r>
      <w:proofErr w:type="gramEnd"/>
      <w:r w:rsidRPr="000A6EE3">
        <w:rPr>
          <w:rFonts w:eastAsia="Calibri" w:cstheme="minorHAnsi"/>
        </w:rPr>
        <w:t xml:space="preserve"> technique semestriellement, </w:t>
      </w:r>
    </w:p>
    <w:p w14:paraId="63B1DE8E" w14:textId="77777777" w:rsidR="00D36B6E" w:rsidRPr="000A6EE3" w:rsidRDefault="00D36B6E" w:rsidP="00D36B6E">
      <w:pPr>
        <w:numPr>
          <w:ilvl w:val="0"/>
          <w:numId w:val="10"/>
        </w:numPr>
        <w:spacing w:before="60" w:after="60"/>
        <w:contextualSpacing/>
        <w:jc w:val="both"/>
        <w:rPr>
          <w:rFonts w:eastAsia="Calibri" w:cstheme="minorHAnsi"/>
        </w:rPr>
      </w:pPr>
      <w:proofErr w:type="gramStart"/>
      <w:r w:rsidRPr="000A6EE3">
        <w:rPr>
          <w:rFonts w:eastAsia="Calibri" w:cstheme="minorHAnsi"/>
        </w:rPr>
        <w:t>rapport</w:t>
      </w:r>
      <w:proofErr w:type="gramEnd"/>
      <w:r w:rsidRPr="000A6EE3">
        <w:rPr>
          <w:rFonts w:eastAsia="Calibri" w:cstheme="minorHAnsi"/>
        </w:rPr>
        <w:t xml:space="preserve"> financier trimestriellement avec toutes les pièces justificatives y afférentes, </w:t>
      </w:r>
    </w:p>
    <w:p w14:paraId="39B3D7E9" w14:textId="77777777" w:rsidR="00D36B6E" w:rsidRPr="000A6EE3" w:rsidRDefault="00D36B6E" w:rsidP="00D36B6E">
      <w:pPr>
        <w:numPr>
          <w:ilvl w:val="0"/>
          <w:numId w:val="10"/>
        </w:numPr>
        <w:spacing w:before="60" w:after="60"/>
        <w:contextualSpacing/>
        <w:jc w:val="both"/>
        <w:rPr>
          <w:rFonts w:eastAsia="Calibri" w:cstheme="minorHAnsi"/>
        </w:rPr>
      </w:pPr>
      <w:proofErr w:type="gramStart"/>
      <w:r w:rsidRPr="000A6EE3">
        <w:rPr>
          <w:rFonts w:eastAsia="Calibri" w:cstheme="minorHAnsi"/>
        </w:rPr>
        <w:t>rapport</w:t>
      </w:r>
      <w:proofErr w:type="gramEnd"/>
      <w:r w:rsidRPr="000A6EE3">
        <w:rPr>
          <w:rFonts w:eastAsia="Calibri" w:cstheme="minorHAnsi"/>
        </w:rPr>
        <w:t xml:space="preserve"> financier à chaque renouvellement de la demande d’avance avec toutes les pièces justificatives y afférentes,</w:t>
      </w:r>
    </w:p>
    <w:p w14:paraId="436ED5D1" w14:textId="77777777" w:rsidR="00D36B6E" w:rsidRPr="000A6EE3" w:rsidRDefault="00D36B6E" w:rsidP="00D36B6E">
      <w:pPr>
        <w:numPr>
          <w:ilvl w:val="0"/>
          <w:numId w:val="10"/>
        </w:numPr>
        <w:spacing w:before="60" w:after="60"/>
        <w:contextualSpacing/>
        <w:jc w:val="both"/>
        <w:rPr>
          <w:rFonts w:eastAsia="Calibri" w:cstheme="minorHAnsi"/>
        </w:rPr>
      </w:pPr>
      <w:proofErr w:type="gramStart"/>
      <w:r w:rsidRPr="000A6EE3">
        <w:rPr>
          <w:rFonts w:eastAsia="Calibri" w:cstheme="minorHAnsi"/>
        </w:rPr>
        <w:t>rapport</w:t>
      </w:r>
      <w:proofErr w:type="gramEnd"/>
      <w:r w:rsidRPr="000A6EE3">
        <w:rPr>
          <w:rFonts w:eastAsia="Calibri" w:cstheme="minorHAnsi"/>
        </w:rPr>
        <w:t xml:space="preserve"> technique et financier à la fin du projet avec toutes les pièces justificatives y afférentes.</w:t>
      </w:r>
    </w:p>
    <w:p w14:paraId="0E0D9A68" w14:textId="77777777" w:rsidR="00D36B6E" w:rsidRPr="000A6EE3" w:rsidRDefault="00D36B6E" w:rsidP="00D36B6E">
      <w:pPr>
        <w:jc w:val="both"/>
        <w:rPr>
          <w:rFonts w:eastAsia="Calibri" w:cstheme="minorHAnsi"/>
        </w:rPr>
      </w:pPr>
    </w:p>
    <w:p w14:paraId="3AE93557" w14:textId="77777777" w:rsidR="00D36B6E" w:rsidRDefault="00D36B6E" w:rsidP="00D36B6E">
      <w:pPr>
        <w:spacing w:before="60" w:after="60"/>
        <w:jc w:val="both"/>
        <w:rPr>
          <w:rFonts w:eastAsia="Calibri" w:cstheme="minorHAnsi"/>
        </w:rPr>
      </w:pPr>
      <w:r w:rsidRPr="000A6EE3">
        <w:rPr>
          <w:rFonts w:eastAsia="Calibri" w:cstheme="minorHAnsi"/>
        </w:rPr>
        <w:t>Le contrô</w:t>
      </w:r>
      <w:r>
        <w:rPr>
          <w:rFonts w:eastAsia="Calibri" w:cstheme="minorHAnsi"/>
        </w:rPr>
        <w:t>l</w:t>
      </w:r>
      <w:r w:rsidRPr="000A6EE3">
        <w:rPr>
          <w:rFonts w:eastAsia="Calibri" w:cstheme="minorHAnsi"/>
        </w:rPr>
        <w:t>e et le suivi de l’exécution sont assurés par le Secrétariat général de la COI</w:t>
      </w:r>
      <w:r>
        <w:rPr>
          <w:rFonts w:eastAsia="Calibri" w:cstheme="minorHAnsi"/>
        </w:rPr>
        <w:t xml:space="preserve">, l’UGP RECOS et les auditeurs interne et externe.  </w:t>
      </w:r>
    </w:p>
    <w:p w14:paraId="1FB00EDE" w14:textId="77777777" w:rsidR="00D36B6E" w:rsidRDefault="00D36B6E" w:rsidP="00D36B6E">
      <w:pPr>
        <w:jc w:val="both"/>
        <w:rPr>
          <w:rFonts w:cstheme="minorHAnsi"/>
        </w:rPr>
      </w:pPr>
      <w:r>
        <w:rPr>
          <w:rFonts w:cstheme="minorHAnsi"/>
        </w:rPr>
        <w:t xml:space="preserve">Ils </w:t>
      </w:r>
      <w:r w:rsidRPr="00EC2D96">
        <w:rPr>
          <w:rFonts w:cstheme="minorHAnsi"/>
        </w:rPr>
        <w:t>procède</w:t>
      </w:r>
      <w:r>
        <w:rPr>
          <w:rFonts w:cstheme="minorHAnsi"/>
        </w:rPr>
        <w:t>nt</w:t>
      </w:r>
      <w:r w:rsidRPr="00EC2D96">
        <w:rPr>
          <w:rFonts w:cstheme="minorHAnsi"/>
        </w:rPr>
        <w:t xml:space="preserve"> à la vérification des rapports d'activités</w:t>
      </w:r>
      <w:r>
        <w:rPr>
          <w:rFonts w:cstheme="minorHAnsi"/>
        </w:rPr>
        <w:t xml:space="preserve"> et </w:t>
      </w:r>
      <w:r w:rsidRPr="00EC2D96">
        <w:rPr>
          <w:rFonts w:cstheme="minorHAnsi"/>
        </w:rPr>
        <w:t>effectuent une vérification des rapports financiers</w:t>
      </w:r>
      <w:r>
        <w:rPr>
          <w:rFonts w:cstheme="minorHAnsi"/>
        </w:rPr>
        <w:t>.</w:t>
      </w:r>
      <w:r w:rsidRPr="00EC2D96">
        <w:rPr>
          <w:rFonts w:cstheme="minorHAnsi"/>
        </w:rPr>
        <w:t xml:space="preserve"> </w:t>
      </w:r>
    </w:p>
    <w:p w14:paraId="40372055" w14:textId="77777777" w:rsidR="00D36B6E" w:rsidRPr="00EC2D96" w:rsidRDefault="00D36B6E" w:rsidP="00D36B6E">
      <w:pPr>
        <w:jc w:val="both"/>
        <w:rPr>
          <w:rFonts w:cstheme="minorHAnsi"/>
        </w:rPr>
      </w:pPr>
    </w:p>
    <w:p w14:paraId="1DE033E0" w14:textId="77777777" w:rsidR="00D36B6E" w:rsidRPr="008E7400" w:rsidRDefault="00D36B6E" w:rsidP="00D36B6E">
      <w:pPr>
        <w:jc w:val="both"/>
      </w:pPr>
      <w:r w:rsidRPr="00C90221">
        <w:rPr>
          <w:rFonts w:cstheme="minorHAnsi"/>
        </w:rPr>
        <w:t xml:space="preserve">De plus, ces différents acteurs sont chargés d'assurer </w:t>
      </w:r>
      <w:r>
        <w:rPr>
          <w:rFonts w:cstheme="minorHAnsi"/>
        </w:rPr>
        <w:t>des</w:t>
      </w:r>
      <w:r w:rsidRPr="00C90221">
        <w:rPr>
          <w:rFonts w:cstheme="minorHAnsi"/>
        </w:rPr>
        <w:t xml:space="preserve"> </w:t>
      </w:r>
      <w:r>
        <w:rPr>
          <w:rFonts w:cstheme="minorHAnsi"/>
        </w:rPr>
        <w:t xml:space="preserve">missions de </w:t>
      </w:r>
      <w:r w:rsidRPr="00C90221">
        <w:rPr>
          <w:rFonts w:cstheme="minorHAnsi"/>
        </w:rPr>
        <w:t>suivi</w:t>
      </w:r>
      <w:r>
        <w:rPr>
          <w:rFonts w:cstheme="minorHAnsi"/>
        </w:rPr>
        <w:t xml:space="preserve"> techniques et financiers</w:t>
      </w:r>
      <w:r w:rsidRPr="00C90221">
        <w:rPr>
          <w:rFonts w:cstheme="minorHAnsi"/>
        </w:rPr>
        <w:t xml:space="preserve"> </w:t>
      </w:r>
      <w:r>
        <w:rPr>
          <w:rFonts w:cstheme="minorHAnsi"/>
        </w:rPr>
        <w:t xml:space="preserve">sur terrain </w:t>
      </w:r>
      <w:r w:rsidRPr="00C90221">
        <w:rPr>
          <w:rFonts w:cstheme="minorHAnsi"/>
        </w:rPr>
        <w:t>en fonction des risques et des anomalies constatées lors de la vérification des rapports techniques et financiers</w:t>
      </w:r>
      <w:r>
        <w:rPr>
          <w:rFonts w:cstheme="minorHAnsi"/>
        </w:rPr>
        <w:t xml:space="preserve"> et du niveau de risque relevé à l’issue du processus d’évaluation des capacités et des risques.</w:t>
      </w:r>
    </w:p>
    <w:p w14:paraId="3D32C76E" w14:textId="77777777" w:rsidR="00D36B6E" w:rsidRPr="000A6EE3" w:rsidRDefault="00D36B6E" w:rsidP="00D36B6E">
      <w:pPr>
        <w:spacing w:before="60" w:after="60"/>
        <w:jc w:val="both"/>
        <w:rPr>
          <w:rFonts w:eastAsia="Calibri" w:cstheme="minorHAnsi"/>
        </w:rPr>
      </w:pPr>
    </w:p>
    <w:p w14:paraId="6019A37F" w14:textId="77777777" w:rsidR="00D36B6E" w:rsidRPr="00D54665" w:rsidRDefault="00D36B6E" w:rsidP="00D36B6E">
      <w:pPr>
        <w:pStyle w:val="Titre1"/>
        <w:rPr>
          <w:rFonts w:eastAsia="Calibri"/>
          <w:sz w:val="24"/>
          <w:szCs w:val="24"/>
        </w:rPr>
      </w:pPr>
      <w:bookmarkStart w:id="9" w:name="_Toc156483464"/>
      <w:r w:rsidRPr="00D54665">
        <w:rPr>
          <w:rFonts w:eastAsia="Calibri"/>
          <w:sz w:val="24"/>
          <w:szCs w:val="24"/>
        </w:rPr>
        <w:t xml:space="preserve">Article </w:t>
      </w:r>
      <w:r>
        <w:rPr>
          <w:rFonts w:eastAsia="Calibri"/>
          <w:sz w:val="24"/>
          <w:szCs w:val="24"/>
        </w:rPr>
        <w:t>9</w:t>
      </w:r>
      <w:r w:rsidRPr="00D54665">
        <w:rPr>
          <w:rFonts w:eastAsia="Calibri"/>
          <w:sz w:val="24"/>
          <w:szCs w:val="24"/>
        </w:rPr>
        <w:t xml:space="preserve"> - Exécution</w:t>
      </w:r>
      <w:bookmarkEnd w:id="9"/>
    </w:p>
    <w:p w14:paraId="52A2257D" w14:textId="77777777" w:rsidR="00D36B6E" w:rsidRDefault="00D36B6E" w:rsidP="00D36B6E">
      <w:pPr>
        <w:rPr>
          <w:b/>
          <w:bCs/>
          <w:u w:val="single"/>
        </w:rPr>
      </w:pPr>
    </w:p>
    <w:p w14:paraId="31850AE5" w14:textId="77777777" w:rsidR="00D36B6E" w:rsidRPr="00FC78EB" w:rsidRDefault="00D36B6E" w:rsidP="00D36B6E">
      <w:pPr>
        <w:rPr>
          <w:b/>
          <w:bCs/>
          <w:u w:val="single"/>
        </w:rPr>
      </w:pPr>
      <w:r w:rsidRPr="00FC78EB">
        <w:rPr>
          <w:b/>
          <w:bCs/>
          <w:u w:val="single"/>
        </w:rPr>
        <w:t>Marchés</w:t>
      </w:r>
      <w:r w:rsidRPr="00FC78EB">
        <w:rPr>
          <w:b/>
          <w:bCs/>
          <w:spacing w:val="-3"/>
          <w:u w:val="single"/>
        </w:rPr>
        <w:t xml:space="preserve"> </w:t>
      </w:r>
      <w:r w:rsidRPr="00FC78EB">
        <w:rPr>
          <w:b/>
          <w:bCs/>
          <w:u w:val="single"/>
        </w:rPr>
        <w:t>d’exécution</w:t>
      </w:r>
    </w:p>
    <w:p w14:paraId="57FFCEE7" w14:textId="77777777" w:rsidR="00D36B6E" w:rsidRPr="000A6EE3" w:rsidRDefault="00D36B6E" w:rsidP="00D36B6E">
      <w:pPr>
        <w:widowControl w:val="0"/>
        <w:autoSpaceDE w:val="0"/>
        <w:autoSpaceDN w:val="0"/>
        <w:spacing w:before="4"/>
        <w:rPr>
          <w:rFonts w:eastAsia="Times New Roman" w:cstheme="minorHAnsi"/>
          <w:b/>
        </w:rPr>
      </w:pPr>
    </w:p>
    <w:p w14:paraId="0BB15A59" w14:textId="77777777" w:rsidR="00D36B6E" w:rsidRPr="000A6EE3" w:rsidRDefault="00D36B6E" w:rsidP="00D36B6E">
      <w:pPr>
        <w:widowControl w:val="0"/>
        <w:tabs>
          <w:tab w:val="left" w:pos="841"/>
        </w:tabs>
        <w:autoSpaceDE w:val="0"/>
        <w:autoSpaceDN w:val="0"/>
        <w:ind w:right="138"/>
        <w:jc w:val="both"/>
        <w:rPr>
          <w:rFonts w:cstheme="minorHAnsi"/>
          <w:lang w:eastAsia="fr-FR"/>
        </w:rPr>
      </w:pPr>
      <w:r w:rsidRPr="000A6EE3">
        <w:rPr>
          <w:rFonts w:cstheme="minorHAnsi"/>
          <w:lang w:eastAsia="fr-FR"/>
        </w:rPr>
        <w:t>Lorsque la mise en œuvre de l’action nécessite la passation de marchés de fournitures, d’acquisition ou de services par le bénéficiaire, les règles d’attribution des marchés à suivre par le bénéficiaire doivent respecter les Directives pour la Passation des Marchés financés par l'AFD données dans l’Annexe</w:t>
      </w:r>
      <w:r>
        <w:rPr>
          <w:rFonts w:cstheme="minorHAnsi"/>
          <w:lang w:eastAsia="fr-FR"/>
        </w:rPr>
        <w:t xml:space="preserve"> III-1</w:t>
      </w:r>
      <w:r w:rsidRPr="000A6EE3">
        <w:rPr>
          <w:rFonts w:cstheme="minorHAnsi"/>
          <w:lang w:eastAsia="fr-FR"/>
        </w:rPr>
        <w:t xml:space="preserve"> du présent contrat.</w:t>
      </w:r>
    </w:p>
    <w:p w14:paraId="2DE3C76C" w14:textId="77777777" w:rsidR="00D36B6E" w:rsidRPr="000A6EE3" w:rsidRDefault="00D36B6E" w:rsidP="00D36B6E">
      <w:pPr>
        <w:widowControl w:val="0"/>
        <w:tabs>
          <w:tab w:val="left" w:pos="841"/>
        </w:tabs>
        <w:autoSpaceDE w:val="0"/>
        <w:autoSpaceDN w:val="0"/>
        <w:ind w:right="138"/>
        <w:jc w:val="both"/>
        <w:rPr>
          <w:rFonts w:cstheme="minorHAnsi"/>
          <w:lang w:eastAsia="fr-FR"/>
        </w:rPr>
      </w:pPr>
      <w:r w:rsidRPr="000A6EE3">
        <w:rPr>
          <w:rFonts w:cstheme="minorHAnsi"/>
          <w:lang w:eastAsia="fr-FR"/>
        </w:rPr>
        <w:t>Le bénéficiaire fournit, dans le rapport financier à la COI, un compte rendu complet et détaillé sur l’attribution et de l'exécution des marchés attribués.</w:t>
      </w:r>
    </w:p>
    <w:p w14:paraId="166651D4" w14:textId="77777777" w:rsidR="00D36B6E" w:rsidRPr="00D54665" w:rsidRDefault="00D36B6E" w:rsidP="00D36B6E">
      <w:pPr>
        <w:pStyle w:val="Titre1"/>
        <w:rPr>
          <w:rFonts w:eastAsia="Calibri"/>
          <w:sz w:val="24"/>
          <w:szCs w:val="24"/>
        </w:rPr>
      </w:pPr>
      <w:bookmarkStart w:id="10" w:name="_Toc156483465"/>
      <w:r w:rsidRPr="00D54665">
        <w:rPr>
          <w:rFonts w:eastAsia="Calibri"/>
          <w:sz w:val="24"/>
          <w:szCs w:val="24"/>
        </w:rPr>
        <w:t xml:space="preserve">Article </w:t>
      </w:r>
      <w:r>
        <w:rPr>
          <w:rFonts w:eastAsia="Calibri"/>
          <w:sz w:val="24"/>
          <w:szCs w:val="24"/>
        </w:rPr>
        <w:t>10</w:t>
      </w:r>
      <w:r w:rsidRPr="00D54665">
        <w:rPr>
          <w:rFonts w:eastAsia="Calibri"/>
          <w:sz w:val="24"/>
          <w:szCs w:val="24"/>
        </w:rPr>
        <w:t>- Accès aux données et publications</w:t>
      </w:r>
      <w:bookmarkEnd w:id="10"/>
    </w:p>
    <w:p w14:paraId="6E5DF274" w14:textId="77777777" w:rsidR="00D36B6E" w:rsidRPr="000A6EE3" w:rsidRDefault="00D36B6E" w:rsidP="00D36B6E">
      <w:pPr>
        <w:spacing w:before="60" w:after="60"/>
        <w:jc w:val="both"/>
        <w:rPr>
          <w:rFonts w:eastAsia="Calibri" w:cstheme="minorHAnsi"/>
        </w:rPr>
      </w:pPr>
      <w:r w:rsidRPr="000A6EE3">
        <w:rPr>
          <w:rFonts w:eastAsia="Calibri" w:cstheme="minorHAnsi"/>
        </w:rPr>
        <w:t>Le bénéficiaire est tenu à la confidentialité des informations dont il sera amené à disposer dans le cadre des missions particulières qui lui sont confiées en partenariat avec la COI.</w:t>
      </w:r>
    </w:p>
    <w:p w14:paraId="252B2E13" w14:textId="77777777" w:rsidR="00D36B6E" w:rsidRPr="000A6EE3" w:rsidRDefault="00D36B6E" w:rsidP="00D36B6E">
      <w:pPr>
        <w:spacing w:before="60" w:after="60"/>
        <w:jc w:val="both"/>
        <w:rPr>
          <w:rFonts w:eastAsia="Calibri" w:cstheme="minorHAnsi"/>
        </w:rPr>
      </w:pPr>
      <w:r w:rsidRPr="000A6EE3">
        <w:rPr>
          <w:rFonts w:eastAsia="Calibri" w:cstheme="minorHAnsi"/>
        </w:rPr>
        <w:t>Ces données sont exploitées et diffusées par la COI selon les modalités établies avec les États membres dans le cadre du fonctionnement du Projet RECOS.</w:t>
      </w:r>
    </w:p>
    <w:p w14:paraId="049351F8" w14:textId="77777777" w:rsidR="00D36B6E" w:rsidRPr="000A6EE3" w:rsidRDefault="00D36B6E" w:rsidP="00D36B6E">
      <w:pPr>
        <w:spacing w:before="60" w:after="60"/>
        <w:jc w:val="both"/>
        <w:rPr>
          <w:rFonts w:eastAsia="Calibri" w:cstheme="minorHAnsi"/>
        </w:rPr>
      </w:pPr>
      <w:r w:rsidRPr="000A6EE3">
        <w:rPr>
          <w:rFonts w:eastAsia="Calibri" w:cstheme="minorHAnsi"/>
        </w:rPr>
        <w:t>Le bénéficiaire peut exploiter ces données à des fins de recherche, sous réserve de l’accord du ou des États membres concernés. Dans ce cas, le partenaire mentionnera l’origine des données et le partenariat avec la COI, l’AFD, le FFEM</w:t>
      </w:r>
      <w:r>
        <w:rPr>
          <w:rFonts w:eastAsia="Calibri" w:cstheme="minorHAnsi"/>
        </w:rPr>
        <w:t>,</w:t>
      </w:r>
    </w:p>
    <w:p w14:paraId="22BC3A03" w14:textId="77777777" w:rsidR="00D36B6E" w:rsidRPr="000A6EE3" w:rsidRDefault="00D36B6E" w:rsidP="00D36B6E">
      <w:pPr>
        <w:spacing w:before="60" w:after="60"/>
        <w:jc w:val="both"/>
        <w:rPr>
          <w:rFonts w:eastAsia="Calibri" w:cstheme="minorHAnsi"/>
        </w:rPr>
      </w:pPr>
      <w:r w:rsidRPr="000A6EE3">
        <w:rPr>
          <w:rFonts w:eastAsia="Calibri" w:cstheme="minorHAnsi"/>
        </w:rPr>
        <w:lastRenderedPageBreak/>
        <w:t>L’accord des Parties doit être préalable à toute publication ou communication, à des tiers, des informations relatives aux missions traitées conjointement avec le partenaire pour l’application de l’Article 2.</w:t>
      </w:r>
    </w:p>
    <w:p w14:paraId="2A0A514B" w14:textId="77777777" w:rsidR="00D36B6E" w:rsidRPr="000A6EE3" w:rsidRDefault="00D36B6E" w:rsidP="00D36B6E">
      <w:pPr>
        <w:spacing w:before="60" w:after="60"/>
        <w:jc w:val="both"/>
        <w:rPr>
          <w:rFonts w:eastAsia="Calibri" w:cstheme="minorHAnsi"/>
        </w:rPr>
      </w:pPr>
      <w:r w:rsidRPr="000A6EE3">
        <w:rPr>
          <w:rFonts w:eastAsia="Calibri" w:cstheme="minorHAnsi"/>
        </w:rPr>
        <w:t xml:space="preserve">Leur publication est réalisée soit sous le timbre conjoint des parties, soit indépendamment, avec mention de la collaboration avec l’autre partie. La demande est faite par l’une ou l’autre des parties. </w:t>
      </w:r>
    </w:p>
    <w:p w14:paraId="68DD79AB" w14:textId="77777777" w:rsidR="00D36B6E" w:rsidRPr="000A6EE3" w:rsidRDefault="00D36B6E" w:rsidP="00D36B6E">
      <w:pPr>
        <w:spacing w:before="60" w:after="60"/>
        <w:jc w:val="both"/>
        <w:rPr>
          <w:rFonts w:eastAsia="Calibri" w:cstheme="minorHAnsi"/>
        </w:rPr>
      </w:pPr>
      <w:r w:rsidRPr="000A6EE3">
        <w:rPr>
          <w:rFonts w:eastAsia="Calibri" w:cstheme="minorHAnsi"/>
        </w:rPr>
        <w:t>L’accord doit être donné par écrit qui suit la réception de la demande.</w:t>
      </w:r>
    </w:p>
    <w:p w14:paraId="139183A5" w14:textId="77777777" w:rsidR="00D36B6E" w:rsidRPr="00D54665" w:rsidRDefault="00D36B6E" w:rsidP="00D36B6E">
      <w:pPr>
        <w:pStyle w:val="Titre1"/>
        <w:rPr>
          <w:rFonts w:eastAsia="Calibri"/>
          <w:sz w:val="24"/>
          <w:szCs w:val="24"/>
        </w:rPr>
      </w:pPr>
      <w:bookmarkStart w:id="11" w:name="_Toc156483466"/>
      <w:r w:rsidRPr="00D54665">
        <w:rPr>
          <w:rFonts w:eastAsia="Calibri"/>
          <w:sz w:val="24"/>
          <w:szCs w:val="24"/>
        </w:rPr>
        <w:t xml:space="preserve">Article </w:t>
      </w:r>
      <w:r>
        <w:rPr>
          <w:rFonts w:eastAsia="Calibri"/>
          <w:sz w:val="24"/>
          <w:szCs w:val="24"/>
        </w:rPr>
        <w:t>11</w:t>
      </w:r>
      <w:r w:rsidRPr="00D54665">
        <w:rPr>
          <w:rFonts w:eastAsia="Calibri"/>
          <w:sz w:val="24"/>
          <w:szCs w:val="24"/>
        </w:rPr>
        <w:t>- Propriété et utilisation des résultats</w:t>
      </w:r>
      <w:bookmarkEnd w:id="11"/>
    </w:p>
    <w:p w14:paraId="50740158" w14:textId="77777777" w:rsidR="00D36B6E" w:rsidRPr="000A6EE3" w:rsidRDefault="00D36B6E" w:rsidP="00D36B6E">
      <w:pPr>
        <w:numPr>
          <w:ilvl w:val="0"/>
          <w:numId w:val="34"/>
        </w:numPr>
        <w:spacing w:before="120" w:after="60" w:line="360" w:lineRule="auto"/>
        <w:jc w:val="both"/>
        <w:rPr>
          <w:rFonts w:eastAsia="Calibri" w:cstheme="minorHAnsi"/>
          <w:b/>
        </w:rPr>
      </w:pPr>
      <w:r w:rsidRPr="000A6EE3">
        <w:rPr>
          <w:rFonts w:eastAsia="Calibri" w:cstheme="minorHAnsi"/>
          <w:b/>
        </w:rPr>
        <w:t>Connaissances propres</w:t>
      </w:r>
    </w:p>
    <w:p w14:paraId="0D6473D9" w14:textId="77777777" w:rsidR="00D36B6E" w:rsidRPr="000A6EE3" w:rsidRDefault="00D36B6E" w:rsidP="00D36B6E">
      <w:pPr>
        <w:spacing w:before="60" w:after="60"/>
        <w:jc w:val="both"/>
        <w:rPr>
          <w:rFonts w:eastAsia="Calibri" w:cstheme="minorHAnsi"/>
        </w:rPr>
      </w:pPr>
      <w:r w:rsidRPr="000A6EE3">
        <w:rPr>
          <w:rFonts w:eastAsia="Calibri" w:cstheme="minorHAnsi"/>
        </w:rPr>
        <w:t>Chaque Partie est seule propriétaire de ses connaissances propres et peut les partager avec tout tiers de son choix.</w:t>
      </w:r>
    </w:p>
    <w:p w14:paraId="61BD0E5E" w14:textId="77777777" w:rsidR="00D36B6E" w:rsidRPr="000A6EE3" w:rsidRDefault="00D36B6E" w:rsidP="00D36B6E">
      <w:pPr>
        <w:numPr>
          <w:ilvl w:val="0"/>
          <w:numId w:val="34"/>
        </w:numPr>
        <w:spacing w:before="120" w:after="60" w:line="360" w:lineRule="auto"/>
        <w:jc w:val="both"/>
        <w:rPr>
          <w:rFonts w:eastAsia="Calibri" w:cstheme="minorHAnsi"/>
          <w:b/>
        </w:rPr>
      </w:pPr>
      <w:r w:rsidRPr="000A6EE3">
        <w:rPr>
          <w:rFonts w:eastAsia="Calibri" w:cstheme="minorHAnsi"/>
          <w:b/>
        </w:rPr>
        <w:t>Résultats</w:t>
      </w:r>
    </w:p>
    <w:p w14:paraId="2CDD1161" w14:textId="77777777" w:rsidR="00D36B6E" w:rsidRDefault="00D36B6E" w:rsidP="00D36B6E">
      <w:pPr>
        <w:spacing w:before="60" w:after="60"/>
        <w:jc w:val="both"/>
        <w:rPr>
          <w:rFonts w:eastAsia="Calibri" w:cstheme="minorHAnsi"/>
        </w:rPr>
      </w:pPr>
      <w:r w:rsidRPr="000A6EE3">
        <w:rPr>
          <w:rFonts w:eastAsia="Calibri" w:cstheme="minorHAnsi"/>
        </w:rPr>
        <w:t xml:space="preserve">Les </w:t>
      </w:r>
      <w:r>
        <w:rPr>
          <w:rFonts w:eastAsia="Calibri" w:cstheme="minorHAnsi"/>
        </w:rPr>
        <w:t>P</w:t>
      </w:r>
      <w:r w:rsidRPr="000A6EE3">
        <w:rPr>
          <w:rFonts w:eastAsia="Calibri" w:cstheme="minorHAnsi"/>
        </w:rPr>
        <w:t xml:space="preserve">arties ayant généré des résultats communs en sont par principe copropriétaires. </w:t>
      </w:r>
    </w:p>
    <w:p w14:paraId="37F078ED" w14:textId="77777777" w:rsidR="00D36B6E" w:rsidRDefault="00D36B6E" w:rsidP="00D36B6E">
      <w:pPr>
        <w:spacing w:before="60" w:after="60"/>
        <w:jc w:val="both"/>
        <w:rPr>
          <w:rFonts w:eastAsia="Calibri" w:cstheme="minorHAnsi"/>
        </w:rPr>
      </w:pPr>
    </w:p>
    <w:p w14:paraId="1F5BE8E7" w14:textId="77777777" w:rsidR="00D36B6E" w:rsidRPr="000A6EE3" w:rsidRDefault="00D36B6E" w:rsidP="00D36B6E">
      <w:pPr>
        <w:spacing w:before="60" w:after="60"/>
        <w:jc w:val="both"/>
        <w:rPr>
          <w:rFonts w:eastAsia="Calibri" w:cstheme="minorHAnsi"/>
        </w:rPr>
      </w:pPr>
      <w:r w:rsidRPr="000A6EE3">
        <w:rPr>
          <w:rFonts w:eastAsia="Calibri" w:cstheme="minorHAnsi"/>
        </w:rPr>
        <w:t>Toutefois, les parties à l’origine d’un résultat commun pourront se concerter afin d’en attribuer la propriété à l’une ou plusieurs d’entre elles. Les parties copropriétaires établiront (échanges mails acceptés), par acte séparé et avant toute exploitation, un accord définissant la répartition des quotes-parts définies à hauteur de leur contribution ainsi que les droits et obligations s’y rapportant et reprenant pour ce qui concerne les résultats communs brevetables et/ou les droits d’auteur.</w:t>
      </w:r>
    </w:p>
    <w:p w14:paraId="2402A05D" w14:textId="77777777" w:rsidR="00D36B6E" w:rsidRDefault="00D36B6E" w:rsidP="00D36B6E">
      <w:pPr>
        <w:spacing w:before="60" w:after="60"/>
        <w:jc w:val="both"/>
        <w:rPr>
          <w:rFonts w:eastAsia="Calibri" w:cstheme="minorHAnsi"/>
        </w:rPr>
      </w:pPr>
      <w:r w:rsidRPr="000A6EE3">
        <w:rPr>
          <w:rFonts w:eastAsia="Calibri" w:cstheme="minorHAnsi"/>
        </w:rPr>
        <w:t xml:space="preserve">Le </w:t>
      </w:r>
      <w:r>
        <w:rPr>
          <w:rFonts w:eastAsia="Calibri" w:cstheme="minorHAnsi"/>
        </w:rPr>
        <w:t>B</w:t>
      </w:r>
      <w:r w:rsidRPr="000A6EE3">
        <w:rPr>
          <w:rFonts w:eastAsia="Calibri" w:cstheme="minorHAnsi"/>
        </w:rPr>
        <w:t xml:space="preserve">énéficiaire informe la COI et la COI informe le </w:t>
      </w:r>
      <w:r>
        <w:rPr>
          <w:rFonts w:eastAsia="Calibri" w:cstheme="minorHAnsi"/>
        </w:rPr>
        <w:t>B</w:t>
      </w:r>
      <w:r w:rsidRPr="000A6EE3">
        <w:rPr>
          <w:rFonts w:eastAsia="Calibri" w:cstheme="minorHAnsi"/>
        </w:rPr>
        <w:t>énéficiaire, de tout dépôt de demande de brevet qu’il effectue à l’étranger concernant les inventions mises au point ou utilisées à l’occasion de la réalisation des travaux définis à l’Article 2, dans le mois précédent ledit dépôt.</w:t>
      </w:r>
    </w:p>
    <w:p w14:paraId="13CEDD57" w14:textId="77777777" w:rsidR="00D36B6E" w:rsidRPr="000A6EE3" w:rsidRDefault="00D36B6E" w:rsidP="00D36B6E">
      <w:pPr>
        <w:spacing w:before="60" w:after="60"/>
        <w:jc w:val="both"/>
        <w:rPr>
          <w:rFonts w:eastAsia="Calibri" w:cstheme="minorHAnsi"/>
        </w:rPr>
      </w:pPr>
    </w:p>
    <w:p w14:paraId="020E0603" w14:textId="77777777" w:rsidR="00D36B6E" w:rsidRPr="000A6EE3" w:rsidRDefault="00D36B6E" w:rsidP="00D36B6E">
      <w:pPr>
        <w:numPr>
          <w:ilvl w:val="0"/>
          <w:numId w:val="34"/>
        </w:numPr>
        <w:spacing w:before="120" w:after="60" w:line="360" w:lineRule="auto"/>
        <w:jc w:val="both"/>
        <w:rPr>
          <w:rFonts w:eastAsia="Calibri" w:cstheme="minorHAnsi"/>
          <w:b/>
        </w:rPr>
      </w:pPr>
      <w:r w:rsidRPr="000A6EE3">
        <w:rPr>
          <w:rFonts w:eastAsia="Calibri" w:cstheme="minorHAnsi"/>
          <w:b/>
        </w:rPr>
        <w:t>Utilisation des connaissances propres</w:t>
      </w:r>
    </w:p>
    <w:p w14:paraId="6F09456D" w14:textId="77777777" w:rsidR="00D36B6E" w:rsidRPr="000A6EE3" w:rsidRDefault="00D36B6E" w:rsidP="00D36B6E">
      <w:pPr>
        <w:spacing w:before="60" w:after="60"/>
        <w:jc w:val="both"/>
        <w:rPr>
          <w:rFonts w:eastAsia="Calibri" w:cstheme="minorHAnsi"/>
        </w:rPr>
      </w:pPr>
      <w:r w:rsidRPr="000A6EE3">
        <w:rPr>
          <w:rFonts w:eastAsia="Calibri" w:cstheme="minorHAnsi"/>
        </w:rPr>
        <w:t>Chaque Partie pourra utiliser les connaissances propres détenues par l’autre Partie aux seules fins de la bonne exécution de la présente convention et pour la durée de validité de cette dernière.</w:t>
      </w:r>
    </w:p>
    <w:p w14:paraId="51B96A79" w14:textId="77777777" w:rsidR="00D36B6E" w:rsidRPr="000A6EE3" w:rsidRDefault="00D36B6E" w:rsidP="00D36B6E">
      <w:pPr>
        <w:spacing w:before="60" w:after="60"/>
        <w:jc w:val="both"/>
        <w:rPr>
          <w:rFonts w:eastAsia="Calibri" w:cstheme="minorHAnsi"/>
        </w:rPr>
      </w:pPr>
    </w:p>
    <w:p w14:paraId="513688BC" w14:textId="77777777" w:rsidR="00D36B6E" w:rsidRPr="000A6EE3" w:rsidRDefault="00D36B6E" w:rsidP="00D36B6E">
      <w:pPr>
        <w:numPr>
          <w:ilvl w:val="0"/>
          <w:numId w:val="34"/>
        </w:numPr>
        <w:spacing w:before="120" w:after="60" w:line="360" w:lineRule="auto"/>
        <w:jc w:val="both"/>
        <w:rPr>
          <w:rFonts w:eastAsia="Calibri" w:cstheme="minorHAnsi"/>
          <w:b/>
        </w:rPr>
      </w:pPr>
      <w:r w:rsidRPr="000A6EE3">
        <w:rPr>
          <w:rFonts w:eastAsia="Calibri" w:cstheme="minorHAnsi"/>
          <w:b/>
        </w:rPr>
        <w:t>Utilisation des résultats à des fins de recherche</w:t>
      </w:r>
    </w:p>
    <w:p w14:paraId="342879E7" w14:textId="77777777" w:rsidR="00D36B6E" w:rsidRPr="000A6EE3" w:rsidRDefault="00D36B6E" w:rsidP="00D36B6E">
      <w:pPr>
        <w:spacing w:before="60" w:after="60"/>
        <w:jc w:val="both"/>
        <w:rPr>
          <w:rFonts w:eastAsia="Calibri" w:cstheme="minorHAnsi"/>
        </w:rPr>
      </w:pPr>
      <w:r w:rsidRPr="000A6EE3">
        <w:rPr>
          <w:rFonts w:eastAsia="Calibri" w:cstheme="minorHAnsi"/>
        </w:rPr>
        <w:t>Chaque Partie peut utiliser librement et gratuitement les résultats à des fins de recherche, en respectant les clauses de l’Article 8 de cette convention, et à l’exclusion de toute activité à caractère industriel et/ou commercial.</w:t>
      </w:r>
    </w:p>
    <w:p w14:paraId="0FD95216" w14:textId="77777777" w:rsidR="00D36B6E" w:rsidRPr="000A6EE3" w:rsidRDefault="00D36B6E" w:rsidP="00D36B6E">
      <w:pPr>
        <w:numPr>
          <w:ilvl w:val="0"/>
          <w:numId w:val="34"/>
        </w:numPr>
        <w:spacing w:before="120" w:after="60" w:line="360" w:lineRule="auto"/>
        <w:jc w:val="both"/>
        <w:rPr>
          <w:rFonts w:eastAsia="Calibri" w:cstheme="minorHAnsi"/>
          <w:b/>
        </w:rPr>
      </w:pPr>
      <w:r w:rsidRPr="000A6EE3">
        <w:rPr>
          <w:rFonts w:eastAsia="Calibri" w:cstheme="minorHAnsi"/>
          <w:b/>
        </w:rPr>
        <w:t>Exploitation industrielle et commerciale</w:t>
      </w:r>
    </w:p>
    <w:p w14:paraId="1F2ECE31" w14:textId="77777777" w:rsidR="00D36B6E" w:rsidRPr="000A6EE3" w:rsidRDefault="00D36B6E" w:rsidP="00D36B6E">
      <w:pPr>
        <w:spacing w:before="60" w:after="60"/>
        <w:jc w:val="both"/>
        <w:rPr>
          <w:rFonts w:eastAsia="Calibri" w:cstheme="minorHAnsi"/>
        </w:rPr>
      </w:pPr>
      <w:r w:rsidRPr="000A6EE3">
        <w:rPr>
          <w:rFonts w:eastAsia="Calibri" w:cstheme="minorHAnsi"/>
        </w:rPr>
        <w:t>Les parties se mettront d’accord sur les modalités conjointes d’exploitation des résultats détenus en copropriété : elles décideront des licences et des conditions de licences.</w:t>
      </w:r>
    </w:p>
    <w:p w14:paraId="61A8EA1E" w14:textId="77777777" w:rsidR="00D36B6E" w:rsidRPr="00D54665" w:rsidRDefault="00D36B6E" w:rsidP="00D36B6E">
      <w:pPr>
        <w:pStyle w:val="Titre1"/>
        <w:rPr>
          <w:rFonts w:eastAsia="Calibri"/>
          <w:sz w:val="24"/>
          <w:szCs w:val="24"/>
        </w:rPr>
      </w:pPr>
      <w:bookmarkStart w:id="12" w:name="_Toc156483467"/>
      <w:r w:rsidRPr="00D54665">
        <w:rPr>
          <w:rFonts w:eastAsia="Calibri"/>
          <w:sz w:val="24"/>
          <w:szCs w:val="24"/>
        </w:rPr>
        <w:lastRenderedPageBreak/>
        <w:t>Article 1</w:t>
      </w:r>
      <w:r>
        <w:rPr>
          <w:rFonts w:eastAsia="Calibri"/>
          <w:sz w:val="24"/>
          <w:szCs w:val="24"/>
        </w:rPr>
        <w:t>2</w:t>
      </w:r>
      <w:r w:rsidRPr="00D54665">
        <w:rPr>
          <w:rFonts w:eastAsia="Calibri"/>
          <w:sz w:val="24"/>
          <w:szCs w:val="24"/>
        </w:rPr>
        <w:t>- Communication</w:t>
      </w:r>
      <w:bookmarkEnd w:id="12"/>
    </w:p>
    <w:p w14:paraId="282A6335" w14:textId="77777777" w:rsidR="00D36B6E" w:rsidRPr="000A6EE3" w:rsidRDefault="00D36B6E" w:rsidP="00D36B6E">
      <w:pPr>
        <w:spacing w:before="60" w:after="60"/>
        <w:jc w:val="both"/>
        <w:rPr>
          <w:rFonts w:eastAsia="Calibri" w:cstheme="minorHAnsi"/>
        </w:rPr>
      </w:pPr>
      <w:r w:rsidRPr="000A6EE3">
        <w:rPr>
          <w:rFonts w:eastAsia="Calibri" w:cstheme="minorHAnsi"/>
        </w:rPr>
        <w:t>Toute action de communication relative aux activités décrites dans la présente convention doit être validée par les deux parties et doit présenter clairement l’intervention en partenariat de la COI et du bénéficiaire</w:t>
      </w:r>
      <w:r>
        <w:rPr>
          <w:rFonts w:eastAsia="Calibri" w:cstheme="minorHAnsi"/>
        </w:rPr>
        <w:t>.</w:t>
      </w:r>
    </w:p>
    <w:p w14:paraId="7D2CA7B7" w14:textId="77777777" w:rsidR="00D36B6E" w:rsidRPr="00D54665" w:rsidRDefault="00D36B6E" w:rsidP="00D36B6E">
      <w:pPr>
        <w:pStyle w:val="Titre1"/>
        <w:rPr>
          <w:rFonts w:eastAsia="Calibri"/>
          <w:sz w:val="24"/>
          <w:szCs w:val="24"/>
        </w:rPr>
      </w:pPr>
      <w:bookmarkStart w:id="13" w:name="_Toc156483468"/>
      <w:r w:rsidRPr="00D54665">
        <w:rPr>
          <w:rFonts w:eastAsia="Calibri"/>
          <w:sz w:val="24"/>
          <w:szCs w:val="24"/>
        </w:rPr>
        <w:t>Article 1</w:t>
      </w:r>
      <w:r>
        <w:rPr>
          <w:rFonts w:eastAsia="Calibri"/>
          <w:sz w:val="24"/>
          <w:szCs w:val="24"/>
        </w:rPr>
        <w:t>3</w:t>
      </w:r>
      <w:r w:rsidRPr="00D54665">
        <w:rPr>
          <w:rFonts w:eastAsia="Calibri"/>
          <w:sz w:val="24"/>
          <w:szCs w:val="24"/>
        </w:rPr>
        <w:t xml:space="preserve"> : Anti-corruption – Conflit d’intérêt et code de conduite</w:t>
      </w:r>
      <w:bookmarkEnd w:id="13"/>
    </w:p>
    <w:p w14:paraId="352B11EA" w14:textId="77777777" w:rsidR="00D36B6E" w:rsidRPr="000A6EE3" w:rsidRDefault="00D36B6E" w:rsidP="00D36B6E">
      <w:pPr>
        <w:autoSpaceDE w:val="0"/>
        <w:autoSpaceDN w:val="0"/>
        <w:adjustRightInd w:val="0"/>
        <w:jc w:val="both"/>
        <w:rPr>
          <w:rFonts w:cstheme="minorHAnsi"/>
          <w:lang w:eastAsia="fr-FR"/>
        </w:rPr>
      </w:pPr>
      <w:r w:rsidRPr="000A6EE3">
        <w:rPr>
          <w:rFonts w:cstheme="minorHAnsi"/>
          <w:lang w:eastAsia="fr-FR"/>
        </w:rPr>
        <w:t>Le bénéficiaire déclare qu’il n’a commis aucun acte susceptible d’influencer le processus de réalisation du projet au détriment de la COI et notamment qu’aucune entente n’est intervenue ou n’interviendra.</w:t>
      </w:r>
    </w:p>
    <w:p w14:paraId="505B1034" w14:textId="77777777" w:rsidR="00D36B6E" w:rsidRPr="000A6EE3" w:rsidRDefault="00D36B6E" w:rsidP="00D36B6E">
      <w:pPr>
        <w:autoSpaceDE w:val="0"/>
        <w:autoSpaceDN w:val="0"/>
        <w:adjustRightInd w:val="0"/>
        <w:ind w:left="284" w:hanging="284"/>
        <w:rPr>
          <w:rFonts w:cstheme="minorHAnsi"/>
          <w:lang w:eastAsia="fr-FR"/>
        </w:rPr>
      </w:pPr>
    </w:p>
    <w:p w14:paraId="50897EB2" w14:textId="77777777" w:rsidR="00D36B6E" w:rsidRPr="000A6EE3" w:rsidRDefault="00D36B6E" w:rsidP="00D36B6E">
      <w:pPr>
        <w:autoSpaceDE w:val="0"/>
        <w:autoSpaceDN w:val="0"/>
        <w:adjustRightInd w:val="0"/>
        <w:jc w:val="both"/>
        <w:rPr>
          <w:rFonts w:cstheme="minorHAnsi"/>
          <w:lang w:eastAsia="fr-FR"/>
        </w:rPr>
      </w:pPr>
      <w:r w:rsidRPr="000A6EE3">
        <w:rPr>
          <w:rFonts w:cstheme="minorHAnsi"/>
          <w:lang w:eastAsia="fr-FR"/>
        </w:rPr>
        <w:t xml:space="preserve">Le bénéficiaire doit respecter l’ensemble des lois, réglementations et codes applicables en matière de lutte contre la corruption. Il ne doit pas abuser d'un pouvoir reçu en délégation à des fins privées, ne peut ni recevoir ou accepter de recevoir de quiconque ni offrir ou proposer de donner ou de procurer à quiconque un présent, une gratification, une commission ou une rétribution à titre d'incitation ou de récompense pour accomplir ou s'abstenir d'accomplir des actes ayant trait à l’exécution du contrat ou pour favoriser ou défavoriser quiconque en lien avec le contrat. </w:t>
      </w:r>
    </w:p>
    <w:p w14:paraId="45CE4A68" w14:textId="77777777" w:rsidR="00D36B6E" w:rsidRPr="000A6EE3" w:rsidRDefault="00D36B6E" w:rsidP="00D36B6E">
      <w:pPr>
        <w:autoSpaceDE w:val="0"/>
        <w:autoSpaceDN w:val="0"/>
        <w:adjustRightInd w:val="0"/>
        <w:jc w:val="both"/>
        <w:rPr>
          <w:rFonts w:cstheme="minorHAnsi"/>
          <w:lang w:eastAsia="fr-FR"/>
        </w:rPr>
      </w:pPr>
    </w:p>
    <w:p w14:paraId="16094629" w14:textId="77777777" w:rsidR="00D36B6E" w:rsidRPr="000A6EE3" w:rsidRDefault="00D36B6E" w:rsidP="00D36B6E">
      <w:pPr>
        <w:autoSpaceDE w:val="0"/>
        <w:autoSpaceDN w:val="0"/>
        <w:adjustRightInd w:val="0"/>
        <w:jc w:val="both"/>
        <w:rPr>
          <w:rFonts w:cstheme="minorHAnsi"/>
          <w:lang w:eastAsia="fr-FR"/>
        </w:rPr>
      </w:pPr>
      <w:r w:rsidRPr="000A6EE3">
        <w:rPr>
          <w:rFonts w:cstheme="minorHAnsi"/>
          <w:lang w:eastAsia="fr-FR"/>
        </w:rPr>
        <w:t>Tout conflit d'intérêts surgissant pendant l'exécution du présent contrat doit être signalé sans délai et par écrit à la COI. En cas de conflit de ce type, le bénéficiaire prend immédiatement toutes les mesures nécessaires pour y mettre fin.</w:t>
      </w:r>
    </w:p>
    <w:p w14:paraId="7CD54638" w14:textId="77777777" w:rsidR="00D36B6E" w:rsidRPr="000A6EE3" w:rsidRDefault="00D36B6E" w:rsidP="00D36B6E">
      <w:pPr>
        <w:autoSpaceDE w:val="0"/>
        <w:autoSpaceDN w:val="0"/>
        <w:adjustRightInd w:val="0"/>
        <w:jc w:val="both"/>
        <w:rPr>
          <w:rFonts w:cstheme="minorHAnsi"/>
          <w:lang w:eastAsia="fr-FR"/>
        </w:rPr>
      </w:pPr>
    </w:p>
    <w:p w14:paraId="1CF3BC72" w14:textId="77777777" w:rsidR="00D36B6E" w:rsidRPr="000A6EE3" w:rsidRDefault="00D36B6E" w:rsidP="00D36B6E">
      <w:pPr>
        <w:autoSpaceDE w:val="0"/>
        <w:autoSpaceDN w:val="0"/>
        <w:adjustRightInd w:val="0"/>
        <w:jc w:val="both"/>
        <w:rPr>
          <w:rFonts w:cstheme="minorHAnsi"/>
          <w:lang w:eastAsia="fr-FR"/>
        </w:rPr>
      </w:pPr>
      <w:r w:rsidRPr="000A6EE3">
        <w:rPr>
          <w:rFonts w:cstheme="minorHAnsi"/>
          <w:lang w:eastAsia="fr-FR"/>
        </w:rPr>
        <w:t>La COI se réserve le droit de vérifier que lesdites mesures sont appropriées et peut exiger que des mesures supplémentaires soient prises s’il y a lieu.</w:t>
      </w:r>
    </w:p>
    <w:p w14:paraId="4D911CAF" w14:textId="77777777" w:rsidR="00D36B6E" w:rsidRPr="000A6EE3" w:rsidRDefault="00D36B6E" w:rsidP="00D36B6E">
      <w:pPr>
        <w:autoSpaceDE w:val="0"/>
        <w:autoSpaceDN w:val="0"/>
        <w:adjustRightInd w:val="0"/>
        <w:jc w:val="both"/>
        <w:rPr>
          <w:rFonts w:cstheme="minorHAnsi"/>
          <w:lang w:eastAsia="fr-FR"/>
        </w:rPr>
      </w:pPr>
    </w:p>
    <w:p w14:paraId="5306330D" w14:textId="77777777" w:rsidR="00D36B6E" w:rsidRPr="000A6EE3" w:rsidRDefault="00D36B6E" w:rsidP="00D36B6E">
      <w:pPr>
        <w:autoSpaceDE w:val="0"/>
        <w:autoSpaceDN w:val="0"/>
        <w:adjustRightInd w:val="0"/>
        <w:jc w:val="both"/>
        <w:rPr>
          <w:rFonts w:cstheme="minorHAnsi"/>
          <w:lang w:eastAsia="fr-FR"/>
        </w:rPr>
      </w:pPr>
      <w:r w:rsidRPr="000A6EE3">
        <w:rPr>
          <w:rFonts w:cstheme="minorHAnsi"/>
          <w:lang w:eastAsia="fr-FR"/>
        </w:rPr>
        <w:t>Le bénéficiaire et son personnel doivent respecter les droits de l’homme, la législation environnementale du ou des pays dans lesquels l’Action a lieu et les normes fondamentales en matière de travail arrêtées au niveau international, notamment les normes fondamentales du travail de l’OIT, les conventions sur la liberté syndicale et la négociation collective, sur l’élimination du travail forcé et obligatoire, sur l’élimination des discriminations en matière d’emploi et de travail et sur l’abolition du travail des enfants.</w:t>
      </w:r>
    </w:p>
    <w:p w14:paraId="2FE14C85" w14:textId="77777777" w:rsidR="00D36B6E" w:rsidRPr="000A6EE3" w:rsidRDefault="00D36B6E" w:rsidP="00D36B6E">
      <w:pPr>
        <w:autoSpaceDE w:val="0"/>
        <w:autoSpaceDN w:val="0"/>
        <w:adjustRightInd w:val="0"/>
        <w:jc w:val="both"/>
        <w:rPr>
          <w:rFonts w:cstheme="minorHAnsi"/>
          <w:lang w:eastAsia="fr-FR"/>
        </w:rPr>
      </w:pPr>
    </w:p>
    <w:p w14:paraId="71415923" w14:textId="77777777" w:rsidR="00D36B6E" w:rsidRPr="000A6EE3" w:rsidRDefault="00D36B6E" w:rsidP="00D36B6E">
      <w:pPr>
        <w:autoSpaceDE w:val="0"/>
        <w:autoSpaceDN w:val="0"/>
        <w:adjustRightInd w:val="0"/>
        <w:jc w:val="both"/>
        <w:rPr>
          <w:rFonts w:cstheme="minorHAnsi"/>
          <w:lang w:eastAsia="fr-FR"/>
        </w:rPr>
      </w:pPr>
      <w:r w:rsidRPr="000A6EE3">
        <w:rPr>
          <w:rFonts w:cstheme="minorHAnsi"/>
          <w:lang w:eastAsia="fr-FR"/>
        </w:rPr>
        <w:t>Le respect du code de conduite établi dans le présent article constitue une obligation contractuelle. En outre, le non-respect d’une disposition établie dans le présent article peut être qualifié de faute professionnelle susceptible d’entraîner la suspension ou la résiliation du contrat, sans préjudice de l’application de sanctions administratives, y compris l’exclusion de la participation à de futures procédures d’octroi de subvention.</w:t>
      </w:r>
    </w:p>
    <w:p w14:paraId="73059736" w14:textId="77777777" w:rsidR="00D36B6E" w:rsidRPr="00D54665" w:rsidRDefault="00D36B6E" w:rsidP="00D36B6E">
      <w:pPr>
        <w:pStyle w:val="Titre1"/>
        <w:rPr>
          <w:rFonts w:eastAsia="Calibri"/>
          <w:sz w:val="24"/>
          <w:szCs w:val="24"/>
        </w:rPr>
      </w:pPr>
      <w:bookmarkStart w:id="14" w:name="_Toc156483469"/>
      <w:r w:rsidRPr="00D54665">
        <w:rPr>
          <w:rFonts w:eastAsia="Calibri"/>
          <w:sz w:val="24"/>
          <w:szCs w:val="24"/>
        </w:rPr>
        <w:t>Article 1</w:t>
      </w:r>
      <w:r>
        <w:rPr>
          <w:rFonts w:eastAsia="Calibri"/>
          <w:sz w:val="24"/>
          <w:szCs w:val="24"/>
        </w:rPr>
        <w:t xml:space="preserve">4 </w:t>
      </w:r>
      <w:r w:rsidRPr="00D54665">
        <w:rPr>
          <w:rFonts w:eastAsia="Calibri"/>
          <w:sz w:val="24"/>
          <w:szCs w:val="24"/>
        </w:rPr>
        <w:t>- Modifications du contrat</w:t>
      </w:r>
      <w:bookmarkEnd w:id="14"/>
    </w:p>
    <w:p w14:paraId="3886EA6E" w14:textId="77777777" w:rsidR="00D36B6E" w:rsidRDefault="00D36B6E" w:rsidP="00D36B6E">
      <w:pPr>
        <w:spacing w:after="200" w:line="276" w:lineRule="auto"/>
        <w:jc w:val="both"/>
      </w:pPr>
      <w:r>
        <w:t>Toute</w:t>
      </w:r>
      <w:r>
        <w:rPr>
          <w:spacing w:val="-2"/>
        </w:rPr>
        <w:t xml:space="preserve"> </w:t>
      </w:r>
      <w:r>
        <w:t>modification</w:t>
      </w:r>
      <w:r>
        <w:rPr>
          <w:spacing w:val="-2"/>
        </w:rPr>
        <w:t xml:space="preserve"> </w:t>
      </w:r>
      <w:r>
        <w:t>du</w:t>
      </w:r>
      <w:r>
        <w:rPr>
          <w:spacing w:val="-2"/>
        </w:rPr>
        <w:t xml:space="preserve"> </w:t>
      </w:r>
      <w:r>
        <w:t>présent</w:t>
      </w:r>
      <w:r>
        <w:rPr>
          <w:spacing w:val="-1"/>
        </w:rPr>
        <w:t xml:space="preserve"> </w:t>
      </w:r>
      <w:r>
        <w:t>contrat,</w:t>
      </w:r>
      <w:r>
        <w:rPr>
          <w:spacing w:val="-2"/>
        </w:rPr>
        <w:t xml:space="preserve"> </w:t>
      </w:r>
      <w:r>
        <w:t>y</w:t>
      </w:r>
      <w:r>
        <w:rPr>
          <w:spacing w:val="-5"/>
        </w:rPr>
        <w:t xml:space="preserve"> </w:t>
      </w:r>
      <w:r>
        <w:t>compris</w:t>
      </w:r>
      <w:r>
        <w:rPr>
          <w:spacing w:val="-2"/>
        </w:rPr>
        <w:t xml:space="preserve"> </w:t>
      </w:r>
      <w:r>
        <w:t>de</w:t>
      </w:r>
      <w:r>
        <w:rPr>
          <w:spacing w:val="-2"/>
        </w:rPr>
        <w:t xml:space="preserve"> </w:t>
      </w:r>
      <w:r>
        <w:t>ses</w:t>
      </w:r>
      <w:r>
        <w:rPr>
          <w:spacing w:val="-2"/>
        </w:rPr>
        <w:t xml:space="preserve"> </w:t>
      </w:r>
      <w:r>
        <w:t>annexes,</w:t>
      </w:r>
      <w:r>
        <w:rPr>
          <w:spacing w:val="-2"/>
        </w:rPr>
        <w:t xml:space="preserve"> </w:t>
      </w:r>
      <w:r>
        <w:t>doit</w:t>
      </w:r>
      <w:r>
        <w:rPr>
          <w:spacing w:val="-1"/>
        </w:rPr>
        <w:t xml:space="preserve"> </w:t>
      </w:r>
      <w:r>
        <w:t>être</w:t>
      </w:r>
      <w:r>
        <w:rPr>
          <w:spacing w:val="-2"/>
        </w:rPr>
        <w:t xml:space="preserve"> </w:t>
      </w:r>
      <w:r>
        <w:t>établie</w:t>
      </w:r>
      <w:r>
        <w:rPr>
          <w:spacing w:val="-2"/>
        </w:rPr>
        <w:t xml:space="preserve"> </w:t>
      </w:r>
      <w:r>
        <w:t>par</w:t>
      </w:r>
      <w:r>
        <w:rPr>
          <w:spacing w:val="-2"/>
        </w:rPr>
        <w:t xml:space="preserve"> </w:t>
      </w:r>
      <w:r>
        <w:t>écrit. Le présent contrat ne peut être modifié que pendant sa période d’exécution.</w:t>
      </w:r>
    </w:p>
    <w:p w14:paraId="2ADC4286" w14:textId="77777777" w:rsidR="00D36B6E" w:rsidRDefault="00D36B6E" w:rsidP="00D36B6E">
      <w:pPr>
        <w:spacing w:after="200" w:line="276" w:lineRule="auto"/>
        <w:jc w:val="both"/>
      </w:pPr>
      <w:r>
        <w:t xml:space="preserve">Les modifications de la description de l’Action et du cadre logique qui ont une </w:t>
      </w:r>
      <w:r w:rsidRPr="007C2621">
        <w:rPr>
          <w:rFonts w:eastAsia="ヒラギノ角ゴ Pro W3" w:cstheme="minorHAnsi"/>
          <w:lang w:eastAsia="fr-FR"/>
        </w:rPr>
        <w:t>incidence</w:t>
      </w:r>
      <w:r>
        <w:t xml:space="preserve"> sur les résultats attendus font l’objet d'un accord écrit avec la COI avant d’être </w:t>
      </w:r>
      <w:r>
        <w:lastRenderedPageBreak/>
        <w:t>effectuées. Les modifications approuvées doivent être expliquées dans le rapport suivant.</w:t>
      </w:r>
    </w:p>
    <w:p w14:paraId="5EF0C9DF" w14:textId="77777777" w:rsidR="00D36B6E" w:rsidRPr="0050511A" w:rsidRDefault="00D36B6E" w:rsidP="00D36B6E">
      <w:pPr>
        <w:spacing w:after="200" w:line="276" w:lineRule="auto"/>
        <w:jc w:val="both"/>
      </w:pPr>
      <w:r w:rsidRPr="0050511A">
        <w:t xml:space="preserve">Tout dépassement en dessous de 10 % du budget est autorisé sans accord préalable avec une explication de différence au moment du </w:t>
      </w:r>
      <w:proofErr w:type="gramStart"/>
      <w:r w:rsidRPr="0050511A">
        <w:t>rapport  pour</w:t>
      </w:r>
      <w:proofErr w:type="gramEnd"/>
      <w:r w:rsidRPr="0050511A">
        <w:t xml:space="preserve"> chaque ligne budgétaire et sans dépasser le montant global de la composante. </w:t>
      </w:r>
    </w:p>
    <w:p w14:paraId="567D5CE2" w14:textId="77777777" w:rsidR="00D36B6E" w:rsidRDefault="00D36B6E" w:rsidP="00D36B6E">
      <w:pPr>
        <w:spacing w:after="200" w:line="276" w:lineRule="auto"/>
        <w:jc w:val="both"/>
      </w:pPr>
      <w:r w:rsidRPr="0050511A">
        <w:t>Pour tout changement du budget global de la composante, il faut un accord de la COI, afin d’établir un avenant au contrat.</w:t>
      </w:r>
      <w:r>
        <w:t xml:space="preserve"> </w:t>
      </w:r>
    </w:p>
    <w:p w14:paraId="22612105" w14:textId="77777777" w:rsidR="00D36B6E" w:rsidRDefault="00D36B6E" w:rsidP="00D36B6E">
      <w:pPr>
        <w:spacing w:after="200" w:line="276" w:lineRule="auto"/>
        <w:jc w:val="both"/>
        <w:rPr>
          <w:rFonts w:eastAsia="ヒラギノ角ゴ Pro W3" w:cstheme="minorHAnsi"/>
          <w:lang w:eastAsia="fr-FR"/>
        </w:rPr>
      </w:pPr>
      <w:r w:rsidRPr="000A6EE3">
        <w:rPr>
          <w:rFonts w:eastAsia="ヒラギノ角ゴ Pro W3" w:cstheme="minorHAnsi"/>
          <w:lang w:eastAsia="fr-FR"/>
        </w:rPr>
        <w:t xml:space="preserve">Toute révision à la présente convention fera l’objet, après négociation, d’un avenant écrit et signé par les deux </w:t>
      </w:r>
      <w:r>
        <w:rPr>
          <w:rFonts w:eastAsia="ヒラギノ角ゴ Pro W3" w:cstheme="minorHAnsi"/>
          <w:lang w:eastAsia="fr-FR"/>
        </w:rPr>
        <w:t>P</w:t>
      </w:r>
      <w:r w:rsidRPr="000A6EE3">
        <w:rPr>
          <w:rFonts w:eastAsia="ヒラギノ角ゴ Pro W3" w:cstheme="minorHAnsi"/>
          <w:lang w:eastAsia="fr-FR"/>
        </w:rPr>
        <w:t xml:space="preserve">arties. </w:t>
      </w:r>
    </w:p>
    <w:p w14:paraId="033C8B45" w14:textId="77777777" w:rsidR="00D36B6E" w:rsidRPr="00D54665" w:rsidRDefault="00D36B6E" w:rsidP="00D36B6E">
      <w:pPr>
        <w:pStyle w:val="Titre1"/>
        <w:rPr>
          <w:rFonts w:eastAsia="Calibri"/>
          <w:sz w:val="24"/>
          <w:szCs w:val="24"/>
        </w:rPr>
      </w:pPr>
      <w:bookmarkStart w:id="15" w:name="_Toc156483470"/>
      <w:r w:rsidRPr="00D54665">
        <w:rPr>
          <w:rFonts w:eastAsia="Calibri"/>
          <w:sz w:val="24"/>
          <w:szCs w:val="24"/>
        </w:rPr>
        <w:t>Article 1</w:t>
      </w:r>
      <w:r>
        <w:rPr>
          <w:rFonts w:eastAsia="Calibri"/>
          <w:sz w:val="24"/>
          <w:szCs w:val="24"/>
        </w:rPr>
        <w:t>5</w:t>
      </w:r>
      <w:r w:rsidRPr="00D54665">
        <w:rPr>
          <w:rFonts w:eastAsia="Calibri"/>
          <w:sz w:val="24"/>
          <w:szCs w:val="24"/>
        </w:rPr>
        <w:t xml:space="preserve"> – Résiliation du contrat</w:t>
      </w:r>
      <w:bookmarkEnd w:id="15"/>
    </w:p>
    <w:p w14:paraId="44B7905C" w14:textId="77777777" w:rsidR="00D36B6E" w:rsidRPr="000A6EE3" w:rsidRDefault="00D36B6E" w:rsidP="00D36B6E">
      <w:pPr>
        <w:spacing w:before="60" w:after="60"/>
        <w:jc w:val="both"/>
        <w:rPr>
          <w:rFonts w:eastAsia="Calibri" w:cstheme="minorHAnsi"/>
        </w:rPr>
      </w:pPr>
      <w:r w:rsidRPr="000A6EE3">
        <w:rPr>
          <w:rFonts w:eastAsia="Calibri" w:cstheme="minorHAnsi"/>
        </w:rPr>
        <w:t>La présente convention peut être résiliée de plein droit par l’une des Parties en cas d’inexécution par l’autre d’une ou plusieurs des obligations contenues dans ses diverses clauses. Cette résiliation ne devient effective que deux (2) mois après l’envoi par la Partie plaignante d’une lettre recommandée avec accusé de réception exposant les motifs de la plainte, à moins que dans ce délai, la Partie défaillante n’ait satisfait à ses obligations ou n’ait apporté la preuve d’un empêchement consécutif à un cas de force majeure.</w:t>
      </w:r>
    </w:p>
    <w:p w14:paraId="5129FF67" w14:textId="77777777" w:rsidR="00D36B6E" w:rsidRPr="000A6EE3" w:rsidRDefault="00D36B6E" w:rsidP="00D36B6E">
      <w:pPr>
        <w:spacing w:before="60" w:after="60"/>
        <w:jc w:val="both"/>
        <w:rPr>
          <w:rFonts w:eastAsia="Calibri" w:cstheme="minorHAnsi"/>
        </w:rPr>
      </w:pPr>
    </w:p>
    <w:p w14:paraId="5337E510" w14:textId="77777777" w:rsidR="00D36B6E" w:rsidRPr="000A6EE3" w:rsidRDefault="00D36B6E" w:rsidP="00D36B6E">
      <w:pPr>
        <w:spacing w:before="60" w:after="60"/>
        <w:jc w:val="both"/>
        <w:rPr>
          <w:rFonts w:eastAsia="Calibri" w:cstheme="minorHAnsi"/>
        </w:rPr>
      </w:pPr>
      <w:r w:rsidRPr="000A6EE3">
        <w:rPr>
          <w:rFonts w:eastAsia="Calibri" w:cstheme="minorHAnsi"/>
        </w:rPr>
        <w:t>L’exercice de cette faculté de résiliation ne dispense pas la Partie défaillante de remplir les obligations contractées jusqu’à la date de prise d’effet de la résiliation et ce, sous réserve des dommages éventuellement subis par le Partie plaignante du fait de la résiliation anticipée de la présente convention.</w:t>
      </w:r>
    </w:p>
    <w:p w14:paraId="225B7E11" w14:textId="77777777" w:rsidR="00D36B6E" w:rsidRPr="00D54665" w:rsidRDefault="00D36B6E" w:rsidP="00D36B6E">
      <w:pPr>
        <w:pStyle w:val="Titre1"/>
        <w:rPr>
          <w:rFonts w:eastAsia="Calibri"/>
          <w:sz w:val="24"/>
          <w:szCs w:val="24"/>
        </w:rPr>
      </w:pPr>
      <w:bookmarkStart w:id="16" w:name="_Toc156483471"/>
      <w:r w:rsidRPr="00D54665">
        <w:rPr>
          <w:rFonts w:eastAsia="Calibri"/>
          <w:sz w:val="24"/>
          <w:szCs w:val="24"/>
        </w:rPr>
        <w:t>Article 1</w:t>
      </w:r>
      <w:r>
        <w:rPr>
          <w:rFonts w:eastAsia="Calibri"/>
          <w:sz w:val="24"/>
          <w:szCs w:val="24"/>
        </w:rPr>
        <w:t>6</w:t>
      </w:r>
      <w:r w:rsidRPr="00D54665">
        <w:rPr>
          <w:rFonts w:eastAsia="Calibri"/>
          <w:sz w:val="24"/>
          <w:szCs w:val="24"/>
        </w:rPr>
        <w:t xml:space="preserve"> - Règlement de litiges</w:t>
      </w:r>
      <w:bookmarkEnd w:id="16"/>
    </w:p>
    <w:p w14:paraId="2B001131" w14:textId="77777777" w:rsidR="00D36B6E" w:rsidRPr="000A6EE3" w:rsidRDefault="00D36B6E" w:rsidP="00D36B6E">
      <w:pPr>
        <w:ind w:right="290"/>
        <w:jc w:val="both"/>
        <w:rPr>
          <w:rFonts w:eastAsia="ヒラギノ角ゴ Pro W3" w:cstheme="minorHAnsi"/>
          <w:lang w:eastAsia="fr-FR"/>
        </w:rPr>
      </w:pPr>
      <w:r w:rsidRPr="000A6EE3">
        <w:rPr>
          <w:rFonts w:eastAsia="ヒラギノ角ゴ Pro W3" w:cstheme="minorHAnsi"/>
          <w:lang w:eastAsia="fr-FR"/>
        </w:rPr>
        <w:t>En cas de difficulté de l’exécution ou d’interprétation de la présente convention, les Parties s’engagent à résoudre leur différend à l’amiable.</w:t>
      </w:r>
    </w:p>
    <w:p w14:paraId="3CA0556D" w14:textId="77777777" w:rsidR="00D36B6E" w:rsidRPr="000A6EE3" w:rsidRDefault="00D36B6E" w:rsidP="00D36B6E">
      <w:pPr>
        <w:ind w:right="290"/>
        <w:jc w:val="both"/>
        <w:rPr>
          <w:rFonts w:eastAsia="ヒラギノ角ゴ Pro W3" w:cstheme="minorHAnsi"/>
          <w:lang w:eastAsia="fr-FR"/>
        </w:rPr>
      </w:pPr>
    </w:p>
    <w:p w14:paraId="6DF9FB28" w14:textId="77777777" w:rsidR="00D36B6E" w:rsidRPr="000A6EE3" w:rsidRDefault="00D36B6E" w:rsidP="00D36B6E">
      <w:pPr>
        <w:ind w:right="290"/>
        <w:jc w:val="both"/>
        <w:rPr>
          <w:rFonts w:eastAsia="ヒラギノ角ゴ Pro W3" w:cstheme="minorHAnsi"/>
          <w:lang w:eastAsia="fr-FR"/>
        </w:rPr>
      </w:pPr>
      <w:r w:rsidRPr="000A6EE3">
        <w:rPr>
          <w:rFonts w:eastAsia="ヒラギノ角ゴ Pro W3" w:cstheme="minorHAnsi"/>
          <w:lang w:eastAsia="fr-FR"/>
        </w:rPr>
        <w:t>Tout différend lié à la présente convention que les parties ne pourraient régler à l’amiable sera soumis à arbitrage/conciliation conformément au droit du pays où siège la COI.</w:t>
      </w:r>
    </w:p>
    <w:p w14:paraId="2A250F17" w14:textId="77777777" w:rsidR="00D36B6E" w:rsidRPr="00D33102" w:rsidRDefault="00D36B6E" w:rsidP="00D36B6E">
      <w:pPr>
        <w:jc w:val="both"/>
        <w:rPr>
          <w:rFonts w:eastAsia="Calibri" w:cstheme="minorHAnsi"/>
          <w:sz w:val="20"/>
          <w:szCs w:val="20"/>
        </w:rPr>
      </w:pPr>
    </w:p>
    <w:p w14:paraId="6AC0ABDC" w14:textId="77777777" w:rsidR="00D36B6E" w:rsidRPr="000A6EE3" w:rsidRDefault="00D36B6E" w:rsidP="00D36B6E">
      <w:pPr>
        <w:spacing w:before="60" w:after="60"/>
        <w:jc w:val="both"/>
        <w:rPr>
          <w:rFonts w:eastAsia="Calibri" w:cstheme="minorHAnsi"/>
        </w:rPr>
      </w:pPr>
      <w:r w:rsidRPr="000A6EE3">
        <w:rPr>
          <w:rFonts w:eastAsia="Calibri" w:cstheme="minorHAnsi"/>
        </w:rPr>
        <w:t xml:space="preserve">Fait à </w:t>
      </w:r>
      <w:r w:rsidRPr="00EB7352">
        <w:rPr>
          <w:rFonts w:eastAsia="Calibri" w:cstheme="minorHAnsi"/>
          <w:highlight w:val="yellow"/>
        </w:rPr>
        <w:t>[Ville], [Pays]</w:t>
      </w:r>
      <w:r>
        <w:rPr>
          <w:rFonts w:eastAsia="Calibri" w:cstheme="minorHAnsi"/>
        </w:rPr>
        <w:t xml:space="preserve"> </w:t>
      </w:r>
      <w:r w:rsidRPr="000A6EE3">
        <w:rPr>
          <w:rFonts w:eastAsia="Calibri" w:cstheme="minorHAnsi"/>
        </w:rPr>
        <w:t>en deux (2) exemplaire,</w:t>
      </w:r>
    </w:p>
    <w:p w14:paraId="7C8E1433" w14:textId="77777777" w:rsidR="00D36B6E" w:rsidRPr="000A6EE3" w:rsidRDefault="00D36B6E" w:rsidP="00D36B6E">
      <w:pPr>
        <w:spacing w:before="60" w:after="60"/>
        <w:ind w:left="360"/>
        <w:jc w:val="both"/>
        <w:rPr>
          <w:rFonts w:eastAsia="Calibri" w:cstheme="minorHAnsi"/>
        </w:rPr>
      </w:pPr>
    </w:p>
    <w:p w14:paraId="71A9DD56" w14:textId="77777777" w:rsidR="00D36B6E" w:rsidRPr="000A6EE3" w:rsidRDefault="00D36B6E" w:rsidP="00D36B6E">
      <w:pPr>
        <w:tabs>
          <w:tab w:val="left" w:pos="4820"/>
        </w:tabs>
        <w:spacing w:before="60" w:after="60"/>
        <w:rPr>
          <w:rFonts w:eastAsia="Calibri" w:cstheme="minorHAnsi"/>
          <w:b/>
          <w:bCs/>
        </w:rPr>
      </w:pPr>
      <w:r w:rsidRPr="000A6EE3">
        <w:rPr>
          <w:rFonts w:eastAsia="Calibri" w:cstheme="minorHAnsi"/>
          <w:b/>
          <w:bCs/>
        </w:rPr>
        <w:t>Pour le Partenaire</w:t>
      </w:r>
      <w:r w:rsidRPr="000A6EE3">
        <w:rPr>
          <w:rFonts w:eastAsia="Calibri" w:cstheme="minorHAnsi"/>
          <w:b/>
          <w:bCs/>
        </w:rPr>
        <w:tab/>
        <w:t>Pour la COI</w:t>
      </w:r>
    </w:p>
    <w:p w14:paraId="1C9D3357" w14:textId="77777777" w:rsidR="00D36B6E" w:rsidRPr="000A6EE3" w:rsidRDefault="00D36B6E" w:rsidP="00D36B6E">
      <w:pPr>
        <w:ind w:left="360"/>
        <w:rPr>
          <w:rFonts w:eastAsia="Calibri" w:cstheme="minorHAnsi"/>
        </w:rPr>
      </w:pPr>
    </w:p>
    <w:p w14:paraId="55C75743" w14:textId="77777777" w:rsidR="00D36B6E" w:rsidRPr="000A6EE3" w:rsidRDefault="00D36B6E" w:rsidP="00D36B6E">
      <w:pPr>
        <w:widowControl w:val="0"/>
        <w:tabs>
          <w:tab w:val="left" w:pos="4840"/>
        </w:tabs>
        <w:ind w:left="210" w:right="1443"/>
        <w:contextualSpacing/>
        <w:rPr>
          <w:rFonts w:eastAsia="Calibri" w:cstheme="minorHAnsi"/>
          <w:b/>
          <w:bCs/>
        </w:rPr>
      </w:pPr>
      <w:r w:rsidRPr="000A6EE3">
        <w:rPr>
          <w:rFonts w:eastAsia="Calibri" w:cstheme="minorHAnsi"/>
          <w:spacing w:val="-1"/>
        </w:rPr>
        <w:t>N</w:t>
      </w:r>
      <w:r w:rsidRPr="000A6EE3">
        <w:rPr>
          <w:rFonts w:eastAsia="Calibri" w:cstheme="minorHAnsi"/>
          <w:spacing w:val="1"/>
        </w:rPr>
        <w:t>o</w:t>
      </w:r>
      <w:r w:rsidRPr="000A6EE3">
        <w:rPr>
          <w:rFonts w:eastAsia="Calibri" w:cstheme="minorHAnsi"/>
        </w:rPr>
        <w:t>m</w:t>
      </w:r>
      <w:r w:rsidRPr="000A6EE3">
        <w:rPr>
          <w:rFonts w:eastAsia="Calibri" w:cstheme="minorHAnsi"/>
        </w:rPr>
        <w:tab/>
      </w:r>
      <w:r w:rsidRPr="000A6EE3">
        <w:rPr>
          <w:rFonts w:eastAsia="Calibri" w:cstheme="minorHAnsi"/>
          <w:spacing w:val="-1"/>
        </w:rPr>
        <w:t>N</w:t>
      </w:r>
      <w:r w:rsidRPr="000A6EE3">
        <w:rPr>
          <w:rFonts w:eastAsia="Calibri" w:cstheme="minorHAnsi"/>
          <w:spacing w:val="1"/>
        </w:rPr>
        <w:t>o</w:t>
      </w:r>
      <w:r w:rsidRPr="000A6EE3">
        <w:rPr>
          <w:rFonts w:eastAsia="Calibri" w:cstheme="minorHAnsi"/>
        </w:rPr>
        <w:t>m</w:t>
      </w:r>
      <w:r w:rsidRPr="000A6EE3">
        <w:rPr>
          <w:rFonts w:eastAsia="Calibri" w:cstheme="minorHAnsi"/>
        </w:rPr>
        <w:tab/>
      </w:r>
    </w:p>
    <w:p w14:paraId="5B6B8A31" w14:textId="77777777" w:rsidR="00D36B6E" w:rsidRPr="000A6EE3" w:rsidRDefault="00D36B6E" w:rsidP="00D36B6E">
      <w:pPr>
        <w:widowControl w:val="0"/>
        <w:tabs>
          <w:tab w:val="left" w:pos="4840"/>
        </w:tabs>
        <w:ind w:left="210" w:right="1443"/>
        <w:contextualSpacing/>
        <w:rPr>
          <w:rFonts w:eastAsia="Calibri" w:cstheme="minorHAnsi"/>
        </w:rPr>
      </w:pPr>
      <w:r w:rsidRPr="000A6EE3">
        <w:rPr>
          <w:rFonts w:eastAsia="Calibri" w:cstheme="minorHAnsi"/>
        </w:rPr>
        <w:t>Fo</w:t>
      </w:r>
      <w:r w:rsidRPr="000A6EE3">
        <w:rPr>
          <w:rFonts w:eastAsia="Calibri" w:cstheme="minorHAnsi"/>
          <w:spacing w:val="-1"/>
        </w:rPr>
        <w:t>n</w:t>
      </w:r>
      <w:r w:rsidRPr="000A6EE3">
        <w:rPr>
          <w:rFonts w:eastAsia="Calibri" w:cstheme="minorHAnsi"/>
        </w:rPr>
        <w:t>ct</w:t>
      </w:r>
      <w:r w:rsidRPr="000A6EE3">
        <w:rPr>
          <w:rFonts w:eastAsia="Calibri" w:cstheme="minorHAnsi"/>
          <w:spacing w:val="-2"/>
        </w:rPr>
        <w:t>i</w:t>
      </w:r>
      <w:r w:rsidRPr="000A6EE3">
        <w:rPr>
          <w:rFonts w:eastAsia="Calibri" w:cstheme="minorHAnsi"/>
          <w:spacing w:val="1"/>
        </w:rPr>
        <w:t>o</w:t>
      </w:r>
      <w:r w:rsidRPr="000A6EE3">
        <w:rPr>
          <w:rFonts w:eastAsia="Calibri" w:cstheme="minorHAnsi"/>
        </w:rPr>
        <w:t>n</w:t>
      </w:r>
      <w:r w:rsidRPr="000A6EE3">
        <w:rPr>
          <w:rFonts w:eastAsia="Calibri" w:cstheme="minorHAnsi"/>
        </w:rPr>
        <w:tab/>
        <w:t xml:space="preserve">Fonction </w:t>
      </w:r>
    </w:p>
    <w:p w14:paraId="47A1665F" w14:textId="77777777" w:rsidR="00D36B6E" w:rsidRPr="000A6EE3" w:rsidRDefault="00D36B6E" w:rsidP="00D36B6E">
      <w:pPr>
        <w:widowControl w:val="0"/>
        <w:tabs>
          <w:tab w:val="left" w:pos="4840"/>
        </w:tabs>
        <w:ind w:left="210" w:right="1443"/>
        <w:contextualSpacing/>
        <w:rPr>
          <w:rFonts w:eastAsia="Calibri" w:cstheme="minorHAnsi"/>
        </w:rPr>
      </w:pPr>
      <w:r w:rsidRPr="000A6EE3">
        <w:rPr>
          <w:rFonts w:eastAsia="Calibri" w:cstheme="minorHAnsi"/>
        </w:rPr>
        <w:t>S</w:t>
      </w:r>
      <w:r w:rsidRPr="000A6EE3">
        <w:rPr>
          <w:rFonts w:eastAsia="Calibri" w:cstheme="minorHAnsi"/>
          <w:spacing w:val="-1"/>
        </w:rPr>
        <w:t>ign</w:t>
      </w:r>
      <w:r w:rsidRPr="000A6EE3">
        <w:rPr>
          <w:rFonts w:eastAsia="Calibri" w:cstheme="minorHAnsi"/>
        </w:rPr>
        <w:t>atu</w:t>
      </w:r>
      <w:r w:rsidRPr="000A6EE3">
        <w:rPr>
          <w:rFonts w:eastAsia="Calibri" w:cstheme="minorHAnsi"/>
          <w:spacing w:val="-1"/>
        </w:rPr>
        <w:t>r</w:t>
      </w:r>
      <w:r w:rsidRPr="000A6EE3">
        <w:rPr>
          <w:rFonts w:eastAsia="Calibri" w:cstheme="minorHAnsi"/>
        </w:rPr>
        <w:t>e</w:t>
      </w:r>
      <w:r w:rsidRPr="000A6EE3">
        <w:rPr>
          <w:rFonts w:eastAsia="Calibri" w:cstheme="minorHAnsi"/>
        </w:rPr>
        <w:tab/>
        <w:t>S</w:t>
      </w:r>
      <w:r w:rsidRPr="000A6EE3">
        <w:rPr>
          <w:rFonts w:eastAsia="Calibri" w:cstheme="minorHAnsi"/>
          <w:spacing w:val="-1"/>
        </w:rPr>
        <w:t>ign</w:t>
      </w:r>
      <w:r w:rsidRPr="000A6EE3">
        <w:rPr>
          <w:rFonts w:eastAsia="Calibri" w:cstheme="minorHAnsi"/>
        </w:rPr>
        <w:t>atu</w:t>
      </w:r>
      <w:r w:rsidRPr="000A6EE3">
        <w:rPr>
          <w:rFonts w:eastAsia="Calibri" w:cstheme="minorHAnsi"/>
          <w:spacing w:val="-1"/>
        </w:rPr>
        <w:t>r</w:t>
      </w:r>
      <w:r w:rsidRPr="000A6EE3">
        <w:rPr>
          <w:rFonts w:eastAsia="Calibri" w:cstheme="minorHAnsi"/>
        </w:rPr>
        <w:t>e</w:t>
      </w:r>
    </w:p>
    <w:p w14:paraId="15E12BEC" w14:textId="77777777" w:rsidR="00D36B6E" w:rsidRDefault="00D36B6E" w:rsidP="00D36B6E"/>
    <w:p w14:paraId="7A5EB54D" w14:textId="77777777" w:rsidR="00D36B6E" w:rsidRDefault="00D36B6E" w:rsidP="00D36B6E"/>
    <w:p w14:paraId="1E5E507F" w14:textId="77777777" w:rsidR="00D36B6E" w:rsidRDefault="00D36B6E" w:rsidP="00D36B6E"/>
    <w:p w14:paraId="2342E5D7" w14:textId="77777777" w:rsidR="00D36B6E" w:rsidRDefault="00D36B6E" w:rsidP="00D36B6E"/>
    <w:p w14:paraId="58782A71" w14:textId="77777777" w:rsidR="00D36B6E" w:rsidRDefault="00D36B6E" w:rsidP="00D36B6E"/>
    <w:p w14:paraId="150119E1" w14:textId="77777777" w:rsidR="00D36B6E" w:rsidRDefault="00D36B6E" w:rsidP="00D36B6E"/>
    <w:p w14:paraId="664A84A2" w14:textId="77777777" w:rsidR="00D36B6E" w:rsidRDefault="00D36B6E" w:rsidP="00D36B6E"/>
    <w:p w14:paraId="53CF2805" w14:textId="77777777" w:rsidR="00D36B6E" w:rsidRDefault="00D36B6E" w:rsidP="00D36B6E"/>
    <w:p w14:paraId="4D3F3A9B" w14:textId="77777777" w:rsidR="00D36B6E" w:rsidRDefault="00D36B6E" w:rsidP="00D36B6E"/>
    <w:p w14:paraId="0DB830A4" w14:textId="77777777" w:rsidR="00D36B6E" w:rsidRDefault="00D36B6E" w:rsidP="00D36B6E"/>
    <w:p w14:paraId="6E2EBF5E" w14:textId="77777777" w:rsidR="00D36B6E" w:rsidRDefault="00D36B6E" w:rsidP="00D36B6E"/>
    <w:p w14:paraId="12707768" w14:textId="77777777" w:rsidR="00D36B6E" w:rsidRDefault="00D36B6E" w:rsidP="00D36B6E"/>
    <w:p w14:paraId="7FA186CD" w14:textId="77777777" w:rsidR="00D36B6E" w:rsidRDefault="00D36B6E" w:rsidP="00D36B6E"/>
    <w:p w14:paraId="72BD6540" w14:textId="77777777" w:rsidR="00D36B6E" w:rsidRDefault="00D36B6E" w:rsidP="00D36B6E"/>
    <w:p w14:paraId="66E22EFA" w14:textId="77777777" w:rsidR="00D36B6E" w:rsidRDefault="00D36B6E" w:rsidP="00D36B6E"/>
    <w:p w14:paraId="0E3107DD" w14:textId="77777777" w:rsidR="00D36B6E" w:rsidRDefault="00D36B6E" w:rsidP="00D36B6E"/>
    <w:p w14:paraId="0A075100" w14:textId="77777777" w:rsidR="00D36B6E" w:rsidRDefault="00D36B6E" w:rsidP="00D36B6E"/>
    <w:p w14:paraId="55BB2AD1" w14:textId="77777777" w:rsidR="00D36B6E" w:rsidRPr="007C2621" w:rsidRDefault="00D36B6E" w:rsidP="00D36B6E">
      <w:pPr>
        <w:pStyle w:val="Heading2"/>
        <w:spacing w:after="142"/>
        <w:ind w:left="0" w:firstLine="0"/>
        <w:rPr>
          <w:rFonts w:cs="Arial"/>
          <w:noProof/>
          <w:u w:val="single"/>
        </w:rPr>
      </w:pPr>
      <w:r w:rsidRPr="007C2621">
        <w:rPr>
          <w:rFonts w:cs="Arial"/>
          <w:noProof/>
          <w:u w:val="single"/>
        </w:rPr>
        <w:t xml:space="preserve">DEFINITIONS IMPORTANTES </w:t>
      </w:r>
    </w:p>
    <w:p w14:paraId="08666826" w14:textId="77777777" w:rsidR="00D36B6E" w:rsidRPr="001A1D5F" w:rsidRDefault="00D36B6E" w:rsidP="00D36B6E">
      <w:pPr>
        <w:pStyle w:val="Heading2"/>
        <w:spacing w:after="142"/>
        <w:ind w:left="0" w:firstLine="0"/>
        <w:rPr>
          <w:rFonts w:cs="Arial"/>
          <w:noProof/>
        </w:rPr>
      </w:pPr>
      <w:r w:rsidRPr="001A1D5F">
        <w:rPr>
          <w:rFonts w:cs="Arial"/>
          <w:noProof/>
        </w:rPr>
        <w:t>A moins que le contexte ne le requière différemment, chaque fois qu’ils sont utilisés dans le présent contrat, les termes ci-après ont les significations suivantes :</w:t>
      </w:r>
    </w:p>
    <w:p w14:paraId="5BB63393" w14:textId="77777777" w:rsidR="00D36B6E" w:rsidRPr="00E16951" w:rsidRDefault="00D36B6E" w:rsidP="00D36B6E">
      <w:pPr>
        <w:pStyle w:val="Paragraphedeliste"/>
        <w:numPr>
          <w:ilvl w:val="0"/>
          <w:numId w:val="64"/>
        </w:numPr>
        <w:suppressAutoHyphens/>
        <w:overflowPunct w:val="0"/>
        <w:autoSpaceDE w:val="0"/>
        <w:autoSpaceDN w:val="0"/>
        <w:adjustRightInd w:val="0"/>
        <w:spacing w:before="160" w:after="120" w:line="250" w:lineRule="auto"/>
        <w:ind w:left="1168" w:hanging="567"/>
        <w:contextualSpacing w:val="0"/>
        <w:jc w:val="both"/>
        <w:textAlignment w:val="baseline"/>
        <w:rPr>
          <w:rFonts w:cs="Arial"/>
          <w:noProof/>
        </w:rPr>
      </w:pPr>
      <w:r w:rsidRPr="00E16951">
        <w:rPr>
          <w:rFonts w:cs="Arial"/>
          <w:noProof/>
        </w:rPr>
        <w:t>"</w:t>
      </w:r>
      <w:r w:rsidRPr="00E16951">
        <w:rPr>
          <w:rFonts w:cs="Arial"/>
          <w:b/>
          <w:noProof/>
        </w:rPr>
        <w:t>AFD</w:t>
      </w:r>
      <w:r w:rsidRPr="00E16951">
        <w:rPr>
          <w:rFonts w:cs="Arial"/>
          <w:noProof/>
        </w:rPr>
        <w:t>" désigne l’Agence Française de Développement (AFD).</w:t>
      </w:r>
    </w:p>
    <w:p w14:paraId="77E569F6" w14:textId="77777777" w:rsidR="00D36B6E" w:rsidRPr="00E16951" w:rsidRDefault="00D36B6E" w:rsidP="00D36B6E">
      <w:pPr>
        <w:pStyle w:val="Paragraphedeliste"/>
        <w:numPr>
          <w:ilvl w:val="0"/>
          <w:numId w:val="64"/>
        </w:numPr>
        <w:suppressAutoHyphens/>
        <w:overflowPunct w:val="0"/>
        <w:autoSpaceDE w:val="0"/>
        <w:autoSpaceDN w:val="0"/>
        <w:adjustRightInd w:val="0"/>
        <w:spacing w:before="160" w:after="120" w:line="250" w:lineRule="auto"/>
        <w:ind w:left="1168" w:hanging="567"/>
        <w:contextualSpacing w:val="0"/>
        <w:jc w:val="both"/>
        <w:textAlignment w:val="baseline"/>
        <w:rPr>
          <w:rFonts w:cs="Arial"/>
          <w:noProof/>
        </w:rPr>
      </w:pPr>
      <w:r w:rsidRPr="00E16951">
        <w:rPr>
          <w:rFonts w:cs="Arial"/>
          <w:noProof/>
        </w:rPr>
        <w:t>"</w:t>
      </w:r>
      <w:r w:rsidRPr="00E16951">
        <w:rPr>
          <w:rFonts w:cs="Arial"/>
          <w:b/>
          <w:noProof/>
        </w:rPr>
        <w:t>Action</w:t>
      </w:r>
      <w:r w:rsidRPr="00E16951">
        <w:rPr>
          <w:rFonts w:cs="Arial"/>
          <w:noProof/>
        </w:rPr>
        <w:t>" désigne les activités à executer et à mettre en œuvre  pour une durée specifiée en vertu du Contrat.</w:t>
      </w:r>
    </w:p>
    <w:p w14:paraId="371F0139" w14:textId="77777777" w:rsidR="00D36B6E" w:rsidRPr="00E16951" w:rsidRDefault="00D36B6E" w:rsidP="00D36B6E">
      <w:pPr>
        <w:pStyle w:val="Paragraphedeliste"/>
        <w:numPr>
          <w:ilvl w:val="0"/>
          <w:numId w:val="64"/>
        </w:numPr>
        <w:suppressAutoHyphens/>
        <w:overflowPunct w:val="0"/>
        <w:autoSpaceDE w:val="0"/>
        <w:autoSpaceDN w:val="0"/>
        <w:adjustRightInd w:val="0"/>
        <w:spacing w:before="160" w:after="120" w:line="250" w:lineRule="auto"/>
        <w:ind w:left="1168" w:hanging="567"/>
        <w:contextualSpacing w:val="0"/>
        <w:jc w:val="both"/>
        <w:textAlignment w:val="baseline"/>
        <w:rPr>
          <w:rFonts w:cs="Arial"/>
          <w:noProof/>
        </w:rPr>
      </w:pPr>
      <w:r w:rsidRPr="00E16951">
        <w:rPr>
          <w:rFonts w:cs="Arial"/>
          <w:noProof/>
        </w:rPr>
        <w:t>"</w:t>
      </w:r>
      <w:r w:rsidRPr="00E16951">
        <w:rPr>
          <w:rFonts w:cs="Arial"/>
          <w:b/>
          <w:bCs/>
          <w:noProof/>
        </w:rPr>
        <w:t>Corruption</w:t>
      </w:r>
      <w:r w:rsidRPr="00E16951">
        <w:rPr>
          <w:rFonts w:cs="Arial"/>
          <w:noProof/>
        </w:rPr>
        <w:t xml:space="preserve">" désigne la perversion ou le détournement d'un processus ou d'une interaction avec une ou plusieurs personnes dans le projet, pour le corrupteur, d'obtenir des avantages ou des prérogatives particulières ou, pour le corrompu, d'obtenir une rétribution en échange de sa complaisance. </w:t>
      </w:r>
    </w:p>
    <w:p w14:paraId="3B7EAF1D" w14:textId="77777777" w:rsidR="00D36B6E" w:rsidRPr="00E16951" w:rsidRDefault="00D36B6E" w:rsidP="00D36B6E">
      <w:pPr>
        <w:pStyle w:val="Paragraphedeliste"/>
        <w:numPr>
          <w:ilvl w:val="0"/>
          <w:numId w:val="64"/>
        </w:numPr>
        <w:suppressAutoHyphens/>
        <w:overflowPunct w:val="0"/>
        <w:autoSpaceDE w:val="0"/>
        <w:autoSpaceDN w:val="0"/>
        <w:adjustRightInd w:val="0"/>
        <w:spacing w:before="160" w:after="120" w:line="250" w:lineRule="auto"/>
        <w:ind w:left="1168" w:hanging="567"/>
        <w:contextualSpacing w:val="0"/>
        <w:jc w:val="both"/>
        <w:textAlignment w:val="baseline"/>
        <w:rPr>
          <w:rFonts w:cs="Arial"/>
          <w:noProof/>
        </w:rPr>
      </w:pPr>
      <w:r w:rsidRPr="00E16951">
        <w:rPr>
          <w:rFonts w:cs="Arial"/>
          <w:noProof/>
        </w:rPr>
        <w:t>"</w:t>
      </w:r>
      <w:r w:rsidRPr="00E16951">
        <w:rPr>
          <w:rFonts w:cs="Arial"/>
          <w:b/>
          <w:bCs/>
          <w:noProof/>
        </w:rPr>
        <w:t>LAB-FT</w:t>
      </w:r>
      <w:r w:rsidRPr="00E16951">
        <w:rPr>
          <w:rFonts w:cs="Arial"/>
          <w:noProof/>
        </w:rPr>
        <w:t>" désigne la Lutte Anti-blanhiment et de lutte contre le Financement du Terrorisme".</w:t>
      </w:r>
    </w:p>
    <w:p w14:paraId="0610C959" w14:textId="77777777" w:rsidR="00D36B6E" w:rsidRPr="00E16951" w:rsidRDefault="00D36B6E" w:rsidP="00D36B6E">
      <w:pPr>
        <w:pStyle w:val="Paragraphedeliste"/>
        <w:numPr>
          <w:ilvl w:val="0"/>
          <w:numId w:val="64"/>
        </w:numPr>
        <w:suppressAutoHyphens/>
        <w:overflowPunct w:val="0"/>
        <w:autoSpaceDE w:val="0"/>
        <w:autoSpaceDN w:val="0"/>
        <w:adjustRightInd w:val="0"/>
        <w:spacing w:before="160" w:after="120" w:line="250" w:lineRule="auto"/>
        <w:ind w:left="1168" w:hanging="567"/>
        <w:contextualSpacing w:val="0"/>
        <w:jc w:val="both"/>
        <w:textAlignment w:val="baseline"/>
        <w:rPr>
          <w:rFonts w:cs="Arial"/>
          <w:noProof/>
        </w:rPr>
      </w:pPr>
      <w:r w:rsidRPr="00E16951">
        <w:rPr>
          <w:rFonts w:cs="Arial"/>
          <w:noProof/>
        </w:rPr>
        <w:t>"</w:t>
      </w:r>
      <w:r w:rsidRPr="00E16951">
        <w:rPr>
          <w:rFonts w:cs="Arial"/>
          <w:b/>
          <w:noProof/>
        </w:rPr>
        <w:t>Contrat</w:t>
      </w:r>
      <w:r w:rsidRPr="00E16951">
        <w:rPr>
          <w:rFonts w:cs="Arial"/>
          <w:noProof/>
        </w:rPr>
        <w:t>" désigne le présent Contrat signé par les Parties ainsi que tous les documents joints dans les Annexes.</w:t>
      </w:r>
    </w:p>
    <w:p w14:paraId="4D091EB1" w14:textId="77777777" w:rsidR="00D36B6E" w:rsidRPr="00E16951" w:rsidRDefault="00D36B6E" w:rsidP="00D36B6E">
      <w:pPr>
        <w:pStyle w:val="Paragraphedeliste"/>
        <w:numPr>
          <w:ilvl w:val="0"/>
          <w:numId w:val="64"/>
        </w:numPr>
        <w:suppressAutoHyphens/>
        <w:overflowPunct w:val="0"/>
        <w:autoSpaceDE w:val="0"/>
        <w:autoSpaceDN w:val="0"/>
        <w:adjustRightInd w:val="0"/>
        <w:spacing w:before="160" w:after="120" w:line="250" w:lineRule="auto"/>
        <w:ind w:left="1168" w:hanging="567"/>
        <w:contextualSpacing w:val="0"/>
        <w:jc w:val="both"/>
        <w:textAlignment w:val="baseline"/>
        <w:rPr>
          <w:rFonts w:cs="Arial"/>
          <w:noProof/>
        </w:rPr>
      </w:pPr>
      <w:r w:rsidRPr="00E16951">
        <w:rPr>
          <w:rFonts w:cs="Arial"/>
          <w:noProof/>
        </w:rPr>
        <w:t>"</w:t>
      </w:r>
      <w:r w:rsidRPr="00E16951">
        <w:rPr>
          <w:rFonts w:cs="Arial"/>
          <w:b/>
          <w:noProof/>
        </w:rPr>
        <w:t>Parties</w:t>
      </w:r>
      <w:r w:rsidRPr="00E16951">
        <w:rPr>
          <w:rFonts w:cs="Arial"/>
          <w:noProof/>
        </w:rPr>
        <w:t>" désigne la COI et le Bénéficiaire  en vertu du contrat</w:t>
      </w:r>
    </w:p>
    <w:p w14:paraId="3AF69724" w14:textId="77777777" w:rsidR="00EA5030" w:rsidRDefault="00EA5030"/>
    <w:sectPr w:rsidR="00EA5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ptos Display">
    <w:panose1 w:val="020B0004020202020204"/>
    <w:charset w:val="00"/>
    <w:family w:val="swiss"/>
    <w:pitch w:val="variable"/>
    <w:sig w:usb0="20000287" w:usb1="00000003" w:usb2="00000000" w:usb3="00000000" w:csb0="0000019F" w:csb1="00000000"/>
  </w:font>
  <w:font w:name="Gotham XNarrow Light">
    <w:altName w:val="Calibri"/>
    <w:panose1 w:val="020B0604020202020204"/>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ヒラギノ角ゴ Pro W3">
    <w:panose1 w:val="020B0604020202020204"/>
    <w:charset w:val="80"/>
    <w:family w:val="auto"/>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473D4"/>
    <w:multiLevelType w:val="hybridMultilevel"/>
    <w:tmpl w:val="D408DF3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42A0145"/>
    <w:multiLevelType w:val="hybridMultilevel"/>
    <w:tmpl w:val="AB9287AE"/>
    <w:lvl w:ilvl="0" w:tplc="040C0001">
      <w:start w:val="1"/>
      <w:numFmt w:val="bullet"/>
      <w:lvlText w:val=""/>
      <w:lvlJc w:val="left"/>
      <w:pPr>
        <w:ind w:left="3000" w:hanging="360"/>
      </w:pPr>
      <w:rPr>
        <w:rFonts w:ascii="Symbol" w:hAnsi="Symbol" w:hint="default"/>
      </w:rPr>
    </w:lvl>
    <w:lvl w:ilvl="1" w:tplc="FFFFFFFF" w:tentative="1">
      <w:start w:val="1"/>
      <w:numFmt w:val="bullet"/>
      <w:lvlText w:val="o"/>
      <w:lvlJc w:val="left"/>
      <w:pPr>
        <w:ind w:left="3550" w:hanging="360"/>
      </w:pPr>
      <w:rPr>
        <w:rFonts w:ascii="Courier New" w:hAnsi="Courier New" w:cs="Courier New" w:hint="default"/>
      </w:rPr>
    </w:lvl>
    <w:lvl w:ilvl="2" w:tplc="FFFFFFFF" w:tentative="1">
      <w:start w:val="1"/>
      <w:numFmt w:val="bullet"/>
      <w:lvlText w:val=""/>
      <w:lvlJc w:val="left"/>
      <w:pPr>
        <w:ind w:left="4270" w:hanging="360"/>
      </w:pPr>
      <w:rPr>
        <w:rFonts w:ascii="Wingdings" w:hAnsi="Wingdings" w:hint="default"/>
      </w:rPr>
    </w:lvl>
    <w:lvl w:ilvl="3" w:tplc="FFFFFFFF" w:tentative="1">
      <w:start w:val="1"/>
      <w:numFmt w:val="bullet"/>
      <w:lvlText w:val=""/>
      <w:lvlJc w:val="left"/>
      <w:pPr>
        <w:ind w:left="4990" w:hanging="360"/>
      </w:pPr>
      <w:rPr>
        <w:rFonts w:ascii="Symbol" w:hAnsi="Symbol" w:hint="default"/>
      </w:rPr>
    </w:lvl>
    <w:lvl w:ilvl="4" w:tplc="FFFFFFFF" w:tentative="1">
      <w:start w:val="1"/>
      <w:numFmt w:val="bullet"/>
      <w:lvlText w:val="o"/>
      <w:lvlJc w:val="left"/>
      <w:pPr>
        <w:ind w:left="5710" w:hanging="360"/>
      </w:pPr>
      <w:rPr>
        <w:rFonts w:ascii="Courier New" w:hAnsi="Courier New" w:cs="Courier New" w:hint="default"/>
      </w:rPr>
    </w:lvl>
    <w:lvl w:ilvl="5" w:tplc="FFFFFFFF" w:tentative="1">
      <w:start w:val="1"/>
      <w:numFmt w:val="bullet"/>
      <w:lvlText w:val=""/>
      <w:lvlJc w:val="left"/>
      <w:pPr>
        <w:ind w:left="6430" w:hanging="360"/>
      </w:pPr>
      <w:rPr>
        <w:rFonts w:ascii="Wingdings" w:hAnsi="Wingdings" w:hint="default"/>
      </w:rPr>
    </w:lvl>
    <w:lvl w:ilvl="6" w:tplc="FFFFFFFF" w:tentative="1">
      <w:start w:val="1"/>
      <w:numFmt w:val="bullet"/>
      <w:lvlText w:val=""/>
      <w:lvlJc w:val="left"/>
      <w:pPr>
        <w:ind w:left="7150" w:hanging="360"/>
      </w:pPr>
      <w:rPr>
        <w:rFonts w:ascii="Symbol" w:hAnsi="Symbol" w:hint="default"/>
      </w:rPr>
    </w:lvl>
    <w:lvl w:ilvl="7" w:tplc="FFFFFFFF" w:tentative="1">
      <w:start w:val="1"/>
      <w:numFmt w:val="bullet"/>
      <w:lvlText w:val="o"/>
      <w:lvlJc w:val="left"/>
      <w:pPr>
        <w:ind w:left="7870" w:hanging="360"/>
      </w:pPr>
      <w:rPr>
        <w:rFonts w:ascii="Courier New" w:hAnsi="Courier New" w:cs="Courier New" w:hint="default"/>
      </w:rPr>
    </w:lvl>
    <w:lvl w:ilvl="8" w:tplc="FFFFFFFF" w:tentative="1">
      <w:start w:val="1"/>
      <w:numFmt w:val="bullet"/>
      <w:lvlText w:val=""/>
      <w:lvlJc w:val="left"/>
      <w:pPr>
        <w:ind w:left="8590" w:hanging="360"/>
      </w:pPr>
      <w:rPr>
        <w:rFonts w:ascii="Wingdings" w:hAnsi="Wingdings" w:hint="default"/>
      </w:rPr>
    </w:lvl>
  </w:abstractNum>
  <w:abstractNum w:abstractNumId="3" w15:restartNumberingAfterBreak="0">
    <w:nsid w:val="08777FDC"/>
    <w:multiLevelType w:val="hybridMultilevel"/>
    <w:tmpl w:val="96560EE6"/>
    <w:lvl w:ilvl="0" w:tplc="2870D9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4E35DA"/>
    <w:multiLevelType w:val="hybridMultilevel"/>
    <w:tmpl w:val="5C780450"/>
    <w:lvl w:ilvl="0" w:tplc="862CE8E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A9530B"/>
    <w:multiLevelType w:val="hybridMultilevel"/>
    <w:tmpl w:val="F82E99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D8979A8"/>
    <w:multiLevelType w:val="hybridMultilevel"/>
    <w:tmpl w:val="D88AA050"/>
    <w:lvl w:ilvl="0" w:tplc="69A8B736">
      <w:start w:val="1"/>
      <w:numFmt w:val="decimal"/>
      <w:lvlText w:val="%1-"/>
      <w:lvlJc w:val="left"/>
      <w:pPr>
        <w:ind w:left="720" w:hanging="360"/>
      </w:pPr>
      <w:rPr>
        <w:rFonts w:ascii="Arial" w:hAnsi="Arial" w:cs="Arial" w:hint="default"/>
      </w:rPr>
    </w:lvl>
    <w:lvl w:ilvl="1" w:tplc="BA6C3D4E">
      <w:start w:val="1"/>
      <w:numFmt w:val="lowerRoman"/>
      <w:lvlText w:val="%2."/>
      <w:lvlJc w:val="left"/>
      <w:pPr>
        <w:ind w:left="1800" w:hanging="720"/>
      </w:pPr>
      <w:rPr>
        <w:rFonts w:hint="default"/>
      </w:rPr>
    </w:lvl>
    <w:lvl w:ilvl="2" w:tplc="4538CDCC">
      <w:start w:val="2"/>
      <w:numFmt w:val="lowerLetter"/>
      <w:lvlText w:val="%3."/>
      <w:lvlJc w:val="left"/>
      <w:pPr>
        <w:ind w:left="2340" w:hanging="360"/>
      </w:pPr>
      <w:rPr>
        <w:rFonts w:hint="default"/>
      </w:rPr>
    </w:lvl>
    <w:lvl w:ilvl="3" w:tplc="862CE8EA">
      <w:start w:val="1"/>
      <w:numFmt w:val="bullet"/>
      <w:lvlText w:val="-"/>
      <w:lvlJc w:val="left"/>
      <w:pPr>
        <w:ind w:left="890" w:hanging="360"/>
      </w:pPr>
      <w:rPr>
        <w:rFonts w:ascii="Calibri" w:eastAsiaTheme="minorHAnsi" w:hAnsi="Calibri" w:cstheme="minorBidi" w:hint="default"/>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E300637"/>
    <w:multiLevelType w:val="hybridMultilevel"/>
    <w:tmpl w:val="3E8A9F7C"/>
    <w:lvl w:ilvl="0" w:tplc="20000001">
      <w:start w:val="1"/>
      <w:numFmt w:val="bullet"/>
      <w:lvlText w:val=""/>
      <w:lvlJc w:val="left"/>
      <w:pPr>
        <w:ind w:left="1646" w:hanging="360"/>
      </w:pPr>
      <w:rPr>
        <w:rFonts w:ascii="Symbol" w:hAnsi="Symbol" w:hint="default"/>
      </w:rPr>
    </w:lvl>
    <w:lvl w:ilvl="1" w:tplc="20000003" w:tentative="1">
      <w:start w:val="1"/>
      <w:numFmt w:val="bullet"/>
      <w:lvlText w:val="o"/>
      <w:lvlJc w:val="left"/>
      <w:pPr>
        <w:ind w:left="2366" w:hanging="360"/>
      </w:pPr>
      <w:rPr>
        <w:rFonts w:ascii="Courier New" w:hAnsi="Courier New" w:cs="Courier New" w:hint="default"/>
      </w:rPr>
    </w:lvl>
    <w:lvl w:ilvl="2" w:tplc="20000005" w:tentative="1">
      <w:start w:val="1"/>
      <w:numFmt w:val="bullet"/>
      <w:lvlText w:val=""/>
      <w:lvlJc w:val="left"/>
      <w:pPr>
        <w:ind w:left="3086" w:hanging="360"/>
      </w:pPr>
      <w:rPr>
        <w:rFonts w:ascii="Wingdings" w:hAnsi="Wingdings" w:hint="default"/>
      </w:rPr>
    </w:lvl>
    <w:lvl w:ilvl="3" w:tplc="20000001" w:tentative="1">
      <w:start w:val="1"/>
      <w:numFmt w:val="bullet"/>
      <w:lvlText w:val=""/>
      <w:lvlJc w:val="left"/>
      <w:pPr>
        <w:ind w:left="3806" w:hanging="360"/>
      </w:pPr>
      <w:rPr>
        <w:rFonts w:ascii="Symbol" w:hAnsi="Symbol" w:hint="default"/>
      </w:rPr>
    </w:lvl>
    <w:lvl w:ilvl="4" w:tplc="20000003" w:tentative="1">
      <w:start w:val="1"/>
      <w:numFmt w:val="bullet"/>
      <w:lvlText w:val="o"/>
      <w:lvlJc w:val="left"/>
      <w:pPr>
        <w:ind w:left="4526" w:hanging="360"/>
      </w:pPr>
      <w:rPr>
        <w:rFonts w:ascii="Courier New" w:hAnsi="Courier New" w:cs="Courier New" w:hint="default"/>
      </w:rPr>
    </w:lvl>
    <w:lvl w:ilvl="5" w:tplc="20000005" w:tentative="1">
      <w:start w:val="1"/>
      <w:numFmt w:val="bullet"/>
      <w:lvlText w:val=""/>
      <w:lvlJc w:val="left"/>
      <w:pPr>
        <w:ind w:left="5246" w:hanging="360"/>
      </w:pPr>
      <w:rPr>
        <w:rFonts w:ascii="Wingdings" w:hAnsi="Wingdings" w:hint="default"/>
      </w:rPr>
    </w:lvl>
    <w:lvl w:ilvl="6" w:tplc="20000001" w:tentative="1">
      <w:start w:val="1"/>
      <w:numFmt w:val="bullet"/>
      <w:lvlText w:val=""/>
      <w:lvlJc w:val="left"/>
      <w:pPr>
        <w:ind w:left="5966" w:hanging="360"/>
      </w:pPr>
      <w:rPr>
        <w:rFonts w:ascii="Symbol" w:hAnsi="Symbol" w:hint="default"/>
      </w:rPr>
    </w:lvl>
    <w:lvl w:ilvl="7" w:tplc="20000003" w:tentative="1">
      <w:start w:val="1"/>
      <w:numFmt w:val="bullet"/>
      <w:lvlText w:val="o"/>
      <w:lvlJc w:val="left"/>
      <w:pPr>
        <w:ind w:left="6686" w:hanging="360"/>
      </w:pPr>
      <w:rPr>
        <w:rFonts w:ascii="Courier New" w:hAnsi="Courier New" w:cs="Courier New" w:hint="default"/>
      </w:rPr>
    </w:lvl>
    <w:lvl w:ilvl="8" w:tplc="20000005" w:tentative="1">
      <w:start w:val="1"/>
      <w:numFmt w:val="bullet"/>
      <w:lvlText w:val=""/>
      <w:lvlJc w:val="left"/>
      <w:pPr>
        <w:ind w:left="7406" w:hanging="360"/>
      </w:pPr>
      <w:rPr>
        <w:rFonts w:ascii="Wingdings" w:hAnsi="Wingdings" w:hint="default"/>
      </w:rPr>
    </w:lvl>
  </w:abstractNum>
  <w:abstractNum w:abstractNumId="8" w15:restartNumberingAfterBreak="0">
    <w:nsid w:val="11F75A8F"/>
    <w:multiLevelType w:val="hybridMultilevel"/>
    <w:tmpl w:val="E62CD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47AF2"/>
    <w:multiLevelType w:val="multilevel"/>
    <w:tmpl w:val="59AA20C0"/>
    <w:lvl w:ilvl="0">
      <w:start w:val="1"/>
      <w:numFmt w:val="lowerLetter"/>
      <w:lvlText w:val="%1)"/>
      <w:lvlJc w:val="left"/>
      <w:pPr>
        <w:tabs>
          <w:tab w:val="num" w:pos="720"/>
        </w:tabs>
        <w:ind w:left="720" w:hanging="720"/>
      </w:pPr>
      <w:rPr>
        <w:rFonts w:hint="default"/>
      </w:rPr>
    </w:lvl>
    <w:lvl w:ilvl="1">
      <w:numFmt w:val="bullet"/>
      <w:pStyle w:val="Header2-SubClauses"/>
      <w:lvlText w:val="-"/>
      <w:lvlJc w:val="left"/>
      <w:pPr>
        <w:ind w:left="1080" w:hanging="360"/>
      </w:pPr>
      <w:rPr>
        <w:rFonts w:ascii="Arial" w:eastAsia="Times New Roman" w:hAnsi="Arial" w:cs="Arial" w:hint="default"/>
      </w:rPr>
    </w:lvl>
    <w:lvl w:ilvl="2">
      <w:start w:val="1"/>
      <w:numFmt w:val="decimal"/>
      <w:pStyle w:val="Clauses"/>
      <w:lvlText w:val="%3."/>
      <w:lvlJc w:val="left"/>
      <w:pPr>
        <w:tabs>
          <w:tab w:val="num" w:pos="2160"/>
        </w:tabs>
        <w:ind w:left="2160" w:hanging="720"/>
      </w:pPr>
      <w:rPr>
        <w:rFonts w:hint="default"/>
      </w:rPr>
    </w:lvl>
    <w:lvl w:ilvl="3">
      <w:start w:val="1"/>
      <w:numFmt w:val="decimal"/>
      <w:pStyle w:val="Outline4"/>
      <w:lvlText w:val="%4."/>
      <w:lvlJc w:val="left"/>
      <w:pPr>
        <w:tabs>
          <w:tab w:val="num" w:pos="2880"/>
        </w:tabs>
        <w:ind w:left="2880" w:hanging="720"/>
      </w:pPr>
      <w:rPr>
        <w:rFonts w:hint="default"/>
      </w:rPr>
    </w:lvl>
    <w:lvl w:ilvl="4">
      <w:start w:val="1"/>
      <w:numFmt w:val="decimal"/>
      <w:pStyle w:val="Titre51"/>
      <w:lvlText w:val="%5."/>
      <w:lvlJc w:val="left"/>
      <w:pPr>
        <w:tabs>
          <w:tab w:val="num" w:pos="3600"/>
        </w:tabs>
        <w:ind w:left="3600" w:hanging="720"/>
      </w:pPr>
      <w:rPr>
        <w:rFonts w:hint="default"/>
      </w:rPr>
    </w:lvl>
    <w:lvl w:ilvl="5">
      <w:start w:val="1"/>
      <w:numFmt w:val="decimal"/>
      <w:pStyle w:val="Titre61"/>
      <w:lvlText w:val="%6."/>
      <w:lvlJc w:val="left"/>
      <w:pPr>
        <w:tabs>
          <w:tab w:val="num" w:pos="4320"/>
        </w:tabs>
        <w:ind w:left="4320" w:hanging="720"/>
      </w:pPr>
      <w:rPr>
        <w:rFonts w:hint="default"/>
      </w:rPr>
    </w:lvl>
    <w:lvl w:ilvl="6">
      <w:start w:val="1"/>
      <w:numFmt w:val="decimal"/>
      <w:pStyle w:val="Titre71"/>
      <w:lvlText w:val="%7."/>
      <w:lvlJc w:val="left"/>
      <w:pPr>
        <w:tabs>
          <w:tab w:val="num" w:pos="5040"/>
        </w:tabs>
        <w:ind w:left="5040" w:hanging="720"/>
      </w:pPr>
      <w:rPr>
        <w:rFonts w:hint="default"/>
      </w:rPr>
    </w:lvl>
    <w:lvl w:ilvl="7">
      <w:start w:val="1"/>
      <w:numFmt w:val="decimal"/>
      <w:pStyle w:val="Titre81"/>
      <w:lvlText w:val="%8."/>
      <w:lvlJc w:val="left"/>
      <w:pPr>
        <w:tabs>
          <w:tab w:val="num" w:pos="5760"/>
        </w:tabs>
        <w:ind w:left="5760" w:hanging="720"/>
      </w:pPr>
      <w:rPr>
        <w:rFonts w:hint="default"/>
      </w:rPr>
    </w:lvl>
    <w:lvl w:ilvl="8">
      <w:start w:val="1"/>
      <w:numFmt w:val="decimal"/>
      <w:pStyle w:val="Titre91"/>
      <w:lvlText w:val="%9."/>
      <w:lvlJc w:val="left"/>
      <w:pPr>
        <w:tabs>
          <w:tab w:val="num" w:pos="6480"/>
        </w:tabs>
        <w:ind w:left="6480" w:hanging="720"/>
      </w:pPr>
      <w:rPr>
        <w:rFonts w:hint="default"/>
      </w:rPr>
    </w:lvl>
  </w:abstractNum>
  <w:abstractNum w:abstractNumId="10" w15:restartNumberingAfterBreak="0">
    <w:nsid w:val="14E72059"/>
    <w:multiLevelType w:val="multilevel"/>
    <w:tmpl w:val="7876C76A"/>
    <w:lvl w:ilvl="0">
      <w:start w:val="15"/>
      <w:numFmt w:val="decimal"/>
      <w:lvlText w:val="%1"/>
      <w:lvlJc w:val="left"/>
      <w:pPr>
        <w:ind w:left="840" w:hanging="720"/>
      </w:pPr>
      <w:rPr>
        <w:rFonts w:hint="default"/>
        <w:lang w:val="fr-FR" w:eastAsia="en-US" w:bidi="ar-SA"/>
      </w:rPr>
    </w:lvl>
    <w:lvl w:ilvl="1">
      <w:start w:val="1"/>
      <w:numFmt w:val="decimal"/>
      <w:lvlText w:val="%1.%2."/>
      <w:lvlJc w:val="left"/>
      <w:pPr>
        <w:ind w:left="840" w:hanging="720"/>
      </w:pPr>
      <w:rPr>
        <w:rFonts w:ascii="Times New Roman" w:eastAsia="Times New Roman" w:hAnsi="Times New Roman" w:cs="Times New Roman" w:hint="default"/>
        <w:b w:val="0"/>
        <w:bCs w:val="0"/>
        <w:i w:val="0"/>
        <w:iCs w:val="0"/>
        <w:w w:val="100"/>
        <w:sz w:val="22"/>
        <w:szCs w:val="22"/>
        <w:lang w:val="fr-FR" w:eastAsia="en-US" w:bidi="ar-SA"/>
      </w:rPr>
    </w:lvl>
    <w:lvl w:ilvl="2">
      <w:start w:val="1"/>
      <w:numFmt w:val="lowerRoman"/>
      <w:lvlText w:val="(%3)"/>
      <w:lvlJc w:val="left"/>
      <w:pPr>
        <w:ind w:left="1637" w:hanging="564"/>
        <w:jc w:val="right"/>
      </w:pPr>
      <w:rPr>
        <w:rFonts w:ascii="Times New Roman" w:eastAsia="Times New Roman" w:hAnsi="Times New Roman" w:cs="Times New Roman" w:hint="default"/>
        <w:b w:val="0"/>
        <w:bCs w:val="0"/>
        <w:i w:val="0"/>
        <w:iCs w:val="0"/>
        <w:w w:val="100"/>
        <w:sz w:val="22"/>
        <w:szCs w:val="22"/>
        <w:lang w:val="fr-FR" w:eastAsia="en-US" w:bidi="ar-SA"/>
      </w:rPr>
    </w:lvl>
    <w:lvl w:ilvl="3">
      <w:numFmt w:val="bullet"/>
      <w:lvlText w:val="•"/>
      <w:lvlJc w:val="left"/>
      <w:pPr>
        <w:ind w:left="3268" w:hanging="564"/>
      </w:pPr>
      <w:rPr>
        <w:rFonts w:hint="default"/>
        <w:lang w:val="fr-FR" w:eastAsia="en-US" w:bidi="ar-SA"/>
      </w:rPr>
    </w:lvl>
    <w:lvl w:ilvl="4">
      <w:numFmt w:val="bullet"/>
      <w:lvlText w:val="•"/>
      <w:lvlJc w:val="left"/>
      <w:pPr>
        <w:ind w:left="4082" w:hanging="564"/>
      </w:pPr>
      <w:rPr>
        <w:rFonts w:hint="default"/>
        <w:lang w:val="fr-FR" w:eastAsia="en-US" w:bidi="ar-SA"/>
      </w:rPr>
    </w:lvl>
    <w:lvl w:ilvl="5">
      <w:numFmt w:val="bullet"/>
      <w:lvlText w:val="•"/>
      <w:lvlJc w:val="left"/>
      <w:pPr>
        <w:ind w:left="4896" w:hanging="564"/>
      </w:pPr>
      <w:rPr>
        <w:rFonts w:hint="default"/>
        <w:lang w:val="fr-FR" w:eastAsia="en-US" w:bidi="ar-SA"/>
      </w:rPr>
    </w:lvl>
    <w:lvl w:ilvl="6">
      <w:numFmt w:val="bullet"/>
      <w:lvlText w:val="•"/>
      <w:lvlJc w:val="left"/>
      <w:pPr>
        <w:ind w:left="5710" w:hanging="564"/>
      </w:pPr>
      <w:rPr>
        <w:rFonts w:hint="default"/>
        <w:lang w:val="fr-FR" w:eastAsia="en-US" w:bidi="ar-SA"/>
      </w:rPr>
    </w:lvl>
    <w:lvl w:ilvl="7">
      <w:numFmt w:val="bullet"/>
      <w:lvlText w:val="•"/>
      <w:lvlJc w:val="left"/>
      <w:pPr>
        <w:ind w:left="6524" w:hanging="564"/>
      </w:pPr>
      <w:rPr>
        <w:rFonts w:hint="default"/>
        <w:lang w:val="fr-FR" w:eastAsia="en-US" w:bidi="ar-SA"/>
      </w:rPr>
    </w:lvl>
    <w:lvl w:ilvl="8">
      <w:numFmt w:val="bullet"/>
      <w:lvlText w:val="•"/>
      <w:lvlJc w:val="left"/>
      <w:pPr>
        <w:ind w:left="7338" w:hanging="564"/>
      </w:pPr>
      <w:rPr>
        <w:rFonts w:hint="default"/>
        <w:lang w:val="fr-FR" w:eastAsia="en-US" w:bidi="ar-SA"/>
      </w:rPr>
    </w:lvl>
  </w:abstractNum>
  <w:abstractNum w:abstractNumId="11" w15:restartNumberingAfterBreak="0">
    <w:nsid w:val="1536686D"/>
    <w:multiLevelType w:val="hybridMultilevel"/>
    <w:tmpl w:val="D54C5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8F684E"/>
    <w:multiLevelType w:val="hybridMultilevel"/>
    <w:tmpl w:val="94EA6E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A1D6EAD"/>
    <w:multiLevelType w:val="hybridMultilevel"/>
    <w:tmpl w:val="52E48230"/>
    <w:lvl w:ilvl="0" w:tplc="862CE8EA">
      <w:start w:val="1"/>
      <w:numFmt w:val="bullet"/>
      <w:lvlText w:val="-"/>
      <w:lvlJc w:val="left"/>
      <w:pPr>
        <w:ind w:left="720" w:hanging="360"/>
      </w:pPr>
      <w:rPr>
        <w:rFonts w:ascii="Calibri" w:eastAsiaTheme="minorHAnsi" w:hAnsi="Calibri"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A5F74B5"/>
    <w:multiLevelType w:val="hybridMultilevel"/>
    <w:tmpl w:val="F9A85CF6"/>
    <w:lvl w:ilvl="0" w:tplc="E3782E44">
      <w:numFmt w:val="bullet"/>
      <w:lvlText w:val="•"/>
      <w:lvlJc w:val="left"/>
      <w:pPr>
        <w:ind w:left="720" w:hanging="360"/>
      </w:pPr>
      <w:rPr>
        <w:rFonts w:ascii="Trebuchet MS" w:eastAsia="Trebuchet MS" w:hAnsi="Trebuchet MS" w:cs="Trebuchet MS" w:hint="default"/>
        <w:b w:val="0"/>
        <w:bCs w:val="0"/>
        <w:i w:val="0"/>
        <w:iCs w:val="0"/>
        <w:color w:val="45B0E1" w:themeColor="accent1" w:themeTint="99"/>
        <w:w w:val="72"/>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B997A65"/>
    <w:multiLevelType w:val="hybridMultilevel"/>
    <w:tmpl w:val="ADF891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1E374BCD"/>
    <w:multiLevelType w:val="hybridMultilevel"/>
    <w:tmpl w:val="7292DE76"/>
    <w:lvl w:ilvl="0" w:tplc="00E0F34E">
      <w:numFmt w:val="bullet"/>
      <w:lvlText w:val="•"/>
      <w:lvlJc w:val="left"/>
      <w:pPr>
        <w:ind w:left="720" w:hanging="360"/>
      </w:pPr>
      <w:rPr>
        <w:rFonts w:ascii="Trebuchet MS" w:eastAsia="Trebuchet MS" w:hAnsi="Trebuchet MS" w:cs="Trebuchet MS" w:hint="default"/>
        <w:b w:val="0"/>
        <w:bCs w:val="0"/>
        <w:i w:val="0"/>
        <w:iCs w:val="0"/>
        <w:color w:val="45B0E1" w:themeColor="accent1" w:themeTint="99"/>
        <w:w w:val="72"/>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1062E3C"/>
    <w:multiLevelType w:val="hybridMultilevel"/>
    <w:tmpl w:val="5678AC9C"/>
    <w:lvl w:ilvl="0" w:tplc="F6E8CC90">
      <w:start w:val="1"/>
      <w:numFmt w:val="lowerLetter"/>
      <w:lvlText w:val="%1."/>
      <w:lvlJc w:val="left"/>
      <w:pPr>
        <w:ind w:left="1778" w:hanging="360"/>
      </w:pPr>
      <w:rPr>
        <w:rFonts w:hint="default"/>
      </w:rPr>
    </w:lvl>
    <w:lvl w:ilvl="1" w:tplc="556A3550">
      <w:start w:val="1"/>
      <w:numFmt w:val="decimal"/>
      <w:lvlText w:val="%2."/>
      <w:lvlJc w:val="left"/>
      <w:pPr>
        <w:ind w:left="2528" w:hanging="390"/>
      </w:pPr>
      <w:rPr>
        <w:rFonts w:hint="default"/>
      </w:r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18" w15:restartNumberingAfterBreak="0">
    <w:nsid w:val="21E92BAE"/>
    <w:multiLevelType w:val="hybridMultilevel"/>
    <w:tmpl w:val="BC7208E6"/>
    <w:lvl w:ilvl="0" w:tplc="123600C4">
      <w:start w:val="1"/>
      <w:numFmt w:val="decimal"/>
      <w:lvlText w:val="%1."/>
      <w:lvlJc w:val="left"/>
      <w:pPr>
        <w:ind w:left="1060" w:hanging="700"/>
      </w:pPr>
      <w:rPr>
        <w:rFonts w:asciiTheme="minorHAnsi" w:eastAsiaTheme="minorHAnsi" w:hAnsiTheme="minorHAnsi" w:cstheme="minorBid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7134185"/>
    <w:multiLevelType w:val="hybridMultilevel"/>
    <w:tmpl w:val="B944E5BC"/>
    <w:lvl w:ilvl="0" w:tplc="20000001">
      <w:start w:val="1"/>
      <w:numFmt w:val="bullet"/>
      <w:lvlText w:val=""/>
      <w:lvlJc w:val="left"/>
      <w:pPr>
        <w:ind w:left="717" w:hanging="360"/>
      </w:pPr>
      <w:rPr>
        <w:rFonts w:ascii="Symbol" w:hAnsi="Symbol" w:hint="default"/>
      </w:rPr>
    </w:lvl>
    <w:lvl w:ilvl="1" w:tplc="20000003" w:tentative="1">
      <w:start w:val="1"/>
      <w:numFmt w:val="bullet"/>
      <w:lvlText w:val="o"/>
      <w:lvlJc w:val="left"/>
      <w:pPr>
        <w:ind w:left="1437" w:hanging="360"/>
      </w:pPr>
      <w:rPr>
        <w:rFonts w:ascii="Courier New" w:hAnsi="Courier New" w:cs="Courier New" w:hint="default"/>
      </w:rPr>
    </w:lvl>
    <w:lvl w:ilvl="2" w:tplc="20000005" w:tentative="1">
      <w:start w:val="1"/>
      <w:numFmt w:val="bullet"/>
      <w:lvlText w:val=""/>
      <w:lvlJc w:val="left"/>
      <w:pPr>
        <w:ind w:left="2157" w:hanging="360"/>
      </w:pPr>
      <w:rPr>
        <w:rFonts w:ascii="Wingdings" w:hAnsi="Wingdings" w:hint="default"/>
      </w:rPr>
    </w:lvl>
    <w:lvl w:ilvl="3" w:tplc="20000001" w:tentative="1">
      <w:start w:val="1"/>
      <w:numFmt w:val="bullet"/>
      <w:lvlText w:val=""/>
      <w:lvlJc w:val="left"/>
      <w:pPr>
        <w:ind w:left="2877" w:hanging="360"/>
      </w:pPr>
      <w:rPr>
        <w:rFonts w:ascii="Symbol" w:hAnsi="Symbol" w:hint="default"/>
      </w:rPr>
    </w:lvl>
    <w:lvl w:ilvl="4" w:tplc="20000003" w:tentative="1">
      <w:start w:val="1"/>
      <w:numFmt w:val="bullet"/>
      <w:lvlText w:val="o"/>
      <w:lvlJc w:val="left"/>
      <w:pPr>
        <w:ind w:left="3597" w:hanging="360"/>
      </w:pPr>
      <w:rPr>
        <w:rFonts w:ascii="Courier New" w:hAnsi="Courier New" w:cs="Courier New" w:hint="default"/>
      </w:rPr>
    </w:lvl>
    <w:lvl w:ilvl="5" w:tplc="20000005" w:tentative="1">
      <w:start w:val="1"/>
      <w:numFmt w:val="bullet"/>
      <w:lvlText w:val=""/>
      <w:lvlJc w:val="left"/>
      <w:pPr>
        <w:ind w:left="4317" w:hanging="360"/>
      </w:pPr>
      <w:rPr>
        <w:rFonts w:ascii="Wingdings" w:hAnsi="Wingdings" w:hint="default"/>
      </w:rPr>
    </w:lvl>
    <w:lvl w:ilvl="6" w:tplc="20000001" w:tentative="1">
      <w:start w:val="1"/>
      <w:numFmt w:val="bullet"/>
      <w:lvlText w:val=""/>
      <w:lvlJc w:val="left"/>
      <w:pPr>
        <w:ind w:left="5037" w:hanging="360"/>
      </w:pPr>
      <w:rPr>
        <w:rFonts w:ascii="Symbol" w:hAnsi="Symbol" w:hint="default"/>
      </w:rPr>
    </w:lvl>
    <w:lvl w:ilvl="7" w:tplc="20000003" w:tentative="1">
      <w:start w:val="1"/>
      <w:numFmt w:val="bullet"/>
      <w:lvlText w:val="o"/>
      <w:lvlJc w:val="left"/>
      <w:pPr>
        <w:ind w:left="5757" w:hanging="360"/>
      </w:pPr>
      <w:rPr>
        <w:rFonts w:ascii="Courier New" w:hAnsi="Courier New" w:cs="Courier New" w:hint="default"/>
      </w:rPr>
    </w:lvl>
    <w:lvl w:ilvl="8" w:tplc="20000005" w:tentative="1">
      <w:start w:val="1"/>
      <w:numFmt w:val="bullet"/>
      <w:lvlText w:val=""/>
      <w:lvlJc w:val="left"/>
      <w:pPr>
        <w:ind w:left="6477" w:hanging="360"/>
      </w:pPr>
      <w:rPr>
        <w:rFonts w:ascii="Wingdings" w:hAnsi="Wingdings" w:hint="default"/>
      </w:rPr>
    </w:lvl>
  </w:abstractNum>
  <w:abstractNum w:abstractNumId="20" w15:restartNumberingAfterBreak="0">
    <w:nsid w:val="2904347C"/>
    <w:multiLevelType w:val="hybridMultilevel"/>
    <w:tmpl w:val="EFD214B6"/>
    <w:lvl w:ilvl="0" w:tplc="A85C5EB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2A3E3B5C"/>
    <w:multiLevelType w:val="hybridMultilevel"/>
    <w:tmpl w:val="E3EC723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B720204"/>
    <w:multiLevelType w:val="hybridMultilevel"/>
    <w:tmpl w:val="A45E27D4"/>
    <w:lvl w:ilvl="0" w:tplc="E06E9EA2">
      <w:start w:val="1"/>
      <w:numFmt w:val="bullet"/>
      <w:lvlText w:val=""/>
      <w:lvlJc w:val="left"/>
      <w:pPr>
        <w:ind w:left="928" w:hanging="360"/>
      </w:pPr>
      <w:rPr>
        <w:rFonts w:ascii="Symbol" w:hAnsi="Symbol" w:hint="default"/>
      </w:rPr>
    </w:lvl>
    <w:lvl w:ilvl="1" w:tplc="E06E9EA2">
      <w:start w:val="1"/>
      <w:numFmt w:val="bullet"/>
      <w:lvlText w:val=""/>
      <w:lvlJc w:val="left"/>
      <w:pPr>
        <w:ind w:left="1648" w:hanging="360"/>
      </w:pPr>
      <w:rPr>
        <w:rFonts w:ascii="Symbol" w:hAnsi="Symbol"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3" w15:restartNumberingAfterBreak="0">
    <w:nsid w:val="2C9802BE"/>
    <w:multiLevelType w:val="hybridMultilevel"/>
    <w:tmpl w:val="9E5254CC"/>
    <w:lvl w:ilvl="0" w:tplc="20000001">
      <w:start w:val="1"/>
      <w:numFmt w:val="bullet"/>
      <w:lvlText w:val=""/>
      <w:lvlJc w:val="left"/>
      <w:pPr>
        <w:ind w:left="925" w:hanging="360"/>
      </w:pPr>
      <w:rPr>
        <w:rFonts w:ascii="Symbol" w:hAnsi="Symbol" w:hint="default"/>
      </w:rPr>
    </w:lvl>
    <w:lvl w:ilvl="1" w:tplc="20000003" w:tentative="1">
      <w:start w:val="1"/>
      <w:numFmt w:val="bullet"/>
      <w:lvlText w:val="o"/>
      <w:lvlJc w:val="left"/>
      <w:pPr>
        <w:ind w:left="1645" w:hanging="360"/>
      </w:pPr>
      <w:rPr>
        <w:rFonts w:ascii="Courier New" w:hAnsi="Courier New" w:cs="Courier New" w:hint="default"/>
      </w:rPr>
    </w:lvl>
    <w:lvl w:ilvl="2" w:tplc="20000005" w:tentative="1">
      <w:start w:val="1"/>
      <w:numFmt w:val="bullet"/>
      <w:lvlText w:val=""/>
      <w:lvlJc w:val="left"/>
      <w:pPr>
        <w:ind w:left="2365" w:hanging="360"/>
      </w:pPr>
      <w:rPr>
        <w:rFonts w:ascii="Wingdings" w:hAnsi="Wingdings" w:hint="default"/>
      </w:rPr>
    </w:lvl>
    <w:lvl w:ilvl="3" w:tplc="20000001" w:tentative="1">
      <w:start w:val="1"/>
      <w:numFmt w:val="bullet"/>
      <w:lvlText w:val=""/>
      <w:lvlJc w:val="left"/>
      <w:pPr>
        <w:ind w:left="3085" w:hanging="360"/>
      </w:pPr>
      <w:rPr>
        <w:rFonts w:ascii="Symbol" w:hAnsi="Symbol" w:hint="default"/>
      </w:rPr>
    </w:lvl>
    <w:lvl w:ilvl="4" w:tplc="20000003" w:tentative="1">
      <w:start w:val="1"/>
      <w:numFmt w:val="bullet"/>
      <w:lvlText w:val="o"/>
      <w:lvlJc w:val="left"/>
      <w:pPr>
        <w:ind w:left="3805" w:hanging="360"/>
      </w:pPr>
      <w:rPr>
        <w:rFonts w:ascii="Courier New" w:hAnsi="Courier New" w:cs="Courier New" w:hint="default"/>
      </w:rPr>
    </w:lvl>
    <w:lvl w:ilvl="5" w:tplc="20000005" w:tentative="1">
      <w:start w:val="1"/>
      <w:numFmt w:val="bullet"/>
      <w:lvlText w:val=""/>
      <w:lvlJc w:val="left"/>
      <w:pPr>
        <w:ind w:left="4525" w:hanging="360"/>
      </w:pPr>
      <w:rPr>
        <w:rFonts w:ascii="Wingdings" w:hAnsi="Wingdings" w:hint="default"/>
      </w:rPr>
    </w:lvl>
    <w:lvl w:ilvl="6" w:tplc="20000001" w:tentative="1">
      <w:start w:val="1"/>
      <w:numFmt w:val="bullet"/>
      <w:lvlText w:val=""/>
      <w:lvlJc w:val="left"/>
      <w:pPr>
        <w:ind w:left="5245" w:hanging="360"/>
      </w:pPr>
      <w:rPr>
        <w:rFonts w:ascii="Symbol" w:hAnsi="Symbol" w:hint="default"/>
      </w:rPr>
    </w:lvl>
    <w:lvl w:ilvl="7" w:tplc="20000003" w:tentative="1">
      <w:start w:val="1"/>
      <w:numFmt w:val="bullet"/>
      <w:lvlText w:val="o"/>
      <w:lvlJc w:val="left"/>
      <w:pPr>
        <w:ind w:left="5965" w:hanging="360"/>
      </w:pPr>
      <w:rPr>
        <w:rFonts w:ascii="Courier New" w:hAnsi="Courier New" w:cs="Courier New" w:hint="default"/>
      </w:rPr>
    </w:lvl>
    <w:lvl w:ilvl="8" w:tplc="20000005" w:tentative="1">
      <w:start w:val="1"/>
      <w:numFmt w:val="bullet"/>
      <w:lvlText w:val=""/>
      <w:lvlJc w:val="left"/>
      <w:pPr>
        <w:ind w:left="6685" w:hanging="360"/>
      </w:pPr>
      <w:rPr>
        <w:rFonts w:ascii="Wingdings" w:hAnsi="Wingdings" w:hint="default"/>
      </w:rPr>
    </w:lvl>
  </w:abstractNum>
  <w:abstractNum w:abstractNumId="24" w15:restartNumberingAfterBreak="0">
    <w:nsid w:val="2CC11660"/>
    <w:multiLevelType w:val="hybridMultilevel"/>
    <w:tmpl w:val="9B9C4730"/>
    <w:lvl w:ilvl="0" w:tplc="894A41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9E5F41"/>
    <w:multiLevelType w:val="hybridMultilevel"/>
    <w:tmpl w:val="3B84C9C4"/>
    <w:lvl w:ilvl="0" w:tplc="862CE8EA">
      <w:start w:val="1"/>
      <w:numFmt w:val="bullet"/>
      <w:lvlText w:val="-"/>
      <w:lvlJc w:val="left"/>
      <w:pPr>
        <w:ind w:left="1440" w:hanging="360"/>
      </w:pPr>
      <w:rPr>
        <w:rFonts w:ascii="Calibri" w:eastAsiaTheme="minorHAnsi" w:hAnsi="Calibri" w:cstheme="minorBid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35E84C27"/>
    <w:multiLevelType w:val="hybridMultilevel"/>
    <w:tmpl w:val="D9704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6661DA1"/>
    <w:multiLevelType w:val="hybridMultilevel"/>
    <w:tmpl w:val="1FCE6770"/>
    <w:lvl w:ilvl="0" w:tplc="44889AA2">
      <w:numFmt w:val="bullet"/>
      <w:lvlText w:val="-"/>
      <w:lvlJc w:val="left"/>
      <w:pPr>
        <w:ind w:left="720" w:hanging="360"/>
      </w:pPr>
      <w:rPr>
        <w:rFonts w:ascii="Arial" w:eastAsiaTheme="minorHAnsi" w:hAnsi="Arial" w:cs="Aria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AB57E4D"/>
    <w:multiLevelType w:val="hybridMultilevel"/>
    <w:tmpl w:val="27707BE4"/>
    <w:lvl w:ilvl="0" w:tplc="862CE8E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BDC2658"/>
    <w:multiLevelType w:val="hybridMultilevel"/>
    <w:tmpl w:val="87D0BE6E"/>
    <w:lvl w:ilvl="0" w:tplc="1D6403A6">
      <w:start w:val="1"/>
      <w:numFmt w:val="lowerLetter"/>
      <w:lvlText w:val="%1)"/>
      <w:lvlJc w:val="left"/>
      <w:pPr>
        <w:ind w:left="1342" w:hanging="425"/>
      </w:pPr>
      <w:rPr>
        <w:rFonts w:ascii="Times New Roman" w:eastAsia="Times New Roman" w:hAnsi="Times New Roman" w:cs="Times New Roman" w:hint="default"/>
        <w:b w:val="0"/>
        <w:bCs w:val="0"/>
        <w:i w:val="0"/>
        <w:iCs w:val="0"/>
        <w:w w:val="100"/>
        <w:sz w:val="22"/>
        <w:szCs w:val="22"/>
        <w:lang w:val="fr-FR" w:eastAsia="en-US" w:bidi="ar-SA"/>
      </w:rPr>
    </w:lvl>
    <w:lvl w:ilvl="1" w:tplc="6D00054E">
      <w:numFmt w:val="bullet"/>
      <w:lvlText w:val="•"/>
      <w:lvlJc w:val="left"/>
      <w:pPr>
        <w:ind w:left="2102" w:hanging="425"/>
      </w:pPr>
      <w:rPr>
        <w:rFonts w:hint="default"/>
        <w:lang w:val="fr-FR" w:eastAsia="en-US" w:bidi="ar-SA"/>
      </w:rPr>
    </w:lvl>
    <w:lvl w:ilvl="2" w:tplc="E0FCB4C0">
      <w:numFmt w:val="bullet"/>
      <w:lvlText w:val="•"/>
      <w:lvlJc w:val="left"/>
      <w:pPr>
        <w:ind w:left="2865" w:hanging="425"/>
      </w:pPr>
      <w:rPr>
        <w:rFonts w:hint="default"/>
        <w:lang w:val="fr-FR" w:eastAsia="en-US" w:bidi="ar-SA"/>
      </w:rPr>
    </w:lvl>
    <w:lvl w:ilvl="3" w:tplc="A0B4824E">
      <w:numFmt w:val="bullet"/>
      <w:lvlText w:val="•"/>
      <w:lvlJc w:val="left"/>
      <w:pPr>
        <w:ind w:left="3627" w:hanging="425"/>
      </w:pPr>
      <w:rPr>
        <w:rFonts w:hint="default"/>
        <w:lang w:val="fr-FR" w:eastAsia="en-US" w:bidi="ar-SA"/>
      </w:rPr>
    </w:lvl>
    <w:lvl w:ilvl="4" w:tplc="922C3C42">
      <w:numFmt w:val="bullet"/>
      <w:lvlText w:val="•"/>
      <w:lvlJc w:val="left"/>
      <w:pPr>
        <w:ind w:left="4390" w:hanging="425"/>
      </w:pPr>
      <w:rPr>
        <w:rFonts w:hint="default"/>
        <w:lang w:val="fr-FR" w:eastAsia="en-US" w:bidi="ar-SA"/>
      </w:rPr>
    </w:lvl>
    <w:lvl w:ilvl="5" w:tplc="11C64BDC">
      <w:numFmt w:val="bullet"/>
      <w:lvlText w:val="•"/>
      <w:lvlJc w:val="left"/>
      <w:pPr>
        <w:ind w:left="5153" w:hanging="425"/>
      </w:pPr>
      <w:rPr>
        <w:rFonts w:hint="default"/>
        <w:lang w:val="fr-FR" w:eastAsia="en-US" w:bidi="ar-SA"/>
      </w:rPr>
    </w:lvl>
    <w:lvl w:ilvl="6" w:tplc="A6C2FD54">
      <w:numFmt w:val="bullet"/>
      <w:lvlText w:val="•"/>
      <w:lvlJc w:val="left"/>
      <w:pPr>
        <w:ind w:left="5915" w:hanging="425"/>
      </w:pPr>
      <w:rPr>
        <w:rFonts w:hint="default"/>
        <w:lang w:val="fr-FR" w:eastAsia="en-US" w:bidi="ar-SA"/>
      </w:rPr>
    </w:lvl>
    <w:lvl w:ilvl="7" w:tplc="4AE8F664">
      <w:numFmt w:val="bullet"/>
      <w:lvlText w:val="•"/>
      <w:lvlJc w:val="left"/>
      <w:pPr>
        <w:ind w:left="6678" w:hanging="425"/>
      </w:pPr>
      <w:rPr>
        <w:rFonts w:hint="default"/>
        <w:lang w:val="fr-FR" w:eastAsia="en-US" w:bidi="ar-SA"/>
      </w:rPr>
    </w:lvl>
    <w:lvl w:ilvl="8" w:tplc="023E4B0E">
      <w:numFmt w:val="bullet"/>
      <w:lvlText w:val="•"/>
      <w:lvlJc w:val="left"/>
      <w:pPr>
        <w:ind w:left="7441" w:hanging="425"/>
      </w:pPr>
      <w:rPr>
        <w:rFonts w:hint="default"/>
        <w:lang w:val="fr-FR" w:eastAsia="en-US" w:bidi="ar-SA"/>
      </w:rPr>
    </w:lvl>
  </w:abstractNum>
  <w:abstractNum w:abstractNumId="30" w15:restartNumberingAfterBreak="0">
    <w:nsid w:val="3C64781F"/>
    <w:multiLevelType w:val="hybridMultilevel"/>
    <w:tmpl w:val="9F064244"/>
    <w:lvl w:ilvl="0" w:tplc="756C55DE">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43BD71AD"/>
    <w:multiLevelType w:val="hybridMultilevel"/>
    <w:tmpl w:val="9BB63DC4"/>
    <w:lvl w:ilvl="0" w:tplc="862CE8EA">
      <w:start w:val="1"/>
      <w:numFmt w:val="bullet"/>
      <w:lvlText w:val="-"/>
      <w:lvlJc w:val="left"/>
      <w:pPr>
        <w:ind w:left="720" w:hanging="360"/>
      </w:pPr>
      <w:rPr>
        <w:rFonts w:ascii="Calibri" w:eastAsiaTheme="minorHAnsi" w:hAnsi="Calibri"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4A130208"/>
    <w:multiLevelType w:val="hybridMultilevel"/>
    <w:tmpl w:val="757C76C4"/>
    <w:lvl w:ilvl="0" w:tplc="862CE8EA">
      <w:start w:val="1"/>
      <w:numFmt w:val="bullet"/>
      <w:lvlText w:val="-"/>
      <w:lvlJc w:val="left"/>
      <w:pPr>
        <w:ind w:left="720" w:hanging="360"/>
      </w:pPr>
      <w:rPr>
        <w:rFonts w:ascii="Calibri" w:eastAsiaTheme="minorHAnsi" w:hAnsi="Calibri"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4A3E6FD5"/>
    <w:multiLevelType w:val="hybridMultilevel"/>
    <w:tmpl w:val="3A58D4AE"/>
    <w:lvl w:ilvl="0" w:tplc="862CE8EA">
      <w:start w:val="1"/>
      <w:numFmt w:val="bullet"/>
      <w:lvlText w:val="-"/>
      <w:lvlJc w:val="left"/>
      <w:pPr>
        <w:ind w:left="720" w:hanging="360"/>
      </w:pPr>
      <w:rPr>
        <w:rFonts w:ascii="Calibri" w:eastAsiaTheme="minorHAnsi" w:hAnsi="Calibri"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4AC953C8"/>
    <w:multiLevelType w:val="hybridMultilevel"/>
    <w:tmpl w:val="B3B6F5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4B2E58F8"/>
    <w:multiLevelType w:val="hybridMultilevel"/>
    <w:tmpl w:val="CB5E84F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4CA2245B"/>
    <w:multiLevelType w:val="hybridMultilevel"/>
    <w:tmpl w:val="EAC4F394"/>
    <w:lvl w:ilvl="0" w:tplc="EC3C5166">
      <w:start w:val="1"/>
      <w:numFmt w:val="lowerLetter"/>
      <w:lvlText w:val="%1)"/>
      <w:lvlJc w:val="left"/>
      <w:pPr>
        <w:ind w:left="1342" w:hanging="425"/>
      </w:pPr>
      <w:rPr>
        <w:rFonts w:hint="default"/>
        <w:b w:val="0"/>
        <w:bCs w:val="0"/>
        <w:i w:val="0"/>
        <w:iCs w:val="0"/>
        <w:w w:val="100"/>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51765540"/>
    <w:multiLevelType w:val="hybridMultilevel"/>
    <w:tmpl w:val="371C7970"/>
    <w:lvl w:ilvl="0" w:tplc="20000005">
      <w:start w:val="1"/>
      <w:numFmt w:val="bullet"/>
      <w:lvlText w:val=""/>
      <w:lvlJc w:val="left"/>
      <w:pPr>
        <w:ind w:left="890" w:hanging="360"/>
      </w:pPr>
      <w:rPr>
        <w:rFonts w:ascii="Wingdings" w:hAnsi="Wingdings" w:hint="default"/>
      </w:rPr>
    </w:lvl>
    <w:lvl w:ilvl="1" w:tplc="FFFFFFFF">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38" w15:restartNumberingAfterBreak="0">
    <w:nsid w:val="53AE7A23"/>
    <w:multiLevelType w:val="hybridMultilevel"/>
    <w:tmpl w:val="A75E3D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550D1D5E"/>
    <w:multiLevelType w:val="hybridMultilevel"/>
    <w:tmpl w:val="52C48DA6"/>
    <w:lvl w:ilvl="0" w:tplc="42A07156">
      <w:start w:val="1"/>
      <w:numFmt w:val="decimal"/>
      <w:lvlText w:val="%1-"/>
      <w:lvlJc w:val="left"/>
      <w:pPr>
        <w:ind w:left="2520" w:hanging="360"/>
      </w:pPr>
      <w:rPr>
        <w:rFonts w:hint="default"/>
        <w:color w:val="auto"/>
      </w:rPr>
    </w:lvl>
    <w:lvl w:ilvl="1" w:tplc="20000019" w:tentative="1">
      <w:start w:val="1"/>
      <w:numFmt w:val="lowerLetter"/>
      <w:lvlText w:val="%2."/>
      <w:lvlJc w:val="left"/>
      <w:pPr>
        <w:ind w:left="3240" w:hanging="360"/>
      </w:pPr>
    </w:lvl>
    <w:lvl w:ilvl="2" w:tplc="2000001B" w:tentative="1">
      <w:start w:val="1"/>
      <w:numFmt w:val="lowerRoman"/>
      <w:lvlText w:val="%3."/>
      <w:lvlJc w:val="right"/>
      <w:pPr>
        <w:ind w:left="3960" w:hanging="180"/>
      </w:pPr>
    </w:lvl>
    <w:lvl w:ilvl="3" w:tplc="2000000F" w:tentative="1">
      <w:start w:val="1"/>
      <w:numFmt w:val="decimal"/>
      <w:lvlText w:val="%4."/>
      <w:lvlJc w:val="left"/>
      <w:pPr>
        <w:ind w:left="4680" w:hanging="360"/>
      </w:pPr>
    </w:lvl>
    <w:lvl w:ilvl="4" w:tplc="20000019" w:tentative="1">
      <w:start w:val="1"/>
      <w:numFmt w:val="lowerLetter"/>
      <w:lvlText w:val="%5."/>
      <w:lvlJc w:val="left"/>
      <w:pPr>
        <w:ind w:left="5400" w:hanging="360"/>
      </w:pPr>
    </w:lvl>
    <w:lvl w:ilvl="5" w:tplc="2000001B" w:tentative="1">
      <w:start w:val="1"/>
      <w:numFmt w:val="lowerRoman"/>
      <w:lvlText w:val="%6."/>
      <w:lvlJc w:val="right"/>
      <w:pPr>
        <w:ind w:left="6120" w:hanging="180"/>
      </w:pPr>
    </w:lvl>
    <w:lvl w:ilvl="6" w:tplc="2000000F" w:tentative="1">
      <w:start w:val="1"/>
      <w:numFmt w:val="decimal"/>
      <w:lvlText w:val="%7."/>
      <w:lvlJc w:val="left"/>
      <w:pPr>
        <w:ind w:left="6840" w:hanging="360"/>
      </w:pPr>
    </w:lvl>
    <w:lvl w:ilvl="7" w:tplc="20000019" w:tentative="1">
      <w:start w:val="1"/>
      <w:numFmt w:val="lowerLetter"/>
      <w:lvlText w:val="%8."/>
      <w:lvlJc w:val="left"/>
      <w:pPr>
        <w:ind w:left="7560" w:hanging="360"/>
      </w:pPr>
    </w:lvl>
    <w:lvl w:ilvl="8" w:tplc="2000001B" w:tentative="1">
      <w:start w:val="1"/>
      <w:numFmt w:val="lowerRoman"/>
      <w:lvlText w:val="%9."/>
      <w:lvlJc w:val="right"/>
      <w:pPr>
        <w:ind w:left="8280" w:hanging="180"/>
      </w:pPr>
    </w:lvl>
  </w:abstractNum>
  <w:abstractNum w:abstractNumId="40" w15:restartNumberingAfterBreak="0">
    <w:nsid w:val="55CA6E09"/>
    <w:multiLevelType w:val="hybridMultilevel"/>
    <w:tmpl w:val="CF70B45A"/>
    <w:lvl w:ilvl="0" w:tplc="CDBC53F8">
      <w:numFmt w:val="bullet"/>
      <w:lvlText w:val="•"/>
      <w:lvlJc w:val="left"/>
      <w:pPr>
        <w:ind w:left="1556" w:hanging="705"/>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D56865"/>
    <w:multiLevelType w:val="hybridMultilevel"/>
    <w:tmpl w:val="6556F892"/>
    <w:lvl w:ilvl="0" w:tplc="862CE8EA">
      <w:start w:val="1"/>
      <w:numFmt w:val="bullet"/>
      <w:lvlText w:val="-"/>
      <w:lvlJc w:val="left"/>
      <w:pPr>
        <w:ind w:left="720" w:hanging="360"/>
      </w:pPr>
      <w:rPr>
        <w:rFonts w:ascii="Calibri" w:eastAsiaTheme="minorHAnsi" w:hAnsi="Calibri"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587B29CD"/>
    <w:multiLevelType w:val="hybridMultilevel"/>
    <w:tmpl w:val="438EF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A095150"/>
    <w:multiLevelType w:val="hybridMultilevel"/>
    <w:tmpl w:val="7C707370"/>
    <w:lvl w:ilvl="0" w:tplc="20000001">
      <w:start w:val="1"/>
      <w:numFmt w:val="bullet"/>
      <w:lvlText w:val=""/>
      <w:lvlJc w:val="left"/>
      <w:pPr>
        <w:ind w:left="976" w:hanging="360"/>
      </w:pPr>
      <w:rPr>
        <w:rFonts w:ascii="Symbol" w:hAnsi="Symbol" w:hint="default"/>
      </w:rPr>
    </w:lvl>
    <w:lvl w:ilvl="1" w:tplc="20000003" w:tentative="1">
      <w:start w:val="1"/>
      <w:numFmt w:val="bullet"/>
      <w:lvlText w:val="o"/>
      <w:lvlJc w:val="left"/>
      <w:pPr>
        <w:ind w:left="1696" w:hanging="360"/>
      </w:pPr>
      <w:rPr>
        <w:rFonts w:ascii="Courier New" w:hAnsi="Courier New" w:cs="Courier New" w:hint="default"/>
      </w:rPr>
    </w:lvl>
    <w:lvl w:ilvl="2" w:tplc="20000005" w:tentative="1">
      <w:start w:val="1"/>
      <w:numFmt w:val="bullet"/>
      <w:lvlText w:val=""/>
      <w:lvlJc w:val="left"/>
      <w:pPr>
        <w:ind w:left="2416" w:hanging="360"/>
      </w:pPr>
      <w:rPr>
        <w:rFonts w:ascii="Wingdings" w:hAnsi="Wingdings" w:hint="default"/>
      </w:rPr>
    </w:lvl>
    <w:lvl w:ilvl="3" w:tplc="20000001" w:tentative="1">
      <w:start w:val="1"/>
      <w:numFmt w:val="bullet"/>
      <w:lvlText w:val=""/>
      <w:lvlJc w:val="left"/>
      <w:pPr>
        <w:ind w:left="3136" w:hanging="360"/>
      </w:pPr>
      <w:rPr>
        <w:rFonts w:ascii="Symbol" w:hAnsi="Symbol" w:hint="default"/>
      </w:rPr>
    </w:lvl>
    <w:lvl w:ilvl="4" w:tplc="20000003" w:tentative="1">
      <w:start w:val="1"/>
      <w:numFmt w:val="bullet"/>
      <w:lvlText w:val="o"/>
      <w:lvlJc w:val="left"/>
      <w:pPr>
        <w:ind w:left="3856" w:hanging="360"/>
      </w:pPr>
      <w:rPr>
        <w:rFonts w:ascii="Courier New" w:hAnsi="Courier New" w:cs="Courier New" w:hint="default"/>
      </w:rPr>
    </w:lvl>
    <w:lvl w:ilvl="5" w:tplc="20000005" w:tentative="1">
      <w:start w:val="1"/>
      <w:numFmt w:val="bullet"/>
      <w:lvlText w:val=""/>
      <w:lvlJc w:val="left"/>
      <w:pPr>
        <w:ind w:left="4576" w:hanging="360"/>
      </w:pPr>
      <w:rPr>
        <w:rFonts w:ascii="Wingdings" w:hAnsi="Wingdings" w:hint="default"/>
      </w:rPr>
    </w:lvl>
    <w:lvl w:ilvl="6" w:tplc="20000001" w:tentative="1">
      <w:start w:val="1"/>
      <w:numFmt w:val="bullet"/>
      <w:lvlText w:val=""/>
      <w:lvlJc w:val="left"/>
      <w:pPr>
        <w:ind w:left="5296" w:hanging="360"/>
      </w:pPr>
      <w:rPr>
        <w:rFonts w:ascii="Symbol" w:hAnsi="Symbol" w:hint="default"/>
      </w:rPr>
    </w:lvl>
    <w:lvl w:ilvl="7" w:tplc="20000003" w:tentative="1">
      <w:start w:val="1"/>
      <w:numFmt w:val="bullet"/>
      <w:lvlText w:val="o"/>
      <w:lvlJc w:val="left"/>
      <w:pPr>
        <w:ind w:left="6016" w:hanging="360"/>
      </w:pPr>
      <w:rPr>
        <w:rFonts w:ascii="Courier New" w:hAnsi="Courier New" w:cs="Courier New" w:hint="default"/>
      </w:rPr>
    </w:lvl>
    <w:lvl w:ilvl="8" w:tplc="20000005" w:tentative="1">
      <w:start w:val="1"/>
      <w:numFmt w:val="bullet"/>
      <w:lvlText w:val=""/>
      <w:lvlJc w:val="left"/>
      <w:pPr>
        <w:ind w:left="6736" w:hanging="360"/>
      </w:pPr>
      <w:rPr>
        <w:rFonts w:ascii="Wingdings" w:hAnsi="Wingdings" w:hint="default"/>
      </w:rPr>
    </w:lvl>
  </w:abstractNum>
  <w:abstractNum w:abstractNumId="44" w15:restartNumberingAfterBreak="0">
    <w:nsid w:val="5A6A4B0D"/>
    <w:multiLevelType w:val="hybridMultilevel"/>
    <w:tmpl w:val="5C0E1906"/>
    <w:lvl w:ilvl="0" w:tplc="FFFFFFFF">
      <w:start w:val="1"/>
      <w:numFmt w:val="bullet"/>
      <w:lvlText w:val="-"/>
      <w:lvlJc w:val="left"/>
      <w:pPr>
        <w:ind w:left="890" w:hanging="360"/>
      </w:pPr>
      <w:rPr>
        <w:rFonts w:ascii="Calibri" w:eastAsiaTheme="minorHAnsi" w:hAnsi="Calibri" w:cstheme="minorBidi" w:hint="default"/>
      </w:rPr>
    </w:lvl>
    <w:lvl w:ilvl="1" w:tplc="862CE8EA">
      <w:start w:val="1"/>
      <w:numFmt w:val="bullet"/>
      <w:lvlText w:val="-"/>
      <w:lvlJc w:val="left"/>
      <w:pPr>
        <w:ind w:left="720" w:hanging="360"/>
      </w:pPr>
      <w:rPr>
        <w:rFonts w:ascii="Calibri" w:eastAsiaTheme="minorHAnsi" w:hAnsi="Calibri" w:cstheme="minorBidi"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45" w15:restartNumberingAfterBreak="0">
    <w:nsid w:val="5C403DF5"/>
    <w:multiLevelType w:val="hybridMultilevel"/>
    <w:tmpl w:val="A63A780E"/>
    <w:lvl w:ilvl="0" w:tplc="B7A6F20E">
      <w:start w:val="1"/>
      <w:numFmt w:val="decimal"/>
      <w:lvlText w:val="%1-"/>
      <w:lvlJc w:val="left"/>
      <w:pPr>
        <w:ind w:left="720" w:hanging="36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5CD46AC7"/>
    <w:multiLevelType w:val="hybridMultilevel"/>
    <w:tmpl w:val="6B5C16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61856645"/>
    <w:multiLevelType w:val="hybridMultilevel"/>
    <w:tmpl w:val="DA50C2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8" w15:restartNumberingAfterBreak="0">
    <w:nsid w:val="62441C1E"/>
    <w:multiLevelType w:val="hybridMultilevel"/>
    <w:tmpl w:val="D700A7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9" w15:restartNumberingAfterBreak="0">
    <w:nsid w:val="660A6ADA"/>
    <w:multiLevelType w:val="multilevel"/>
    <w:tmpl w:val="1AACA3D8"/>
    <w:lvl w:ilvl="0">
      <w:start w:val="1"/>
      <w:numFmt w:val="decimal"/>
      <w:lvlText w:val="%1."/>
      <w:lvlJc w:val="left"/>
      <w:pPr>
        <w:tabs>
          <w:tab w:val="num" w:pos="360"/>
        </w:tabs>
        <w:ind w:left="360" w:hanging="360"/>
      </w:pPr>
      <w:rPr>
        <w:color w:val="0F4761" w:themeColor="accent1" w:themeShade="BF"/>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66CD06E6"/>
    <w:multiLevelType w:val="hybridMultilevel"/>
    <w:tmpl w:val="B53424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1" w15:restartNumberingAfterBreak="0">
    <w:nsid w:val="688F07A8"/>
    <w:multiLevelType w:val="hybridMultilevel"/>
    <w:tmpl w:val="4C9429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2" w15:restartNumberingAfterBreak="0">
    <w:nsid w:val="6A3843D8"/>
    <w:multiLevelType w:val="hybridMultilevel"/>
    <w:tmpl w:val="506467FC"/>
    <w:lvl w:ilvl="0" w:tplc="862CE8EA">
      <w:start w:val="1"/>
      <w:numFmt w:val="bullet"/>
      <w:lvlText w:val="-"/>
      <w:lvlJc w:val="left"/>
      <w:pPr>
        <w:ind w:left="890" w:hanging="360"/>
      </w:pPr>
      <w:rPr>
        <w:rFonts w:ascii="Calibri" w:eastAsiaTheme="minorHAnsi" w:hAnsi="Calibri" w:cstheme="minorBidi" w:hint="default"/>
      </w:rPr>
    </w:lvl>
    <w:lvl w:ilvl="1" w:tplc="20000003">
      <w:start w:val="1"/>
      <w:numFmt w:val="bullet"/>
      <w:lvlText w:val="o"/>
      <w:lvlJc w:val="left"/>
      <w:pPr>
        <w:ind w:left="1610" w:hanging="360"/>
      </w:pPr>
      <w:rPr>
        <w:rFonts w:ascii="Courier New" w:hAnsi="Courier New" w:cs="Courier New" w:hint="default"/>
      </w:rPr>
    </w:lvl>
    <w:lvl w:ilvl="2" w:tplc="20000005" w:tentative="1">
      <w:start w:val="1"/>
      <w:numFmt w:val="bullet"/>
      <w:lvlText w:val=""/>
      <w:lvlJc w:val="left"/>
      <w:pPr>
        <w:ind w:left="2330" w:hanging="360"/>
      </w:pPr>
      <w:rPr>
        <w:rFonts w:ascii="Wingdings" w:hAnsi="Wingdings" w:hint="default"/>
      </w:rPr>
    </w:lvl>
    <w:lvl w:ilvl="3" w:tplc="20000001" w:tentative="1">
      <w:start w:val="1"/>
      <w:numFmt w:val="bullet"/>
      <w:lvlText w:val=""/>
      <w:lvlJc w:val="left"/>
      <w:pPr>
        <w:ind w:left="3050" w:hanging="360"/>
      </w:pPr>
      <w:rPr>
        <w:rFonts w:ascii="Symbol" w:hAnsi="Symbol" w:hint="default"/>
      </w:rPr>
    </w:lvl>
    <w:lvl w:ilvl="4" w:tplc="20000003" w:tentative="1">
      <w:start w:val="1"/>
      <w:numFmt w:val="bullet"/>
      <w:lvlText w:val="o"/>
      <w:lvlJc w:val="left"/>
      <w:pPr>
        <w:ind w:left="3770" w:hanging="360"/>
      </w:pPr>
      <w:rPr>
        <w:rFonts w:ascii="Courier New" w:hAnsi="Courier New" w:cs="Courier New" w:hint="default"/>
      </w:rPr>
    </w:lvl>
    <w:lvl w:ilvl="5" w:tplc="20000005" w:tentative="1">
      <w:start w:val="1"/>
      <w:numFmt w:val="bullet"/>
      <w:lvlText w:val=""/>
      <w:lvlJc w:val="left"/>
      <w:pPr>
        <w:ind w:left="4490" w:hanging="360"/>
      </w:pPr>
      <w:rPr>
        <w:rFonts w:ascii="Wingdings" w:hAnsi="Wingdings" w:hint="default"/>
      </w:rPr>
    </w:lvl>
    <w:lvl w:ilvl="6" w:tplc="20000001" w:tentative="1">
      <w:start w:val="1"/>
      <w:numFmt w:val="bullet"/>
      <w:lvlText w:val=""/>
      <w:lvlJc w:val="left"/>
      <w:pPr>
        <w:ind w:left="5210" w:hanging="360"/>
      </w:pPr>
      <w:rPr>
        <w:rFonts w:ascii="Symbol" w:hAnsi="Symbol" w:hint="default"/>
      </w:rPr>
    </w:lvl>
    <w:lvl w:ilvl="7" w:tplc="20000003" w:tentative="1">
      <w:start w:val="1"/>
      <w:numFmt w:val="bullet"/>
      <w:lvlText w:val="o"/>
      <w:lvlJc w:val="left"/>
      <w:pPr>
        <w:ind w:left="5930" w:hanging="360"/>
      </w:pPr>
      <w:rPr>
        <w:rFonts w:ascii="Courier New" w:hAnsi="Courier New" w:cs="Courier New" w:hint="default"/>
      </w:rPr>
    </w:lvl>
    <w:lvl w:ilvl="8" w:tplc="20000005" w:tentative="1">
      <w:start w:val="1"/>
      <w:numFmt w:val="bullet"/>
      <w:lvlText w:val=""/>
      <w:lvlJc w:val="left"/>
      <w:pPr>
        <w:ind w:left="6650" w:hanging="360"/>
      </w:pPr>
      <w:rPr>
        <w:rFonts w:ascii="Wingdings" w:hAnsi="Wingdings" w:hint="default"/>
      </w:rPr>
    </w:lvl>
  </w:abstractNum>
  <w:abstractNum w:abstractNumId="53" w15:restartNumberingAfterBreak="0">
    <w:nsid w:val="6BDB10FE"/>
    <w:multiLevelType w:val="hybridMultilevel"/>
    <w:tmpl w:val="0494DB5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4" w15:restartNumberingAfterBreak="0">
    <w:nsid w:val="6E9F1AD9"/>
    <w:multiLevelType w:val="hybridMultilevel"/>
    <w:tmpl w:val="6A64EAB6"/>
    <w:lvl w:ilvl="0" w:tplc="118C74C0">
      <w:start w:val="3"/>
      <w:numFmt w:val="bullet"/>
      <w:lvlText w:val="-"/>
      <w:lvlJc w:val="left"/>
      <w:pPr>
        <w:ind w:left="579" w:hanging="360"/>
      </w:pPr>
      <w:rPr>
        <w:rFonts w:ascii="Times New Roman" w:eastAsia="Times New Roman" w:hAnsi="Times New Roman" w:cs="Times New Roman" w:hint="default"/>
        <w:b/>
      </w:rPr>
    </w:lvl>
    <w:lvl w:ilvl="1" w:tplc="20000003" w:tentative="1">
      <w:start w:val="1"/>
      <w:numFmt w:val="bullet"/>
      <w:lvlText w:val="o"/>
      <w:lvlJc w:val="left"/>
      <w:pPr>
        <w:ind w:left="1299" w:hanging="360"/>
      </w:pPr>
      <w:rPr>
        <w:rFonts w:ascii="Courier New" w:hAnsi="Courier New" w:cs="Courier New" w:hint="default"/>
      </w:rPr>
    </w:lvl>
    <w:lvl w:ilvl="2" w:tplc="20000005" w:tentative="1">
      <w:start w:val="1"/>
      <w:numFmt w:val="bullet"/>
      <w:lvlText w:val=""/>
      <w:lvlJc w:val="left"/>
      <w:pPr>
        <w:ind w:left="2019" w:hanging="360"/>
      </w:pPr>
      <w:rPr>
        <w:rFonts w:ascii="Wingdings" w:hAnsi="Wingdings" w:hint="default"/>
      </w:rPr>
    </w:lvl>
    <w:lvl w:ilvl="3" w:tplc="20000001" w:tentative="1">
      <w:start w:val="1"/>
      <w:numFmt w:val="bullet"/>
      <w:lvlText w:val=""/>
      <w:lvlJc w:val="left"/>
      <w:pPr>
        <w:ind w:left="2739" w:hanging="360"/>
      </w:pPr>
      <w:rPr>
        <w:rFonts w:ascii="Symbol" w:hAnsi="Symbol" w:hint="default"/>
      </w:rPr>
    </w:lvl>
    <w:lvl w:ilvl="4" w:tplc="20000003" w:tentative="1">
      <w:start w:val="1"/>
      <w:numFmt w:val="bullet"/>
      <w:lvlText w:val="o"/>
      <w:lvlJc w:val="left"/>
      <w:pPr>
        <w:ind w:left="3459" w:hanging="360"/>
      </w:pPr>
      <w:rPr>
        <w:rFonts w:ascii="Courier New" w:hAnsi="Courier New" w:cs="Courier New" w:hint="default"/>
      </w:rPr>
    </w:lvl>
    <w:lvl w:ilvl="5" w:tplc="20000005" w:tentative="1">
      <w:start w:val="1"/>
      <w:numFmt w:val="bullet"/>
      <w:lvlText w:val=""/>
      <w:lvlJc w:val="left"/>
      <w:pPr>
        <w:ind w:left="4179" w:hanging="360"/>
      </w:pPr>
      <w:rPr>
        <w:rFonts w:ascii="Wingdings" w:hAnsi="Wingdings" w:hint="default"/>
      </w:rPr>
    </w:lvl>
    <w:lvl w:ilvl="6" w:tplc="20000001" w:tentative="1">
      <w:start w:val="1"/>
      <w:numFmt w:val="bullet"/>
      <w:lvlText w:val=""/>
      <w:lvlJc w:val="left"/>
      <w:pPr>
        <w:ind w:left="4899" w:hanging="360"/>
      </w:pPr>
      <w:rPr>
        <w:rFonts w:ascii="Symbol" w:hAnsi="Symbol" w:hint="default"/>
      </w:rPr>
    </w:lvl>
    <w:lvl w:ilvl="7" w:tplc="20000003" w:tentative="1">
      <w:start w:val="1"/>
      <w:numFmt w:val="bullet"/>
      <w:lvlText w:val="o"/>
      <w:lvlJc w:val="left"/>
      <w:pPr>
        <w:ind w:left="5619" w:hanging="360"/>
      </w:pPr>
      <w:rPr>
        <w:rFonts w:ascii="Courier New" w:hAnsi="Courier New" w:cs="Courier New" w:hint="default"/>
      </w:rPr>
    </w:lvl>
    <w:lvl w:ilvl="8" w:tplc="20000005" w:tentative="1">
      <w:start w:val="1"/>
      <w:numFmt w:val="bullet"/>
      <w:lvlText w:val=""/>
      <w:lvlJc w:val="left"/>
      <w:pPr>
        <w:ind w:left="6339" w:hanging="360"/>
      </w:pPr>
      <w:rPr>
        <w:rFonts w:ascii="Wingdings" w:hAnsi="Wingdings" w:hint="default"/>
      </w:rPr>
    </w:lvl>
  </w:abstractNum>
  <w:abstractNum w:abstractNumId="55" w15:restartNumberingAfterBreak="0">
    <w:nsid w:val="6FDD418F"/>
    <w:multiLevelType w:val="hybridMultilevel"/>
    <w:tmpl w:val="98020504"/>
    <w:lvl w:ilvl="0" w:tplc="862CE8EA">
      <w:start w:val="1"/>
      <w:numFmt w:val="bullet"/>
      <w:lvlText w:val="-"/>
      <w:lvlJc w:val="left"/>
      <w:pPr>
        <w:ind w:left="1599" w:hanging="360"/>
      </w:pPr>
      <w:rPr>
        <w:rFonts w:ascii="Calibri" w:eastAsiaTheme="minorHAnsi" w:hAnsi="Calibri" w:cstheme="minorBidi"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56" w15:restartNumberingAfterBreak="0">
    <w:nsid w:val="70C0419F"/>
    <w:multiLevelType w:val="hybridMultilevel"/>
    <w:tmpl w:val="5E262D82"/>
    <w:lvl w:ilvl="0" w:tplc="862CE8EA">
      <w:start w:val="1"/>
      <w:numFmt w:val="bullet"/>
      <w:lvlText w:val="-"/>
      <w:lvlJc w:val="left"/>
      <w:pPr>
        <w:ind w:left="720" w:hanging="360"/>
      </w:pPr>
      <w:rPr>
        <w:rFonts w:ascii="Calibri" w:eastAsiaTheme="minorHAnsi" w:hAnsi="Calibri"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7" w15:restartNumberingAfterBreak="0">
    <w:nsid w:val="71355AB1"/>
    <w:multiLevelType w:val="hybridMultilevel"/>
    <w:tmpl w:val="0A48E0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8" w15:restartNumberingAfterBreak="0">
    <w:nsid w:val="75480E39"/>
    <w:multiLevelType w:val="multilevel"/>
    <w:tmpl w:val="0FBE7158"/>
    <w:lvl w:ilvl="0">
      <w:start w:val="1"/>
      <w:numFmt w:val="decimal"/>
      <w:lvlText w:val="%1."/>
      <w:lvlJc w:val="left"/>
      <w:pPr>
        <w:ind w:left="720" w:hanging="360"/>
      </w:pPr>
      <w:rPr>
        <w:rFonts w:hint="default"/>
      </w:rPr>
    </w:lvl>
    <w:lvl w:ilvl="1">
      <w:start w:val="4"/>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67C555E"/>
    <w:multiLevelType w:val="hybridMultilevel"/>
    <w:tmpl w:val="82CEB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6B12905"/>
    <w:multiLevelType w:val="hybridMultilevel"/>
    <w:tmpl w:val="A86A6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884441D"/>
    <w:multiLevelType w:val="hybridMultilevel"/>
    <w:tmpl w:val="08FAD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FE411F7"/>
    <w:multiLevelType w:val="hybridMultilevel"/>
    <w:tmpl w:val="E0E0B316"/>
    <w:lvl w:ilvl="0" w:tplc="862CE8E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09833799">
    <w:abstractNumId w:val="6"/>
  </w:num>
  <w:num w:numId="2" w16cid:durableId="777336834">
    <w:abstractNumId w:val="53"/>
  </w:num>
  <w:num w:numId="3" w16cid:durableId="1468930867">
    <w:abstractNumId w:val="1"/>
  </w:num>
  <w:num w:numId="4" w16cid:durableId="1826236030">
    <w:abstractNumId w:val="52"/>
  </w:num>
  <w:num w:numId="5" w16cid:durableId="1390761393">
    <w:abstractNumId w:val="17"/>
  </w:num>
  <w:num w:numId="6" w16cid:durableId="891842803">
    <w:abstractNumId w:val="7"/>
  </w:num>
  <w:num w:numId="7" w16cid:durableId="33891459">
    <w:abstractNumId w:val="23"/>
  </w:num>
  <w:num w:numId="8" w16cid:durableId="29454803">
    <w:abstractNumId w:val="43"/>
  </w:num>
  <w:num w:numId="9" w16cid:durableId="157767331">
    <w:abstractNumId w:val="55"/>
  </w:num>
  <w:num w:numId="10" w16cid:durableId="447432456">
    <w:abstractNumId w:val="27"/>
  </w:num>
  <w:num w:numId="11" w16cid:durableId="522399495">
    <w:abstractNumId w:val="10"/>
  </w:num>
  <w:num w:numId="12" w16cid:durableId="2072847599">
    <w:abstractNumId w:val="29"/>
  </w:num>
  <w:num w:numId="13" w16cid:durableId="1340158342">
    <w:abstractNumId w:val="21"/>
  </w:num>
  <w:num w:numId="14" w16cid:durableId="231548538">
    <w:abstractNumId w:val="35"/>
  </w:num>
  <w:num w:numId="15" w16cid:durableId="709770550">
    <w:abstractNumId w:val="2"/>
  </w:num>
  <w:num w:numId="16" w16cid:durableId="692805209">
    <w:abstractNumId w:val="37"/>
  </w:num>
  <w:num w:numId="17" w16cid:durableId="1240748474">
    <w:abstractNumId w:val="30"/>
  </w:num>
  <w:num w:numId="18" w16cid:durableId="241717459">
    <w:abstractNumId w:val="50"/>
  </w:num>
  <w:num w:numId="19" w16cid:durableId="2017537884">
    <w:abstractNumId w:val="47"/>
  </w:num>
  <w:num w:numId="20" w16cid:durableId="275867060">
    <w:abstractNumId w:val="31"/>
  </w:num>
  <w:num w:numId="21" w16cid:durableId="2033216728">
    <w:abstractNumId w:val="5"/>
  </w:num>
  <w:num w:numId="22" w16cid:durableId="1567375786">
    <w:abstractNumId w:val="25"/>
  </w:num>
  <w:num w:numId="23" w16cid:durableId="863712405">
    <w:abstractNumId w:val="51"/>
  </w:num>
  <w:num w:numId="24" w16cid:durableId="1491167765">
    <w:abstractNumId w:val="48"/>
  </w:num>
  <w:num w:numId="25" w16cid:durableId="302321490">
    <w:abstractNumId w:val="33"/>
  </w:num>
  <w:num w:numId="26" w16cid:durableId="710959603">
    <w:abstractNumId w:val="56"/>
  </w:num>
  <w:num w:numId="27" w16cid:durableId="44647575">
    <w:abstractNumId w:val="41"/>
  </w:num>
  <w:num w:numId="28" w16cid:durableId="812021658">
    <w:abstractNumId w:val="44"/>
  </w:num>
  <w:num w:numId="29" w16cid:durableId="1797487724">
    <w:abstractNumId w:val="34"/>
  </w:num>
  <w:num w:numId="30" w16cid:durableId="1145318751">
    <w:abstractNumId w:val="32"/>
  </w:num>
  <w:num w:numId="31" w16cid:durableId="1881554916">
    <w:abstractNumId w:val="20"/>
  </w:num>
  <w:num w:numId="32" w16cid:durableId="920484654">
    <w:abstractNumId w:val="58"/>
  </w:num>
  <w:num w:numId="33" w16cid:durableId="534079324">
    <w:abstractNumId w:val="45"/>
  </w:num>
  <w:num w:numId="34" w16cid:durableId="1643655414">
    <w:abstractNumId w:val="3"/>
  </w:num>
  <w:num w:numId="35" w16cid:durableId="1624924572">
    <w:abstractNumId w:val="40"/>
  </w:num>
  <w:num w:numId="36" w16cid:durableId="886142687">
    <w:abstractNumId w:val="22"/>
  </w:num>
  <w:num w:numId="37" w16cid:durableId="1157650988">
    <w:abstractNumId w:val="24"/>
  </w:num>
  <w:num w:numId="38" w16cid:durableId="2020504014">
    <w:abstractNumId w:val="54"/>
  </w:num>
  <w:num w:numId="39" w16cid:durableId="852064759">
    <w:abstractNumId w:val="39"/>
  </w:num>
  <w:num w:numId="40" w16cid:durableId="1895892557">
    <w:abstractNumId w:val="61"/>
  </w:num>
  <w:num w:numId="41" w16cid:durableId="1790079462">
    <w:abstractNumId w:val="59"/>
  </w:num>
  <w:num w:numId="42" w16cid:durableId="2020694289">
    <w:abstractNumId w:val="57"/>
  </w:num>
  <w:num w:numId="43" w16cid:durableId="1253389336">
    <w:abstractNumId w:val="14"/>
  </w:num>
  <w:num w:numId="44" w16cid:durableId="306055613">
    <w:abstractNumId w:val="16"/>
  </w:num>
  <w:num w:numId="45" w16cid:durableId="182138093">
    <w:abstractNumId w:val="46"/>
  </w:num>
  <w:num w:numId="46" w16cid:durableId="1547840736">
    <w:abstractNumId w:val="13"/>
  </w:num>
  <w:num w:numId="47" w16cid:durableId="153068104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8" w16cid:durableId="1682704608">
    <w:abstractNumId w:val="8"/>
  </w:num>
  <w:num w:numId="49" w16cid:durableId="769282705">
    <w:abstractNumId w:val="49"/>
  </w:num>
  <w:num w:numId="50" w16cid:durableId="2016571166">
    <w:abstractNumId w:val="12"/>
  </w:num>
  <w:num w:numId="51" w16cid:durableId="112679498">
    <w:abstractNumId w:val="38"/>
  </w:num>
  <w:num w:numId="52" w16cid:durableId="219051930">
    <w:abstractNumId w:val="15"/>
  </w:num>
  <w:num w:numId="53" w16cid:durableId="21975561">
    <w:abstractNumId w:val="19"/>
  </w:num>
  <w:num w:numId="54" w16cid:durableId="1045452100">
    <w:abstractNumId w:val="11"/>
  </w:num>
  <w:num w:numId="55" w16cid:durableId="526066164">
    <w:abstractNumId w:val="60"/>
  </w:num>
  <w:num w:numId="56" w16cid:durableId="750127199">
    <w:abstractNumId w:val="4"/>
  </w:num>
  <w:num w:numId="57" w16cid:durableId="502089579">
    <w:abstractNumId w:val="18"/>
  </w:num>
  <w:num w:numId="58" w16cid:durableId="80873962">
    <w:abstractNumId w:val="62"/>
  </w:num>
  <w:num w:numId="59" w16cid:durableId="940185114">
    <w:abstractNumId w:val="28"/>
  </w:num>
  <w:num w:numId="60" w16cid:durableId="1701667369">
    <w:abstractNumId w:val="42"/>
  </w:num>
  <w:num w:numId="61" w16cid:durableId="1799641481">
    <w:abstractNumId w:val="26"/>
  </w:num>
  <w:num w:numId="62" w16cid:durableId="298339578">
    <w:abstractNumId w:val="36"/>
  </w:num>
  <w:num w:numId="63" w16cid:durableId="517393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718915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B6E"/>
    <w:rsid w:val="000B055A"/>
    <w:rsid w:val="0011028C"/>
    <w:rsid w:val="002B767F"/>
    <w:rsid w:val="004E4156"/>
    <w:rsid w:val="008322EA"/>
    <w:rsid w:val="00B7177D"/>
    <w:rsid w:val="00D061F7"/>
    <w:rsid w:val="00D36B6E"/>
    <w:rsid w:val="00EA5030"/>
  </w:rsids>
  <m:mathPr>
    <m:mathFont m:val="Cambria Math"/>
    <m:brkBin m:val="before"/>
    <m:brkBinSub m:val="--"/>
    <m:smallFrac m:val="0"/>
    <m:dispDef/>
    <m:lMargin m:val="0"/>
    <m:rMargin m:val="0"/>
    <m:defJc m:val="centerGroup"/>
    <m:wrapIndent m:val="1440"/>
    <m:intLim m:val="subSup"/>
    <m:naryLim m:val="undOvr"/>
  </m:mathPr>
  <w:themeFontLang w:val="fr-MU"/>
  <w:clrSchemeMapping w:bg1="light1" w:t1="dark1" w:bg2="light2" w:t2="dark2" w:accent1="accent1" w:accent2="accent2" w:accent3="accent3" w:accent4="accent4" w:accent5="accent5" w:accent6="accent6" w:hyperlink="hyperlink" w:followedHyperlink="followedHyperlink"/>
  <w:decimalSymbol w:val=","/>
  <w:listSeparator w:val=";"/>
  <w14:docId w14:val="43D4AFD4"/>
  <w15:chartTrackingRefBased/>
  <w15:docId w15:val="{7B5AFCD2-8A31-9446-8820-19B1FF45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M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B6E"/>
    <w:rPr>
      <w:kern w:val="0"/>
      <w:lang w:val="fr-FR"/>
      <w14:ligatures w14:val="none"/>
    </w:rPr>
  </w:style>
  <w:style w:type="paragraph" w:styleId="Titre1">
    <w:name w:val="heading 1"/>
    <w:basedOn w:val="Normal"/>
    <w:next w:val="Normal"/>
    <w:link w:val="Titre1Car"/>
    <w:qFormat/>
    <w:rsid w:val="00D36B6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nhideWhenUsed/>
    <w:qFormat/>
    <w:rsid w:val="00D36B6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nhideWhenUsed/>
    <w:qFormat/>
    <w:rsid w:val="00D36B6E"/>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unhideWhenUsed/>
    <w:qFormat/>
    <w:rsid w:val="00D36B6E"/>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D36B6E"/>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D36B6E"/>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D36B6E"/>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D36B6E"/>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D36B6E"/>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A100">
    <w:name w:val="AA 1.0.0"/>
    <w:basedOn w:val="Normal"/>
    <w:autoRedefine/>
    <w:qFormat/>
    <w:rsid w:val="0011028C"/>
    <w:pPr>
      <w:widowControl w:val="0"/>
      <w:spacing w:after="200"/>
      <w:ind w:right="11"/>
      <w:jc w:val="both"/>
    </w:pPr>
    <w:rPr>
      <w:rFonts w:ascii="Arial" w:eastAsia="Arial" w:hAnsi="Arial" w:cs="Arial"/>
      <w:b/>
      <w:bCs/>
      <w:iCs/>
      <w:color w:val="62941C"/>
      <w:sz w:val="20"/>
      <w:szCs w:val="20"/>
    </w:rPr>
  </w:style>
  <w:style w:type="paragraph" w:styleId="Tabledesillustrations">
    <w:name w:val="table of figures"/>
    <w:aliases w:val="Liste des photos"/>
    <w:basedOn w:val="Normal"/>
    <w:next w:val="Normal"/>
    <w:autoRedefine/>
    <w:uiPriority w:val="99"/>
    <w:unhideWhenUsed/>
    <w:qFormat/>
    <w:rsid w:val="004E4156"/>
    <w:pPr>
      <w:widowControl w:val="0"/>
      <w:spacing w:line="276" w:lineRule="auto"/>
    </w:pPr>
    <w:rPr>
      <w:sz w:val="22"/>
      <w:szCs w:val="22"/>
      <w:lang w:val="en-US"/>
    </w:rPr>
  </w:style>
  <w:style w:type="character" w:customStyle="1" w:styleId="Titre1Car">
    <w:name w:val="Titre 1 Car"/>
    <w:basedOn w:val="Policepardfaut"/>
    <w:link w:val="Titre1"/>
    <w:rsid w:val="00D36B6E"/>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rsid w:val="00D36B6E"/>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rsid w:val="00D36B6E"/>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rsid w:val="00D36B6E"/>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D36B6E"/>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D36B6E"/>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D36B6E"/>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D36B6E"/>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D36B6E"/>
    <w:rPr>
      <w:rFonts w:eastAsiaTheme="majorEastAsia" w:cstheme="majorBidi"/>
      <w:color w:val="272727" w:themeColor="text1" w:themeTint="D8"/>
    </w:rPr>
  </w:style>
  <w:style w:type="paragraph" w:styleId="Titre">
    <w:name w:val="Title"/>
    <w:basedOn w:val="Normal"/>
    <w:next w:val="Normal"/>
    <w:link w:val="TitreCar"/>
    <w:uiPriority w:val="10"/>
    <w:qFormat/>
    <w:rsid w:val="00D36B6E"/>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36B6E"/>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D36B6E"/>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D36B6E"/>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D36B6E"/>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D36B6E"/>
    <w:rPr>
      <w:i/>
      <w:iCs/>
      <w:color w:val="404040" w:themeColor="text1" w:themeTint="BF"/>
    </w:rPr>
  </w:style>
  <w:style w:type="paragraph" w:styleId="Paragraphedeliste">
    <w:name w:val="List Paragraph"/>
    <w:aliases w:val="sous titre 2,List Paragraph niveau 1,References,List_Paragraph,Multilevel para_II,List Paragraph1,Lapis Bulleted List,Citation List,List Paragraph (numbered (a)),ReferencesCxSpLast,lp1,Colorful List - Accent 12,Main numbered paragrap"/>
    <w:basedOn w:val="Normal"/>
    <w:link w:val="ParagraphedelisteCar"/>
    <w:qFormat/>
    <w:rsid w:val="00D36B6E"/>
    <w:pPr>
      <w:ind w:left="720"/>
      <w:contextualSpacing/>
    </w:pPr>
  </w:style>
  <w:style w:type="character" w:styleId="Accentuationintense">
    <w:name w:val="Intense Emphasis"/>
    <w:basedOn w:val="Policepardfaut"/>
    <w:uiPriority w:val="21"/>
    <w:qFormat/>
    <w:rsid w:val="00D36B6E"/>
    <w:rPr>
      <w:i/>
      <w:iCs/>
      <w:color w:val="0F4761" w:themeColor="accent1" w:themeShade="BF"/>
    </w:rPr>
  </w:style>
  <w:style w:type="paragraph" w:styleId="Citationintense">
    <w:name w:val="Intense Quote"/>
    <w:basedOn w:val="Normal"/>
    <w:next w:val="Normal"/>
    <w:link w:val="CitationintenseCar"/>
    <w:uiPriority w:val="30"/>
    <w:qFormat/>
    <w:rsid w:val="00D36B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D36B6E"/>
    <w:rPr>
      <w:i/>
      <w:iCs/>
      <w:color w:val="0F4761" w:themeColor="accent1" w:themeShade="BF"/>
    </w:rPr>
  </w:style>
  <w:style w:type="character" w:styleId="Rfrenceintense">
    <w:name w:val="Intense Reference"/>
    <w:basedOn w:val="Policepardfaut"/>
    <w:uiPriority w:val="32"/>
    <w:qFormat/>
    <w:rsid w:val="00D36B6E"/>
    <w:rPr>
      <w:b/>
      <w:bCs/>
      <w:smallCaps/>
      <w:color w:val="0F4761" w:themeColor="accent1" w:themeShade="BF"/>
      <w:spacing w:val="5"/>
    </w:rPr>
  </w:style>
  <w:style w:type="table" w:customStyle="1" w:styleId="Grilledutableau1">
    <w:name w:val="Grille du tableau1"/>
    <w:basedOn w:val="TableauNormal"/>
    <w:next w:val="Grilledutableau"/>
    <w:uiPriority w:val="39"/>
    <w:rsid w:val="00D36B6E"/>
    <w:rPr>
      <w:rFonts w:eastAsiaTheme="minorEastAsia"/>
      <w:color w:val="595959" w:themeColor="text1" w:themeTint="A6"/>
      <w:kern w:val="0"/>
      <w:sz w:val="22"/>
      <w:szCs w:val="22"/>
      <w:lang w:val="fr-FR"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D36B6E"/>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36B6E"/>
    <w:pPr>
      <w:tabs>
        <w:tab w:val="center" w:pos="4513"/>
        <w:tab w:val="right" w:pos="9026"/>
      </w:tabs>
    </w:pPr>
  </w:style>
  <w:style w:type="character" w:customStyle="1" w:styleId="En-tteCar">
    <w:name w:val="En-tête Car"/>
    <w:basedOn w:val="Policepardfaut"/>
    <w:link w:val="En-tte"/>
    <w:uiPriority w:val="99"/>
    <w:rsid w:val="00D36B6E"/>
    <w:rPr>
      <w:kern w:val="0"/>
      <w:lang w:val="fr-FR"/>
      <w14:ligatures w14:val="none"/>
    </w:rPr>
  </w:style>
  <w:style w:type="paragraph" w:styleId="Pieddepage">
    <w:name w:val="footer"/>
    <w:basedOn w:val="Normal"/>
    <w:link w:val="PieddepageCar"/>
    <w:uiPriority w:val="99"/>
    <w:unhideWhenUsed/>
    <w:rsid w:val="00D36B6E"/>
    <w:pPr>
      <w:tabs>
        <w:tab w:val="center" w:pos="4513"/>
        <w:tab w:val="right" w:pos="9026"/>
      </w:tabs>
    </w:pPr>
  </w:style>
  <w:style w:type="character" w:customStyle="1" w:styleId="PieddepageCar">
    <w:name w:val="Pied de page Car"/>
    <w:basedOn w:val="Policepardfaut"/>
    <w:link w:val="Pieddepage"/>
    <w:uiPriority w:val="99"/>
    <w:rsid w:val="00D36B6E"/>
    <w:rPr>
      <w:kern w:val="0"/>
      <w:lang w:val="fr-FR"/>
      <w14:ligatures w14:val="none"/>
    </w:rPr>
  </w:style>
  <w:style w:type="paragraph" w:styleId="En-ttedetabledesmatires">
    <w:name w:val="TOC Heading"/>
    <w:basedOn w:val="Titre1"/>
    <w:next w:val="Normal"/>
    <w:uiPriority w:val="39"/>
    <w:unhideWhenUsed/>
    <w:qFormat/>
    <w:rsid w:val="00D36B6E"/>
    <w:pPr>
      <w:spacing w:before="480" w:after="0" w:line="276" w:lineRule="auto"/>
      <w:outlineLvl w:val="9"/>
    </w:pPr>
    <w:rPr>
      <w:b/>
      <w:bCs/>
      <w:sz w:val="28"/>
      <w:szCs w:val="28"/>
      <w:lang w:eastAsia="fr-FR"/>
    </w:rPr>
  </w:style>
  <w:style w:type="paragraph" w:styleId="TM1">
    <w:name w:val="toc 1"/>
    <w:basedOn w:val="Normal"/>
    <w:next w:val="Normal"/>
    <w:autoRedefine/>
    <w:uiPriority w:val="39"/>
    <w:unhideWhenUsed/>
    <w:rsid w:val="00D36B6E"/>
    <w:pPr>
      <w:spacing w:before="360"/>
    </w:pPr>
    <w:rPr>
      <w:rFonts w:asciiTheme="majorHAnsi" w:hAnsiTheme="majorHAnsi" w:cstheme="majorHAnsi"/>
      <w:b/>
      <w:bCs/>
      <w:caps/>
    </w:rPr>
  </w:style>
  <w:style w:type="paragraph" w:styleId="TM2">
    <w:name w:val="toc 2"/>
    <w:basedOn w:val="Normal"/>
    <w:next w:val="Normal"/>
    <w:autoRedefine/>
    <w:uiPriority w:val="39"/>
    <w:unhideWhenUsed/>
    <w:rsid w:val="00D36B6E"/>
    <w:pPr>
      <w:spacing w:before="240"/>
    </w:pPr>
    <w:rPr>
      <w:rFonts w:cstheme="minorHAnsi"/>
      <w:b/>
      <w:bCs/>
      <w:sz w:val="20"/>
      <w:szCs w:val="20"/>
    </w:rPr>
  </w:style>
  <w:style w:type="paragraph" w:styleId="TM3">
    <w:name w:val="toc 3"/>
    <w:basedOn w:val="Normal"/>
    <w:next w:val="Normal"/>
    <w:autoRedefine/>
    <w:uiPriority w:val="39"/>
    <w:unhideWhenUsed/>
    <w:rsid w:val="00D36B6E"/>
    <w:pPr>
      <w:ind w:left="240"/>
    </w:pPr>
    <w:rPr>
      <w:rFonts w:cstheme="minorHAnsi"/>
      <w:sz w:val="20"/>
      <w:szCs w:val="20"/>
    </w:rPr>
  </w:style>
  <w:style w:type="character" w:styleId="Lienhypertexte">
    <w:name w:val="Hyperlink"/>
    <w:basedOn w:val="Policepardfaut"/>
    <w:uiPriority w:val="99"/>
    <w:unhideWhenUsed/>
    <w:rsid w:val="00D36B6E"/>
    <w:rPr>
      <w:color w:val="467886" w:themeColor="hyperlink"/>
      <w:u w:val="single"/>
    </w:rPr>
  </w:style>
  <w:style w:type="paragraph" w:styleId="TM4">
    <w:name w:val="toc 4"/>
    <w:basedOn w:val="Normal"/>
    <w:next w:val="Normal"/>
    <w:autoRedefine/>
    <w:uiPriority w:val="39"/>
    <w:unhideWhenUsed/>
    <w:rsid w:val="00D36B6E"/>
    <w:pPr>
      <w:ind w:left="480"/>
    </w:pPr>
    <w:rPr>
      <w:rFonts w:cstheme="minorHAnsi"/>
      <w:sz w:val="20"/>
      <w:szCs w:val="20"/>
    </w:rPr>
  </w:style>
  <w:style w:type="paragraph" w:styleId="TM5">
    <w:name w:val="toc 5"/>
    <w:basedOn w:val="Normal"/>
    <w:next w:val="Normal"/>
    <w:autoRedefine/>
    <w:uiPriority w:val="39"/>
    <w:unhideWhenUsed/>
    <w:rsid w:val="00D36B6E"/>
    <w:pPr>
      <w:ind w:left="720"/>
    </w:pPr>
    <w:rPr>
      <w:rFonts w:cstheme="minorHAnsi"/>
      <w:sz w:val="20"/>
      <w:szCs w:val="20"/>
    </w:rPr>
  </w:style>
  <w:style w:type="paragraph" w:styleId="TM6">
    <w:name w:val="toc 6"/>
    <w:basedOn w:val="Normal"/>
    <w:next w:val="Normal"/>
    <w:autoRedefine/>
    <w:uiPriority w:val="39"/>
    <w:unhideWhenUsed/>
    <w:rsid w:val="00D36B6E"/>
    <w:pPr>
      <w:ind w:left="960"/>
    </w:pPr>
    <w:rPr>
      <w:rFonts w:cstheme="minorHAnsi"/>
      <w:sz w:val="20"/>
      <w:szCs w:val="20"/>
    </w:rPr>
  </w:style>
  <w:style w:type="paragraph" w:styleId="TM7">
    <w:name w:val="toc 7"/>
    <w:basedOn w:val="Normal"/>
    <w:next w:val="Normal"/>
    <w:autoRedefine/>
    <w:uiPriority w:val="39"/>
    <w:unhideWhenUsed/>
    <w:rsid w:val="00D36B6E"/>
    <w:pPr>
      <w:ind w:left="1200"/>
    </w:pPr>
    <w:rPr>
      <w:rFonts w:cstheme="minorHAnsi"/>
      <w:sz w:val="20"/>
      <w:szCs w:val="20"/>
    </w:rPr>
  </w:style>
  <w:style w:type="paragraph" w:styleId="TM8">
    <w:name w:val="toc 8"/>
    <w:basedOn w:val="Normal"/>
    <w:next w:val="Normal"/>
    <w:autoRedefine/>
    <w:uiPriority w:val="39"/>
    <w:unhideWhenUsed/>
    <w:rsid w:val="00D36B6E"/>
    <w:pPr>
      <w:ind w:left="1440"/>
    </w:pPr>
    <w:rPr>
      <w:rFonts w:cstheme="minorHAnsi"/>
      <w:sz w:val="20"/>
      <w:szCs w:val="20"/>
    </w:rPr>
  </w:style>
  <w:style w:type="paragraph" w:styleId="TM9">
    <w:name w:val="toc 9"/>
    <w:basedOn w:val="Normal"/>
    <w:next w:val="Normal"/>
    <w:autoRedefine/>
    <w:uiPriority w:val="39"/>
    <w:unhideWhenUsed/>
    <w:rsid w:val="00D36B6E"/>
    <w:pPr>
      <w:ind w:left="1680"/>
    </w:pPr>
    <w:rPr>
      <w:rFonts w:cstheme="minorHAnsi"/>
      <w:sz w:val="20"/>
      <w:szCs w:val="20"/>
    </w:rPr>
  </w:style>
  <w:style w:type="character" w:customStyle="1" w:styleId="ParagraphedelisteCar">
    <w:name w:val="Paragraphe de liste Car"/>
    <w:aliases w:val="sous titre 2 Car,List Paragraph niveau 1 Car,References Car,List_Paragraph Car,Multilevel para_II Car,List Paragraph1 Car,Lapis Bulleted List Car,Citation List Car,List Paragraph (numbered (a)) Car,ReferencesCxSpLast Car,lp1 Car"/>
    <w:basedOn w:val="Policepardfaut"/>
    <w:link w:val="Paragraphedeliste"/>
    <w:qFormat/>
    <w:locked/>
    <w:rsid w:val="00D36B6E"/>
  </w:style>
  <w:style w:type="character" w:styleId="Marquedecommentaire">
    <w:name w:val="annotation reference"/>
    <w:basedOn w:val="Policepardfaut"/>
    <w:uiPriority w:val="99"/>
    <w:semiHidden/>
    <w:unhideWhenUsed/>
    <w:rsid w:val="00D36B6E"/>
    <w:rPr>
      <w:sz w:val="16"/>
      <w:szCs w:val="16"/>
    </w:rPr>
  </w:style>
  <w:style w:type="paragraph" w:styleId="Commentaire">
    <w:name w:val="annotation text"/>
    <w:basedOn w:val="Normal"/>
    <w:link w:val="CommentaireCar"/>
    <w:uiPriority w:val="99"/>
    <w:unhideWhenUsed/>
    <w:rsid w:val="00D36B6E"/>
    <w:pPr>
      <w:spacing w:after="160"/>
    </w:pPr>
    <w:rPr>
      <w:sz w:val="20"/>
      <w:szCs w:val="20"/>
    </w:rPr>
  </w:style>
  <w:style w:type="character" w:customStyle="1" w:styleId="CommentaireCar">
    <w:name w:val="Commentaire Car"/>
    <w:basedOn w:val="Policepardfaut"/>
    <w:link w:val="Commentaire"/>
    <w:uiPriority w:val="99"/>
    <w:rsid w:val="00D36B6E"/>
    <w:rPr>
      <w:kern w:val="0"/>
      <w:sz w:val="20"/>
      <w:szCs w:val="20"/>
      <w:lang w:val="fr-FR"/>
      <w14:ligatures w14:val="none"/>
    </w:rPr>
  </w:style>
  <w:style w:type="paragraph" w:customStyle="1" w:styleId="Pa141">
    <w:name w:val="Pa14_1"/>
    <w:basedOn w:val="Normal"/>
    <w:next w:val="Normal"/>
    <w:uiPriority w:val="99"/>
    <w:rsid w:val="00D36B6E"/>
    <w:pPr>
      <w:autoSpaceDE w:val="0"/>
      <w:autoSpaceDN w:val="0"/>
      <w:adjustRightInd w:val="0"/>
      <w:spacing w:line="211" w:lineRule="atLeast"/>
    </w:pPr>
    <w:rPr>
      <w:rFonts w:ascii="Gotham XNarrow Light" w:hAnsi="Gotham XNarrow Light"/>
    </w:rPr>
  </w:style>
  <w:style w:type="paragraph" w:customStyle="1" w:styleId="BOXcitation">
    <w:name w:val="BOX citation"/>
    <w:basedOn w:val="Normal"/>
    <w:link w:val="BOXcitationChar"/>
    <w:qFormat/>
    <w:rsid w:val="00D36B6E"/>
    <w:pPr>
      <w:pBdr>
        <w:top w:val="wave" w:sz="6" w:space="4" w:color="F2CEED" w:themeColor="accent5" w:themeTint="33"/>
        <w:left w:val="wave" w:sz="6" w:space="4" w:color="F2CEED" w:themeColor="accent5" w:themeTint="33"/>
        <w:bottom w:val="wave" w:sz="6" w:space="4" w:color="F2CEED" w:themeColor="accent5" w:themeTint="33"/>
        <w:right w:val="wave" w:sz="6" w:space="4" w:color="F2CEED" w:themeColor="accent5" w:themeTint="33"/>
      </w:pBdr>
      <w:ind w:left="113" w:right="113"/>
      <w:jc w:val="both"/>
    </w:pPr>
    <w:rPr>
      <w:i/>
      <w:color w:val="0076A1"/>
      <w:szCs w:val="22"/>
      <w:lang w:val="en-US"/>
    </w:rPr>
  </w:style>
  <w:style w:type="character" w:customStyle="1" w:styleId="BOXcitationChar">
    <w:name w:val="BOX citation Char"/>
    <w:basedOn w:val="Policepardfaut"/>
    <w:link w:val="BOXcitation"/>
    <w:rsid w:val="00D36B6E"/>
    <w:rPr>
      <w:i/>
      <w:color w:val="0076A1"/>
      <w:kern w:val="0"/>
      <w:szCs w:val="22"/>
      <w:lang w:val="en-US"/>
      <w14:ligatures w14:val="none"/>
    </w:rPr>
  </w:style>
  <w:style w:type="paragraph" w:styleId="Notedebasdepage">
    <w:name w:val="footnote text"/>
    <w:aliases w:val="FOOTNOTES,fn,single space,Footnote,12pt,Note de bas de page Car1,Note de bas de page Car Car,Note de bas de page Car1 Car Car,Note de bas de page Car Car Car Car,fn Car Car Car Car,Footnote Text Char Char Char,ft,ADB,ft1,Fußnote,f"/>
    <w:basedOn w:val="Normal"/>
    <w:link w:val="NotedebasdepageCar"/>
    <w:unhideWhenUsed/>
    <w:qFormat/>
    <w:rsid w:val="00D36B6E"/>
    <w:rPr>
      <w:sz w:val="20"/>
      <w:szCs w:val="20"/>
    </w:rPr>
  </w:style>
  <w:style w:type="character" w:customStyle="1" w:styleId="NotedebasdepageCar">
    <w:name w:val="Note de bas de page Car"/>
    <w:aliases w:val="FOOTNOTES Car,fn Car,single space Car,Footnote Car,12pt Car,Note de bas de page Car1 Car,Note de bas de page Car Car Car,Note de bas de page Car1 Car Car Car,Note de bas de page Car Car Car Car Car,fn Car Car Car Car Car,ft Car"/>
    <w:basedOn w:val="Policepardfaut"/>
    <w:link w:val="Notedebasdepage"/>
    <w:rsid w:val="00D36B6E"/>
    <w:rPr>
      <w:kern w:val="0"/>
      <w:sz w:val="20"/>
      <w:szCs w:val="20"/>
      <w:lang w:val="fr-FR"/>
      <w14:ligatures w14:val="none"/>
    </w:rPr>
  </w:style>
  <w:style w:type="character" w:styleId="Appelnotedebasdep">
    <w:name w:val="footnote reference"/>
    <w:aliases w:val="ftref,16 Point,Superscript 6 Point,(NECG) Footnote Reference,Footnote number,BVI fnr,Comment Text Char1,Footnote Reference1,Footnote symbol,Times 10 Point,Exposant 3 Point, Exposant 3 Point,Footnote Reference Number,note TESI,fr"/>
    <w:basedOn w:val="Policepardfaut"/>
    <w:link w:val="Char2"/>
    <w:unhideWhenUsed/>
    <w:qFormat/>
    <w:rsid w:val="00D36B6E"/>
    <w:rPr>
      <w:vertAlign w:val="superscript"/>
    </w:rPr>
  </w:style>
  <w:style w:type="paragraph" w:styleId="Objetducommentaire">
    <w:name w:val="annotation subject"/>
    <w:basedOn w:val="Commentaire"/>
    <w:next w:val="Commentaire"/>
    <w:link w:val="ObjetducommentaireCar"/>
    <w:uiPriority w:val="99"/>
    <w:semiHidden/>
    <w:unhideWhenUsed/>
    <w:rsid w:val="00D36B6E"/>
    <w:rPr>
      <w:b/>
      <w:bCs/>
    </w:rPr>
  </w:style>
  <w:style w:type="character" w:customStyle="1" w:styleId="ObjetducommentaireCar">
    <w:name w:val="Objet du commentaire Car"/>
    <w:basedOn w:val="CommentaireCar"/>
    <w:link w:val="Objetducommentaire"/>
    <w:uiPriority w:val="99"/>
    <w:semiHidden/>
    <w:rsid w:val="00D36B6E"/>
    <w:rPr>
      <w:b/>
      <w:bCs/>
      <w:kern w:val="0"/>
      <w:sz w:val="20"/>
      <w:szCs w:val="20"/>
      <w:lang w:val="fr-FR"/>
      <w14:ligatures w14:val="none"/>
    </w:rPr>
  </w:style>
  <w:style w:type="character" w:customStyle="1" w:styleId="Mentionnonrsolue1">
    <w:name w:val="Mention non résolue1"/>
    <w:basedOn w:val="Policepardfaut"/>
    <w:uiPriority w:val="99"/>
    <w:semiHidden/>
    <w:unhideWhenUsed/>
    <w:rsid w:val="00D36B6E"/>
    <w:rPr>
      <w:color w:val="605E5C"/>
      <w:shd w:val="clear" w:color="auto" w:fill="E1DFDD"/>
    </w:rPr>
  </w:style>
  <w:style w:type="character" w:styleId="Lienhypertextesuivivisit">
    <w:name w:val="FollowedHyperlink"/>
    <w:basedOn w:val="Policepardfaut"/>
    <w:uiPriority w:val="99"/>
    <w:semiHidden/>
    <w:unhideWhenUsed/>
    <w:rsid w:val="00D36B6E"/>
    <w:rPr>
      <w:color w:val="96607D" w:themeColor="followedHyperlink"/>
      <w:u w:val="single"/>
    </w:rPr>
  </w:style>
  <w:style w:type="paragraph" w:styleId="Rvision">
    <w:name w:val="Revision"/>
    <w:hidden/>
    <w:uiPriority w:val="99"/>
    <w:semiHidden/>
    <w:rsid w:val="00D36B6E"/>
    <w:rPr>
      <w:kern w:val="0"/>
      <w:sz w:val="22"/>
      <w:szCs w:val="22"/>
      <w:lang w:val="fr-FR"/>
      <w14:ligatures w14:val="none"/>
    </w:rPr>
  </w:style>
  <w:style w:type="character" w:customStyle="1" w:styleId="markedcontent">
    <w:name w:val="markedcontent"/>
    <w:basedOn w:val="Policepardfaut"/>
    <w:rsid w:val="00D36B6E"/>
  </w:style>
  <w:style w:type="paragraph" w:customStyle="1" w:styleId="pf0">
    <w:name w:val="pf0"/>
    <w:basedOn w:val="Normal"/>
    <w:rsid w:val="00D36B6E"/>
    <w:pPr>
      <w:spacing w:before="100" w:beforeAutospacing="1" w:after="100" w:afterAutospacing="1"/>
    </w:pPr>
    <w:rPr>
      <w:rFonts w:ascii="Times New Roman" w:eastAsia="Times New Roman" w:hAnsi="Times New Roman" w:cs="Times New Roman"/>
    </w:rPr>
  </w:style>
  <w:style w:type="character" w:customStyle="1" w:styleId="cf01">
    <w:name w:val="cf01"/>
    <w:basedOn w:val="Policepardfaut"/>
    <w:rsid w:val="00D36B6E"/>
    <w:rPr>
      <w:rFonts w:ascii="Segoe UI" w:hAnsi="Segoe UI" w:cs="Segoe UI" w:hint="default"/>
      <w:sz w:val="18"/>
      <w:szCs w:val="18"/>
    </w:rPr>
  </w:style>
  <w:style w:type="paragraph" w:styleId="Lgende">
    <w:name w:val="caption"/>
    <w:basedOn w:val="Normal"/>
    <w:next w:val="Normal"/>
    <w:qFormat/>
    <w:rsid w:val="00D36B6E"/>
    <w:pPr>
      <w:spacing w:before="120" w:after="120"/>
      <w:jc w:val="both"/>
    </w:pPr>
    <w:rPr>
      <w:rFonts w:ascii="Times New Roman" w:eastAsia="Times New Roman" w:hAnsi="Times New Roman" w:cs="Times New Roman"/>
      <w:b/>
      <w:snapToGrid w:val="0"/>
      <w:szCs w:val="20"/>
      <w:lang w:eastAsia="fr-FR" w:bidi="fr-FR"/>
    </w:rPr>
  </w:style>
  <w:style w:type="table" w:customStyle="1" w:styleId="TableNormal1">
    <w:name w:val="Table Normal1"/>
    <w:uiPriority w:val="2"/>
    <w:semiHidden/>
    <w:unhideWhenUsed/>
    <w:qFormat/>
    <w:rsid w:val="00D36B6E"/>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36B6E"/>
    <w:pPr>
      <w:widowControl w:val="0"/>
      <w:autoSpaceDE w:val="0"/>
      <w:autoSpaceDN w:val="0"/>
    </w:pPr>
    <w:rPr>
      <w:rFonts w:ascii="Arial" w:eastAsia="Arial" w:hAnsi="Arial" w:cs="Arial"/>
      <w:sz w:val="22"/>
      <w:szCs w:val="22"/>
    </w:rPr>
  </w:style>
  <w:style w:type="paragraph" w:styleId="Retraitcorpsdetexte">
    <w:name w:val="Body Text Indent"/>
    <w:basedOn w:val="Normal"/>
    <w:link w:val="RetraitcorpsdetexteCar"/>
    <w:uiPriority w:val="99"/>
    <w:semiHidden/>
    <w:unhideWhenUsed/>
    <w:rsid w:val="00D36B6E"/>
    <w:pPr>
      <w:widowControl w:val="0"/>
      <w:autoSpaceDE w:val="0"/>
      <w:autoSpaceDN w:val="0"/>
      <w:spacing w:after="120"/>
      <w:ind w:left="283"/>
    </w:pPr>
    <w:rPr>
      <w:rFonts w:ascii="Arial" w:eastAsia="Arial" w:hAnsi="Arial" w:cs="Arial"/>
      <w:sz w:val="22"/>
      <w:szCs w:val="22"/>
    </w:rPr>
  </w:style>
  <w:style w:type="character" w:customStyle="1" w:styleId="RetraitcorpsdetexteCar">
    <w:name w:val="Retrait corps de texte Car"/>
    <w:basedOn w:val="Policepardfaut"/>
    <w:link w:val="Retraitcorpsdetexte"/>
    <w:uiPriority w:val="99"/>
    <w:semiHidden/>
    <w:rsid w:val="00D36B6E"/>
    <w:rPr>
      <w:rFonts w:ascii="Arial" w:eastAsia="Arial" w:hAnsi="Arial" w:cs="Arial"/>
      <w:kern w:val="0"/>
      <w:sz w:val="22"/>
      <w:szCs w:val="22"/>
      <w:lang w:val="fr-FR"/>
      <w14:ligatures w14:val="none"/>
    </w:rPr>
  </w:style>
  <w:style w:type="paragraph" w:styleId="Liste4">
    <w:name w:val="List 4"/>
    <w:basedOn w:val="Normal"/>
    <w:rsid w:val="00D36B6E"/>
    <w:pPr>
      <w:suppressAutoHyphens/>
      <w:spacing w:after="120"/>
      <w:ind w:left="1132" w:hanging="283"/>
      <w:contextualSpacing/>
      <w:jc w:val="both"/>
    </w:pPr>
    <w:rPr>
      <w:rFonts w:ascii="Calibri" w:eastAsia="Times New Roman" w:hAnsi="Calibri" w:cs="Times New Roman"/>
      <w:sz w:val="20"/>
      <w:szCs w:val="20"/>
      <w:lang w:eastAsia="ar-SA"/>
    </w:rPr>
  </w:style>
  <w:style w:type="paragraph" w:customStyle="1" w:styleId="Char2">
    <w:name w:val="Char2"/>
    <w:basedOn w:val="Normal"/>
    <w:link w:val="Appelnotedebasdep"/>
    <w:rsid w:val="00D36B6E"/>
    <w:pPr>
      <w:spacing w:after="160" w:line="240" w:lineRule="exact"/>
    </w:pPr>
    <w:rPr>
      <w:kern w:val="2"/>
      <w:vertAlign w:val="superscript"/>
      <w:lang w:val="fr-MU"/>
      <w14:ligatures w14:val="standardContextual"/>
    </w:rPr>
  </w:style>
  <w:style w:type="paragraph" w:styleId="Corpsdetexte">
    <w:name w:val="Body Text"/>
    <w:basedOn w:val="Normal"/>
    <w:link w:val="CorpsdetexteCar"/>
    <w:uiPriority w:val="99"/>
    <w:semiHidden/>
    <w:unhideWhenUsed/>
    <w:rsid w:val="00D36B6E"/>
    <w:pPr>
      <w:spacing w:after="120" w:line="259" w:lineRule="auto"/>
    </w:pPr>
    <w:rPr>
      <w:rFonts w:ascii="Calibri" w:hAnsi="Calibri"/>
      <w:sz w:val="22"/>
      <w:szCs w:val="22"/>
    </w:rPr>
  </w:style>
  <w:style w:type="character" w:customStyle="1" w:styleId="CorpsdetexteCar">
    <w:name w:val="Corps de texte Car"/>
    <w:basedOn w:val="Policepardfaut"/>
    <w:link w:val="Corpsdetexte"/>
    <w:uiPriority w:val="99"/>
    <w:semiHidden/>
    <w:rsid w:val="00D36B6E"/>
    <w:rPr>
      <w:rFonts w:ascii="Calibri" w:hAnsi="Calibri"/>
      <w:kern w:val="0"/>
      <w:sz w:val="22"/>
      <w:szCs w:val="22"/>
      <w:lang w:val="fr-FR"/>
      <w14:ligatures w14:val="none"/>
    </w:rPr>
  </w:style>
  <w:style w:type="paragraph" w:styleId="Corpsdetexte2">
    <w:name w:val="Body Text 2"/>
    <w:basedOn w:val="Normal"/>
    <w:link w:val="Corpsdetexte2Car"/>
    <w:uiPriority w:val="99"/>
    <w:unhideWhenUsed/>
    <w:rsid w:val="00D36B6E"/>
    <w:pPr>
      <w:spacing w:after="120" w:line="480" w:lineRule="auto"/>
    </w:pPr>
    <w:rPr>
      <w:sz w:val="22"/>
      <w:szCs w:val="22"/>
    </w:rPr>
  </w:style>
  <w:style w:type="character" w:customStyle="1" w:styleId="Corpsdetexte2Car">
    <w:name w:val="Corps de texte 2 Car"/>
    <w:basedOn w:val="Policepardfaut"/>
    <w:link w:val="Corpsdetexte2"/>
    <w:uiPriority w:val="99"/>
    <w:rsid w:val="00D36B6E"/>
    <w:rPr>
      <w:kern w:val="0"/>
      <w:sz w:val="22"/>
      <w:szCs w:val="22"/>
      <w:lang w:val="fr-FR"/>
      <w14:ligatures w14:val="none"/>
    </w:rPr>
  </w:style>
  <w:style w:type="paragraph" w:styleId="Corpsdetexte3">
    <w:name w:val="Body Text 3"/>
    <w:basedOn w:val="Normal"/>
    <w:link w:val="Corpsdetexte3Car"/>
    <w:uiPriority w:val="99"/>
    <w:semiHidden/>
    <w:unhideWhenUsed/>
    <w:rsid w:val="00D36B6E"/>
    <w:pPr>
      <w:spacing w:after="120" w:line="259" w:lineRule="auto"/>
    </w:pPr>
    <w:rPr>
      <w:sz w:val="16"/>
      <w:szCs w:val="16"/>
    </w:rPr>
  </w:style>
  <w:style w:type="character" w:customStyle="1" w:styleId="Corpsdetexte3Car">
    <w:name w:val="Corps de texte 3 Car"/>
    <w:basedOn w:val="Policepardfaut"/>
    <w:link w:val="Corpsdetexte3"/>
    <w:uiPriority w:val="99"/>
    <w:semiHidden/>
    <w:rsid w:val="00D36B6E"/>
    <w:rPr>
      <w:kern w:val="0"/>
      <w:sz w:val="16"/>
      <w:szCs w:val="16"/>
      <w:lang w:val="fr-FR"/>
      <w14:ligatures w14:val="none"/>
    </w:rPr>
  </w:style>
  <w:style w:type="character" w:customStyle="1" w:styleId="cf11">
    <w:name w:val="cf11"/>
    <w:basedOn w:val="Policepardfaut"/>
    <w:rsid w:val="00D36B6E"/>
    <w:rPr>
      <w:rFonts w:ascii="Segoe UI" w:hAnsi="Segoe UI" w:cs="Segoe UI" w:hint="default"/>
      <w:b/>
      <w:bCs/>
      <w:sz w:val="18"/>
      <w:szCs w:val="18"/>
    </w:rPr>
  </w:style>
  <w:style w:type="character" w:customStyle="1" w:styleId="cf21">
    <w:name w:val="cf21"/>
    <w:basedOn w:val="Policepardfaut"/>
    <w:rsid w:val="00D36B6E"/>
    <w:rPr>
      <w:rFonts w:ascii="Segoe UI" w:hAnsi="Segoe UI" w:cs="Segoe UI" w:hint="default"/>
      <w:sz w:val="18"/>
      <w:szCs w:val="18"/>
      <w:shd w:val="clear" w:color="auto" w:fill="FFFF00"/>
    </w:rPr>
  </w:style>
  <w:style w:type="character" w:customStyle="1" w:styleId="rephrasesentence">
    <w:name w:val="rephrase__sentence"/>
    <w:basedOn w:val="Policepardfaut"/>
    <w:rsid w:val="00D36B6E"/>
  </w:style>
  <w:style w:type="paragraph" w:styleId="Textedebulles">
    <w:name w:val="Balloon Text"/>
    <w:basedOn w:val="Normal"/>
    <w:link w:val="TextedebullesCar"/>
    <w:uiPriority w:val="99"/>
    <w:semiHidden/>
    <w:unhideWhenUsed/>
    <w:rsid w:val="00D36B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6B6E"/>
    <w:rPr>
      <w:rFonts w:ascii="Segoe UI" w:hAnsi="Segoe UI" w:cs="Segoe UI"/>
      <w:kern w:val="0"/>
      <w:sz w:val="18"/>
      <w:szCs w:val="18"/>
      <w:lang w:val="fr-FR"/>
      <w14:ligatures w14:val="none"/>
    </w:rPr>
  </w:style>
  <w:style w:type="paragraph" w:customStyle="1" w:styleId="AnnexeStyle1niveau1">
    <w:name w:val="Annexe Style1 niveau 1"/>
    <w:basedOn w:val="Titre1"/>
    <w:qFormat/>
    <w:rsid w:val="00D36B6E"/>
    <w:pPr>
      <w:spacing w:before="240" w:after="0"/>
      <w:ind w:left="432" w:hanging="432"/>
    </w:pPr>
    <w:rPr>
      <w:sz w:val="32"/>
      <w:szCs w:val="32"/>
    </w:rPr>
  </w:style>
  <w:style w:type="paragraph" w:customStyle="1" w:styleId="AnnexeStyle1niveau2">
    <w:name w:val="Annexe Style1 niveau 2"/>
    <w:basedOn w:val="Titre2"/>
    <w:qFormat/>
    <w:rsid w:val="00D36B6E"/>
    <w:pPr>
      <w:numPr>
        <w:ilvl w:val="1"/>
      </w:numPr>
      <w:spacing w:before="40" w:after="0"/>
      <w:ind w:left="576" w:hanging="576"/>
    </w:pPr>
    <w:rPr>
      <w:sz w:val="26"/>
      <w:szCs w:val="26"/>
    </w:rPr>
  </w:style>
  <w:style w:type="paragraph" w:customStyle="1" w:styleId="AnnexeStyle1niveau3">
    <w:name w:val="Annexe Style1 niveau 3"/>
    <w:basedOn w:val="Titre3"/>
    <w:qFormat/>
    <w:rsid w:val="00D36B6E"/>
    <w:pPr>
      <w:numPr>
        <w:ilvl w:val="2"/>
      </w:numPr>
      <w:spacing w:before="40" w:after="0"/>
      <w:ind w:left="720" w:hanging="720"/>
    </w:pPr>
    <w:rPr>
      <w:rFonts w:asciiTheme="majorHAnsi" w:hAnsiTheme="majorHAnsi"/>
      <w:color w:val="0A2F40" w:themeColor="accent1" w:themeShade="7F"/>
      <w:sz w:val="24"/>
      <w:szCs w:val="24"/>
    </w:rPr>
  </w:style>
  <w:style w:type="character" w:styleId="Numrodepage">
    <w:name w:val="page number"/>
    <w:basedOn w:val="Policepardfaut"/>
    <w:uiPriority w:val="99"/>
    <w:semiHidden/>
    <w:unhideWhenUsed/>
    <w:rsid w:val="00D36B6E"/>
  </w:style>
  <w:style w:type="character" w:customStyle="1" w:styleId="Mentionnonrsolue2">
    <w:name w:val="Mention non résolue2"/>
    <w:basedOn w:val="Policepardfaut"/>
    <w:uiPriority w:val="99"/>
    <w:semiHidden/>
    <w:unhideWhenUsed/>
    <w:rsid w:val="00D36B6E"/>
    <w:rPr>
      <w:color w:val="605E5C"/>
      <w:shd w:val="clear" w:color="auto" w:fill="E1DFDD"/>
    </w:rPr>
  </w:style>
  <w:style w:type="paragraph" w:customStyle="1" w:styleId="AATitre5">
    <w:name w:val="AA Titre  5"/>
    <w:basedOn w:val="Titre"/>
    <w:rsid w:val="00D36B6E"/>
    <w:pPr>
      <w:spacing w:before="240" w:after="60"/>
      <w:contextualSpacing w:val="0"/>
      <w:jc w:val="center"/>
      <w:outlineLvl w:val="0"/>
    </w:pPr>
    <w:rPr>
      <w:rFonts w:ascii="Times New Roman" w:eastAsia="Times New Roman" w:hAnsi="Times New Roman" w:cs="Times New Roman"/>
      <w:b/>
      <w:spacing w:val="0"/>
      <w:sz w:val="24"/>
      <w:szCs w:val="24"/>
      <w:lang w:eastAsia="fr-FR"/>
    </w:rPr>
  </w:style>
  <w:style w:type="paragraph" w:customStyle="1" w:styleId="Heading2">
    <w:name w:val="Heading2"/>
    <w:basedOn w:val="Normal"/>
    <w:qFormat/>
    <w:rsid w:val="00D36B6E"/>
    <w:pPr>
      <w:suppressAutoHyphens/>
      <w:overflowPunct w:val="0"/>
      <w:autoSpaceDE w:val="0"/>
      <w:autoSpaceDN w:val="0"/>
      <w:adjustRightInd w:val="0"/>
      <w:spacing w:before="160" w:after="120" w:line="250" w:lineRule="auto"/>
      <w:ind w:left="208" w:hanging="576"/>
      <w:jc w:val="both"/>
      <w:textAlignment w:val="baseline"/>
    </w:pPr>
    <w:rPr>
      <w:rFonts w:ascii="Arial" w:eastAsia="Times New Roman" w:hAnsi="Arial" w:cs="Times New Roman"/>
      <w:sz w:val="20"/>
      <w:szCs w:val="20"/>
    </w:rPr>
  </w:style>
  <w:style w:type="paragraph" w:customStyle="1" w:styleId="Clauses">
    <w:name w:val="Clauses"/>
    <w:basedOn w:val="Normal"/>
    <w:rsid w:val="00D36B6E"/>
    <w:pPr>
      <w:keepLines/>
      <w:numPr>
        <w:ilvl w:val="2"/>
        <w:numId w:val="63"/>
      </w:numPr>
      <w:spacing w:before="160" w:after="120"/>
      <w:outlineLvl w:val="0"/>
    </w:pPr>
    <w:rPr>
      <w:rFonts w:ascii="Times New Roman Bold" w:eastAsia="Times New Roman" w:hAnsi="Times New Roman Bold" w:cs="Times New Roman"/>
      <w:b/>
      <w:szCs w:val="20"/>
      <w:lang w:val="es-ES_tradnl" w:eastAsia="en-GB"/>
    </w:rPr>
  </w:style>
  <w:style w:type="paragraph" w:customStyle="1" w:styleId="Header2-SubClauses">
    <w:name w:val="Header 2 - SubClauses"/>
    <w:basedOn w:val="Normal"/>
    <w:rsid w:val="00D36B6E"/>
    <w:pPr>
      <w:numPr>
        <w:ilvl w:val="1"/>
        <w:numId w:val="63"/>
      </w:numPr>
      <w:tabs>
        <w:tab w:val="left" w:pos="619"/>
      </w:tabs>
      <w:spacing w:before="160" w:after="200"/>
      <w:jc w:val="both"/>
    </w:pPr>
    <w:rPr>
      <w:rFonts w:ascii="Times New Roman" w:eastAsia="Times New Roman" w:hAnsi="Times New Roman" w:cs="Times New Roman"/>
      <w:szCs w:val="20"/>
      <w:lang w:val="es-ES_tradnl"/>
    </w:rPr>
  </w:style>
  <w:style w:type="paragraph" w:customStyle="1" w:styleId="Outline4">
    <w:name w:val="Outline4"/>
    <w:basedOn w:val="Normal"/>
    <w:rsid w:val="00D36B6E"/>
    <w:pPr>
      <w:numPr>
        <w:ilvl w:val="3"/>
        <w:numId w:val="63"/>
      </w:numPr>
      <w:spacing w:before="240"/>
    </w:pPr>
    <w:rPr>
      <w:rFonts w:ascii="Times New Roman" w:eastAsia="Times New Roman" w:hAnsi="Times New Roman" w:cs="Times New Roman"/>
      <w:kern w:val="28"/>
      <w:szCs w:val="20"/>
    </w:rPr>
  </w:style>
  <w:style w:type="paragraph" w:customStyle="1" w:styleId="Titre51">
    <w:name w:val="Titre 51"/>
    <w:basedOn w:val="Normal"/>
    <w:rsid w:val="00D36B6E"/>
    <w:pPr>
      <w:numPr>
        <w:ilvl w:val="4"/>
        <w:numId w:val="63"/>
      </w:numPr>
      <w:spacing w:before="160" w:after="120"/>
      <w:jc w:val="both"/>
    </w:pPr>
    <w:rPr>
      <w:rFonts w:ascii="Times New Roman" w:eastAsia="Calibri" w:hAnsi="Times New Roman" w:cs="Calibri"/>
      <w:sz w:val="22"/>
    </w:rPr>
  </w:style>
  <w:style w:type="paragraph" w:customStyle="1" w:styleId="Titre61">
    <w:name w:val="Titre 61"/>
    <w:basedOn w:val="Normal"/>
    <w:rsid w:val="00D36B6E"/>
    <w:pPr>
      <w:numPr>
        <w:ilvl w:val="5"/>
        <w:numId w:val="63"/>
      </w:numPr>
      <w:spacing w:before="160" w:after="120"/>
      <w:jc w:val="both"/>
    </w:pPr>
    <w:rPr>
      <w:rFonts w:ascii="Times New Roman" w:eastAsia="Calibri" w:hAnsi="Times New Roman" w:cs="Calibri"/>
      <w:sz w:val="22"/>
    </w:rPr>
  </w:style>
  <w:style w:type="paragraph" w:customStyle="1" w:styleId="Titre71">
    <w:name w:val="Titre 71"/>
    <w:basedOn w:val="Normal"/>
    <w:rsid w:val="00D36B6E"/>
    <w:pPr>
      <w:numPr>
        <w:ilvl w:val="6"/>
        <w:numId w:val="63"/>
      </w:numPr>
      <w:spacing w:before="160" w:after="120"/>
      <w:jc w:val="both"/>
    </w:pPr>
    <w:rPr>
      <w:rFonts w:ascii="Times New Roman" w:eastAsia="Calibri" w:hAnsi="Times New Roman" w:cs="Calibri"/>
      <w:sz w:val="22"/>
    </w:rPr>
  </w:style>
  <w:style w:type="paragraph" w:customStyle="1" w:styleId="Titre81">
    <w:name w:val="Titre 81"/>
    <w:basedOn w:val="Normal"/>
    <w:rsid w:val="00D36B6E"/>
    <w:pPr>
      <w:numPr>
        <w:ilvl w:val="7"/>
        <w:numId w:val="63"/>
      </w:numPr>
      <w:spacing w:before="160" w:after="120"/>
      <w:jc w:val="both"/>
    </w:pPr>
    <w:rPr>
      <w:rFonts w:ascii="Times New Roman" w:eastAsia="Calibri" w:hAnsi="Times New Roman" w:cs="Calibri"/>
      <w:sz w:val="22"/>
    </w:rPr>
  </w:style>
  <w:style w:type="paragraph" w:customStyle="1" w:styleId="Titre91">
    <w:name w:val="Titre 91"/>
    <w:basedOn w:val="Normal"/>
    <w:rsid w:val="00D36B6E"/>
    <w:pPr>
      <w:numPr>
        <w:ilvl w:val="8"/>
        <w:numId w:val="63"/>
      </w:numPr>
      <w:spacing w:before="160" w:after="120"/>
      <w:jc w:val="both"/>
    </w:pPr>
    <w:rPr>
      <w:rFonts w:ascii="Times New Roman" w:eastAsia="Calibri" w:hAnsi="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3828</Words>
  <Characters>21056</Characters>
  <Application>Microsoft Office Word</Application>
  <DocSecurity>0</DocSecurity>
  <Lines>175</Lines>
  <Paragraphs>49</Paragraphs>
  <ScaleCrop>false</ScaleCrop>
  <Company/>
  <LinksUpToDate>false</LinksUpToDate>
  <CharactersWithSpaces>24835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Miharintsoa RANDRIANARIVELO</dc:creator>
  <cp:keywords/>
  <dc:description/>
  <cp:lastModifiedBy>Miharintsoa RANDRIANARIVELO</cp:lastModifiedBy>
  <cp:revision>1</cp:revision>
  <dcterms:created xsi:type="dcterms:W3CDTF">2024-03-01T09:37:00Z</dcterms:created>
  <dcterms:modified xsi:type="dcterms:W3CDTF">2024-03-01T09:38:00Z</dcterms:modified>
</cp:coreProperties>
</file>