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6606F" w14:textId="26B35EF7" w:rsidR="0094550F" w:rsidRPr="00F4466D" w:rsidRDefault="00F17002" w:rsidP="0094550F">
      <w:pPr>
        <w:jc w:val="center"/>
        <w:rPr>
          <w:b/>
          <w:i/>
          <w:noProof/>
          <w:lang w:val="en-US"/>
        </w:rPr>
      </w:pPr>
      <w:bookmarkStart w:id="0" w:name="_Hlk158710772"/>
      <w:r w:rsidRPr="00F4466D">
        <w:rPr>
          <w:b/>
          <w:i/>
          <w:noProof/>
          <w:lang w:val="en-US"/>
        </w:rPr>
        <w:t>I</w:t>
      </w:r>
      <w:r w:rsidR="00FC4A7F">
        <w:rPr>
          <w:b/>
          <w:i/>
          <w:noProof/>
          <w:lang w:val="en-US"/>
        </w:rPr>
        <w:t xml:space="preserve">ndian </w:t>
      </w:r>
      <w:r w:rsidRPr="00F4466D">
        <w:rPr>
          <w:b/>
          <w:i/>
          <w:noProof/>
          <w:lang w:val="en-US"/>
        </w:rPr>
        <w:t>O</w:t>
      </w:r>
      <w:r w:rsidR="00FC4A7F">
        <w:rPr>
          <w:b/>
          <w:i/>
          <w:noProof/>
          <w:lang w:val="en-US"/>
        </w:rPr>
        <w:t xml:space="preserve">cean </w:t>
      </w:r>
      <w:r w:rsidRPr="00F4466D">
        <w:rPr>
          <w:b/>
          <w:i/>
          <w:noProof/>
          <w:lang w:val="en-US"/>
        </w:rPr>
        <w:t>C</w:t>
      </w:r>
      <w:r w:rsidR="00FC4A7F">
        <w:rPr>
          <w:b/>
          <w:i/>
          <w:noProof/>
          <w:lang w:val="en-US"/>
        </w:rPr>
        <w:t>ommission</w:t>
      </w:r>
      <w:r w:rsidR="007E7B43">
        <w:rPr>
          <w:b/>
          <w:i/>
          <w:noProof/>
          <w:lang w:val="en-US"/>
        </w:rPr>
        <w:t xml:space="preserve"> (IOC)</w:t>
      </w:r>
    </w:p>
    <w:p w14:paraId="58EE6348" w14:textId="0189A200" w:rsidR="0089729D" w:rsidRPr="0062416E" w:rsidRDefault="00917104" w:rsidP="0094550F">
      <w:pPr>
        <w:pBdr>
          <w:top w:val="single" w:sz="4" w:space="1" w:color="auto"/>
        </w:pBdr>
        <w:jc w:val="center"/>
        <w:rPr>
          <w:b/>
          <w:i/>
          <w:noProof/>
          <w:lang w:val="en-US"/>
        </w:rPr>
      </w:pPr>
      <w:r>
        <w:rPr>
          <w:b/>
          <w:i/>
          <w:noProof/>
          <w:lang w:val="en-US"/>
        </w:rPr>
        <w:t>MAURITIUS</w:t>
      </w:r>
    </w:p>
    <w:p w14:paraId="4C639CA5" w14:textId="77777777" w:rsidR="0094550F" w:rsidRPr="0062416E" w:rsidRDefault="0094550F" w:rsidP="0094550F">
      <w:pPr>
        <w:jc w:val="center"/>
        <w:rPr>
          <w:noProof/>
          <w:lang w:val="en-US"/>
        </w:rPr>
      </w:pPr>
    </w:p>
    <w:p w14:paraId="247D3777" w14:textId="016E5E95" w:rsidR="0094550F" w:rsidRPr="009A4A31" w:rsidRDefault="00917104" w:rsidP="0094550F">
      <w:pPr>
        <w:pBdr>
          <w:top w:val="single" w:sz="4" w:space="1" w:color="auto"/>
        </w:pBdr>
        <w:jc w:val="center"/>
        <w:rPr>
          <w:b/>
          <w:i/>
          <w:noProof/>
          <w:lang w:val="en-US"/>
        </w:rPr>
      </w:pPr>
      <w:r w:rsidRPr="009A4A31">
        <w:rPr>
          <w:b/>
          <w:i/>
          <w:noProof/>
          <w:lang w:val="en-US"/>
        </w:rPr>
        <w:t>RECOS</w:t>
      </w:r>
    </w:p>
    <w:p w14:paraId="72C59BAE" w14:textId="77777777" w:rsidR="0094550F" w:rsidRPr="009A4A31" w:rsidRDefault="0094550F" w:rsidP="0094550F">
      <w:pPr>
        <w:suppressAutoHyphens w:val="0"/>
        <w:overflowPunct/>
        <w:autoSpaceDE/>
        <w:autoSpaceDN/>
        <w:adjustRightInd/>
        <w:spacing w:before="142" w:after="0"/>
        <w:textAlignment w:val="auto"/>
        <w:rPr>
          <w:noProof/>
          <w:lang w:val="en-US"/>
        </w:rPr>
      </w:pPr>
    </w:p>
    <w:p w14:paraId="21F25F0B" w14:textId="77777777" w:rsidR="0094550F" w:rsidRPr="009A4A31" w:rsidRDefault="0094550F" w:rsidP="0094550F">
      <w:pPr>
        <w:suppressAutoHyphens w:val="0"/>
        <w:overflowPunct/>
        <w:autoSpaceDE/>
        <w:autoSpaceDN/>
        <w:adjustRightInd/>
        <w:spacing w:before="142" w:after="0"/>
        <w:jc w:val="center"/>
        <w:textAlignment w:val="auto"/>
        <w:rPr>
          <w:b/>
          <w:noProof/>
          <w:sz w:val="24"/>
          <w:szCs w:val="24"/>
          <w:lang w:val="en-US"/>
        </w:rPr>
      </w:pPr>
      <w:r w:rsidRPr="009A4A31">
        <w:rPr>
          <w:b/>
          <w:noProof/>
          <w:sz w:val="24"/>
          <w:szCs w:val="24"/>
          <w:lang w:val="en-US"/>
        </w:rPr>
        <w:t>CONSULTING SERVICES</w:t>
      </w:r>
    </w:p>
    <w:p w14:paraId="6A34F426" w14:textId="77777777" w:rsidR="0094550F" w:rsidRPr="009A4A31" w:rsidRDefault="0094550F" w:rsidP="0094550F">
      <w:pPr>
        <w:suppressAutoHyphens w:val="0"/>
        <w:overflowPunct/>
        <w:autoSpaceDE/>
        <w:autoSpaceDN/>
        <w:adjustRightInd/>
        <w:spacing w:before="142" w:after="0"/>
        <w:jc w:val="center"/>
        <w:textAlignment w:val="auto"/>
        <w:rPr>
          <w:b/>
          <w:noProof/>
          <w:sz w:val="24"/>
          <w:szCs w:val="24"/>
          <w:lang w:val="en-US"/>
        </w:rPr>
      </w:pPr>
      <w:r w:rsidRPr="009A4A31">
        <w:rPr>
          <w:b/>
          <w:noProof/>
          <w:sz w:val="24"/>
          <w:szCs w:val="24"/>
          <w:lang w:val="en-US"/>
        </w:rPr>
        <w:t>Expression</w:t>
      </w:r>
      <w:r w:rsidR="004E1AD1" w:rsidRPr="009A4A31">
        <w:rPr>
          <w:b/>
          <w:noProof/>
          <w:sz w:val="24"/>
          <w:szCs w:val="24"/>
          <w:lang w:val="en-US"/>
        </w:rPr>
        <w:t>s</w:t>
      </w:r>
      <w:r w:rsidR="00980388" w:rsidRPr="009A4A31">
        <w:rPr>
          <w:b/>
          <w:noProof/>
          <w:sz w:val="24"/>
          <w:szCs w:val="24"/>
          <w:lang w:val="en-US"/>
        </w:rPr>
        <w:t xml:space="preserve"> of I</w:t>
      </w:r>
      <w:r w:rsidRPr="009A4A31">
        <w:rPr>
          <w:b/>
          <w:noProof/>
          <w:sz w:val="24"/>
          <w:szCs w:val="24"/>
          <w:lang w:val="en-US"/>
        </w:rPr>
        <w:t>nterest</w:t>
      </w:r>
    </w:p>
    <w:p w14:paraId="0C8736C4" w14:textId="77777777" w:rsidR="0094550F" w:rsidRPr="009A4A31" w:rsidRDefault="0094550F" w:rsidP="0094550F">
      <w:pPr>
        <w:suppressAutoHyphens w:val="0"/>
        <w:overflowPunct/>
        <w:autoSpaceDE/>
        <w:autoSpaceDN/>
        <w:adjustRightInd/>
        <w:spacing w:before="142" w:after="0"/>
        <w:textAlignment w:val="auto"/>
        <w:rPr>
          <w:noProof/>
          <w:lang w:val="en-US"/>
        </w:rPr>
      </w:pPr>
    </w:p>
    <w:p w14:paraId="3A4CB254" w14:textId="7320AE17" w:rsidR="0094550F" w:rsidRPr="009A4A31" w:rsidRDefault="0094550F" w:rsidP="0094550F">
      <w:pPr>
        <w:suppressAutoHyphens w:val="0"/>
        <w:overflowPunct/>
        <w:autoSpaceDE/>
        <w:autoSpaceDN/>
        <w:adjustRightInd/>
        <w:spacing w:before="142" w:after="0"/>
        <w:textAlignment w:val="auto"/>
        <w:rPr>
          <w:noProof/>
          <w:lang w:val="en-US"/>
        </w:rPr>
      </w:pPr>
      <w:r w:rsidRPr="009A4A31">
        <w:rPr>
          <w:noProof/>
          <w:lang w:val="en-US"/>
        </w:rPr>
        <w:t xml:space="preserve">The </w:t>
      </w:r>
      <w:r w:rsidR="0008277B" w:rsidRPr="009A4A31">
        <w:rPr>
          <w:i/>
          <w:noProof/>
          <w:lang w:val="en-US"/>
        </w:rPr>
        <w:t>Indian Ocean Commission has received</w:t>
      </w:r>
      <w:r w:rsidRPr="009A4A31">
        <w:rPr>
          <w:noProof/>
          <w:lang w:val="en-US"/>
        </w:rPr>
        <w:t xml:space="preserve"> a financing from </w:t>
      </w:r>
      <w:r w:rsidR="00A143C1" w:rsidRPr="009A4A31">
        <w:rPr>
          <w:i/>
          <w:noProof/>
          <w:lang w:val="en-US"/>
        </w:rPr>
        <w:t>Agence Française de Développement</w:t>
      </w:r>
      <w:r w:rsidRPr="009A4A31">
        <w:rPr>
          <w:noProof/>
          <w:lang w:val="en-US"/>
        </w:rPr>
        <w:t xml:space="preserve"> (</w:t>
      </w:r>
      <w:r w:rsidR="00A143C1" w:rsidRPr="009A4A31">
        <w:rPr>
          <w:noProof/>
          <w:lang w:val="en-US"/>
        </w:rPr>
        <w:t>"</w:t>
      </w:r>
      <w:r w:rsidRPr="009A4A31">
        <w:rPr>
          <w:b/>
          <w:noProof/>
          <w:lang w:val="en-US"/>
        </w:rPr>
        <w:t>AFD</w:t>
      </w:r>
      <w:r w:rsidR="00A143C1" w:rsidRPr="009A4A31">
        <w:rPr>
          <w:noProof/>
          <w:lang w:val="en-US"/>
        </w:rPr>
        <w:t>"</w:t>
      </w:r>
      <w:r w:rsidRPr="009A4A31">
        <w:rPr>
          <w:noProof/>
          <w:lang w:val="en-US"/>
        </w:rPr>
        <w:t>)</w:t>
      </w:r>
      <w:r w:rsidR="0008277B" w:rsidRPr="009A4A31">
        <w:rPr>
          <w:noProof/>
          <w:lang w:val="en-US"/>
        </w:rPr>
        <w:t xml:space="preserve"> and </w:t>
      </w:r>
      <w:r w:rsidR="0008277B" w:rsidRPr="00F17002">
        <w:rPr>
          <w:i/>
          <w:noProof/>
          <w:lang w:val="en-US"/>
        </w:rPr>
        <w:t xml:space="preserve">Fonds </w:t>
      </w:r>
      <w:r w:rsidR="00EB4986">
        <w:rPr>
          <w:i/>
          <w:noProof/>
          <w:lang w:val="en-US"/>
        </w:rPr>
        <w:t>F</w:t>
      </w:r>
      <w:r w:rsidR="0008277B" w:rsidRPr="00F17002">
        <w:rPr>
          <w:i/>
          <w:noProof/>
          <w:lang w:val="en-US"/>
        </w:rPr>
        <w:t>rançais pour l’</w:t>
      </w:r>
      <w:r w:rsidR="00EB4986">
        <w:rPr>
          <w:i/>
          <w:noProof/>
          <w:lang w:val="en-US"/>
        </w:rPr>
        <w:t>E</w:t>
      </w:r>
      <w:r w:rsidR="0008277B" w:rsidRPr="00F17002">
        <w:rPr>
          <w:i/>
          <w:noProof/>
          <w:lang w:val="en-US"/>
        </w:rPr>
        <w:t xml:space="preserve">nvironnement </w:t>
      </w:r>
      <w:r w:rsidR="00EB4986">
        <w:rPr>
          <w:i/>
          <w:noProof/>
          <w:lang w:val="en-US"/>
        </w:rPr>
        <w:t>M</w:t>
      </w:r>
      <w:r w:rsidR="0008277B" w:rsidRPr="00F17002">
        <w:rPr>
          <w:i/>
          <w:noProof/>
          <w:lang w:val="en-US"/>
        </w:rPr>
        <w:t>ondial</w:t>
      </w:r>
      <w:r w:rsidR="0008277B" w:rsidRPr="00F17002">
        <w:rPr>
          <w:rFonts w:ascii="Amasis MT Pro Light" w:hAnsi="Amasis MT Pro Light" w:cs="Arial"/>
          <w:spacing w:val="-2"/>
          <w:lang w:val="en-US"/>
        </w:rPr>
        <w:t xml:space="preserve"> </w:t>
      </w:r>
      <w:r w:rsidR="0008277B" w:rsidRPr="00194273">
        <w:rPr>
          <w:bCs/>
          <w:noProof/>
          <w:lang w:val="en-US"/>
        </w:rPr>
        <w:t>(</w:t>
      </w:r>
      <w:r w:rsidR="0008277B" w:rsidRPr="00F17002">
        <w:rPr>
          <w:b/>
          <w:noProof/>
          <w:lang w:val="en-US"/>
        </w:rPr>
        <w:t>FFEM</w:t>
      </w:r>
      <w:r w:rsidR="00EB4986" w:rsidRPr="00F17002">
        <w:rPr>
          <w:rFonts w:ascii="Amasis MT Pro Light" w:hAnsi="Amasis MT Pro Light" w:cs="Arial"/>
          <w:spacing w:val="-2"/>
          <w:lang w:val="en-US"/>
        </w:rPr>
        <w:t>)</w:t>
      </w:r>
      <w:r w:rsidR="00EB4986" w:rsidRPr="009A4A31">
        <w:rPr>
          <w:noProof/>
          <w:lang w:val="en-US"/>
        </w:rPr>
        <w:t xml:space="preserve"> and</w:t>
      </w:r>
      <w:r w:rsidRPr="009A4A31">
        <w:rPr>
          <w:noProof/>
          <w:lang w:val="en-US"/>
        </w:rPr>
        <w:t xml:space="preserve"> intends to use part of the funds thereof for payments under the following project </w:t>
      </w:r>
      <w:r w:rsidR="0008277B" w:rsidRPr="00F17002">
        <w:rPr>
          <w:noProof/>
          <w:lang w:val="en-US"/>
        </w:rPr>
        <w:t>Resilience of Coastal Ecosystems of the South-West Indian Ocean</w:t>
      </w:r>
      <w:r w:rsidR="0008277B" w:rsidRPr="009A4A31">
        <w:rPr>
          <w:rFonts w:ascii="Calibri" w:eastAsia="Calibri" w:hAnsi="Calibri" w:cs="Calibri"/>
          <w:color w:val="000000"/>
          <w:lang w:val="en-GB" w:eastAsia="ja-JP"/>
        </w:rPr>
        <w:t xml:space="preserve"> (</w:t>
      </w:r>
      <w:r w:rsidR="0008277B" w:rsidRPr="00F17002">
        <w:rPr>
          <w:noProof/>
          <w:lang w:val="en-US"/>
        </w:rPr>
        <w:t>RECOS</w:t>
      </w:r>
      <w:r w:rsidR="0008277B" w:rsidRPr="009A4A31">
        <w:rPr>
          <w:rFonts w:ascii="Calibri" w:eastAsia="Calibri" w:hAnsi="Calibri" w:cs="Calibri"/>
          <w:color w:val="000000"/>
          <w:lang w:val="en-GB" w:eastAsia="ja-JP"/>
        </w:rPr>
        <w:t>)</w:t>
      </w:r>
      <w:r w:rsidRPr="009A4A31">
        <w:rPr>
          <w:noProof/>
          <w:lang w:val="en-US"/>
        </w:rPr>
        <w:t xml:space="preserve">. </w:t>
      </w:r>
    </w:p>
    <w:p w14:paraId="0AE2D41F" w14:textId="400F1895" w:rsidR="00984478" w:rsidRPr="00F17002" w:rsidRDefault="0094550F" w:rsidP="00F17002">
      <w:pPr>
        <w:ind w:right="-2"/>
        <w:jc w:val="left"/>
        <w:rPr>
          <w:noProof/>
          <w:lang w:val="en-US"/>
        </w:rPr>
      </w:pPr>
      <w:r w:rsidRPr="009A4A31">
        <w:rPr>
          <w:noProof/>
          <w:lang w:val="en-US"/>
        </w:rPr>
        <w:t xml:space="preserve">The Services of the consultant shall consist of </w:t>
      </w:r>
      <w:r w:rsidR="00984478" w:rsidRPr="00F17002">
        <w:rPr>
          <w:noProof/>
          <w:lang w:val="en-US"/>
        </w:rPr>
        <w:t>DEVELOPMENT OF INTEGRATED COASTAL ZONE MANAGEMENT PLAN IN THE DISTRICT OF BLACK RIVER, REPUBLIC OF MAURITIUS</w:t>
      </w:r>
    </w:p>
    <w:p w14:paraId="2B62120A" w14:textId="13D470FB" w:rsidR="0094550F" w:rsidRPr="009A4A31" w:rsidRDefault="008B0AD7" w:rsidP="0094550F">
      <w:pPr>
        <w:suppressAutoHyphens w:val="0"/>
        <w:overflowPunct/>
        <w:autoSpaceDE/>
        <w:autoSpaceDN/>
        <w:adjustRightInd/>
        <w:spacing w:before="142" w:after="0"/>
        <w:textAlignment w:val="auto"/>
        <w:rPr>
          <w:noProof/>
          <w:lang w:val="en-US"/>
        </w:rPr>
      </w:pPr>
      <w:r w:rsidRPr="009A4A31">
        <w:rPr>
          <w:i/>
          <w:noProof/>
          <w:lang w:val="en-US"/>
        </w:rPr>
        <w:t>.</w:t>
      </w:r>
    </w:p>
    <w:p w14:paraId="6C5AD515" w14:textId="6D6FDD90" w:rsidR="008B0AD7" w:rsidRPr="009A4A31" w:rsidRDefault="008B0AD7" w:rsidP="008B0AD7">
      <w:pPr>
        <w:suppressAutoHyphens w:val="0"/>
        <w:overflowPunct/>
        <w:autoSpaceDE/>
        <w:autoSpaceDN/>
        <w:adjustRightInd/>
        <w:spacing w:before="142" w:after="0"/>
        <w:textAlignment w:val="auto"/>
        <w:rPr>
          <w:noProof/>
          <w:lang w:val="en-US"/>
        </w:rPr>
      </w:pPr>
      <w:r w:rsidRPr="009A4A31">
        <w:rPr>
          <w:noProof/>
          <w:lang w:val="en-US"/>
        </w:rPr>
        <w:t xml:space="preserve">The </w:t>
      </w:r>
      <w:r w:rsidR="00984478" w:rsidRPr="009A4A31">
        <w:rPr>
          <w:i/>
          <w:noProof/>
          <w:lang w:val="en-US"/>
        </w:rPr>
        <w:t xml:space="preserve">Indian Ocean Commission </w:t>
      </w:r>
      <w:r w:rsidRPr="009A4A31">
        <w:rPr>
          <w:noProof/>
          <w:lang w:val="en-US"/>
        </w:rPr>
        <w:t>hereby invites Applicants to show their interest in delivering the Services described above.</w:t>
      </w:r>
    </w:p>
    <w:p w14:paraId="73AD8375" w14:textId="4C598BAC" w:rsidR="008B0AD7" w:rsidRPr="009A4A31" w:rsidRDefault="008B0AD7" w:rsidP="000C372E">
      <w:pPr>
        <w:suppressAutoHyphens w:val="0"/>
        <w:overflowPunct/>
        <w:autoSpaceDE/>
        <w:autoSpaceDN/>
        <w:adjustRightInd/>
        <w:spacing w:before="142"/>
        <w:textAlignment w:val="auto"/>
        <w:rPr>
          <w:i/>
          <w:noProof/>
          <w:lang w:val="en-US"/>
        </w:rPr>
      </w:pPr>
      <w:r w:rsidRPr="009A4A31">
        <w:rPr>
          <w:noProof/>
          <w:lang w:val="en-US"/>
        </w:rPr>
        <w:t xml:space="preserve">This Request for </w:t>
      </w:r>
      <w:r w:rsidR="006F3E88" w:rsidRPr="009A4A31">
        <w:rPr>
          <w:noProof/>
          <w:lang w:val="en-US"/>
        </w:rPr>
        <w:t>Expressions</w:t>
      </w:r>
      <w:r w:rsidRPr="009A4A31">
        <w:rPr>
          <w:noProof/>
          <w:lang w:val="en-US"/>
        </w:rPr>
        <w:t xml:space="preserve"> of Interest is </w:t>
      </w:r>
      <w:r w:rsidR="00EE358B" w:rsidRPr="009A4A31">
        <w:rPr>
          <w:noProof/>
          <w:lang w:val="en-US"/>
        </w:rPr>
        <w:t>open</w:t>
      </w:r>
      <w:r w:rsidRPr="009A4A31">
        <w:rPr>
          <w:noProof/>
          <w:lang w:val="en-US"/>
        </w:rPr>
        <w:t xml:space="preserve"> to: </w:t>
      </w:r>
    </w:p>
    <w:p w14:paraId="62991105" w14:textId="6BDA4E94" w:rsidR="00EE358B" w:rsidRPr="009A4A31" w:rsidRDefault="00EE358B" w:rsidP="000C372E">
      <w:pPr>
        <w:suppressAutoHyphens w:val="0"/>
        <w:overflowPunct/>
        <w:autoSpaceDE/>
        <w:autoSpaceDN/>
        <w:adjustRightInd/>
        <w:spacing w:before="142"/>
        <w:textAlignment w:val="auto"/>
        <w:rPr>
          <w:noProof/>
          <w:lang w:val="en-US"/>
        </w:rPr>
      </w:pPr>
    </w:p>
    <w:tbl>
      <w:tblPr>
        <w:tblStyle w:val="Grilledutableau"/>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4820"/>
      </w:tblGrid>
      <w:tr w:rsidR="00571792" w:rsidRPr="009A4A31" w14:paraId="69F84448" w14:textId="77777777" w:rsidTr="00AF4561">
        <w:tc>
          <w:tcPr>
            <w:tcW w:w="3260" w:type="dxa"/>
            <w:vAlign w:val="center"/>
          </w:tcPr>
          <w:p w14:paraId="252ECDDA" w14:textId="31058684" w:rsidR="008B0AD7" w:rsidRPr="009A4A31" w:rsidRDefault="009A4A31" w:rsidP="00EE358B">
            <w:pPr>
              <w:pStyle w:val="Paragraphedeliste"/>
              <w:numPr>
                <w:ilvl w:val="0"/>
                <w:numId w:val="69"/>
              </w:numPr>
              <w:suppressAutoHyphens w:val="0"/>
              <w:overflowPunct/>
              <w:autoSpaceDE/>
              <w:autoSpaceDN/>
              <w:adjustRightInd/>
              <w:spacing w:after="0"/>
              <w:contextualSpacing w:val="0"/>
              <w:jc w:val="left"/>
              <w:textAlignment w:val="auto"/>
              <w:rPr>
                <w:noProof/>
                <w:lang w:val="en-US"/>
              </w:rPr>
            </w:pPr>
            <w:r>
              <w:rPr>
                <w:noProof/>
              </w:rPr>
              <mc:AlternateContent>
                <mc:Choice Requires="wps">
                  <w:drawing>
                    <wp:anchor distT="45720" distB="45720" distL="114300" distR="114300" simplePos="0" relativeHeight="251659264" behindDoc="1" locked="0" layoutInCell="1" allowOverlap="1" wp14:anchorId="3711A5BA" wp14:editId="7BBDF69A">
                      <wp:simplePos x="0" y="0"/>
                      <wp:positionH relativeFrom="column">
                        <wp:posOffset>131445</wp:posOffset>
                      </wp:positionH>
                      <wp:positionV relativeFrom="paragraph">
                        <wp:posOffset>-53975</wp:posOffset>
                      </wp:positionV>
                      <wp:extent cx="219075" cy="504825"/>
                      <wp:effectExtent l="0" t="0" r="9525" b="952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19075" cy="504825"/>
                              </a:xfrm>
                              <a:prstGeom prst="rect">
                                <a:avLst/>
                              </a:prstGeom>
                              <a:solidFill>
                                <a:srgbClr val="FFFFFF"/>
                              </a:solidFill>
                              <a:ln w="9525">
                                <a:noFill/>
                                <a:miter lim="800000"/>
                                <a:headEnd/>
                                <a:tailEnd/>
                              </a:ln>
                            </wps:spPr>
                            <wps:txbx>
                              <w:txbxContent>
                                <w:p w14:paraId="6818E849" w14:textId="77777777" w:rsidR="009A4A31" w:rsidRDefault="009A4A31" w:rsidP="009A4A31">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11A5BA" id="_x0000_t202" coordsize="21600,21600" o:spt="202" path="m,l,21600r21600,l21600,xe">
                      <v:stroke joinstyle="miter"/>
                      <v:path gradientshapeok="t" o:connecttype="rect"/>
                    </v:shapetype>
                    <v:shape id="Zone de texte 2" o:spid="_x0000_s1026" type="#_x0000_t202" style="position:absolute;left:0;text-align:left;margin-left:10.35pt;margin-top:-4.25pt;width:17.25pt;height:39.75pt;flip:x;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" stroked="f">
                      <v:textbox>
                        <w:txbxContent>
                          <w:p w14:paraId="6818E849" w14:textId="77777777" w:rsidR="009A4A31" w:rsidRDefault="009A4A31" w:rsidP="009A4A31">
                            <w:r>
                              <w:t>X</w:t>
                            </w:r>
                          </w:p>
                        </w:txbxContent>
                      </v:textbox>
                    </v:shape>
                  </w:pict>
                </mc:Fallback>
              </mc:AlternateContent>
            </w:r>
            <w:r w:rsidR="00AF4561" w:rsidRPr="009A4A31">
              <w:rPr>
                <w:noProof/>
                <w:lang w:val="en-US"/>
              </w:rPr>
              <w:t>Consult</w:t>
            </w:r>
            <w:r w:rsidR="00472445" w:rsidRPr="009A4A31">
              <w:rPr>
                <w:noProof/>
                <w:lang w:val="en-US"/>
              </w:rPr>
              <w:t>ing f</w:t>
            </w:r>
            <w:r w:rsidR="00EE358B" w:rsidRPr="009A4A31">
              <w:rPr>
                <w:noProof/>
                <w:lang w:val="en-US"/>
              </w:rPr>
              <w:t>irm</w:t>
            </w:r>
            <w:r w:rsidR="00472445" w:rsidRPr="009A4A31">
              <w:rPr>
                <w:noProof/>
                <w:lang w:val="en-US"/>
              </w:rPr>
              <w:t>s</w:t>
            </w:r>
            <w:r w:rsidR="00016504" w:rsidRPr="009A4A31">
              <w:rPr>
                <w:noProof/>
                <w:lang w:val="en-US"/>
              </w:rPr>
              <w:t xml:space="preserve"> </w:t>
            </w:r>
          </w:p>
        </w:tc>
        <w:tc>
          <w:tcPr>
            <w:tcW w:w="4820" w:type="dxa"/>
            <w:vAlign w:val="center"/>
          </w:tcPr>
          <w:p w14:paraId="0F9BE04B" w14:textId="77777777" w:rsidR="008B0AD7" w:rsidRPr="009A4A31" w:rsidRDefault="00472445" w:rsidP="000C372E">
            <w:pPr>
              <w:pStyle w:val="Paragraphedeliste"/>
              <w:numPr>
                <w:ilvl w:val="0"/>
                <w:numId w:val="69"/>
              </w:numPr>
              <w:suppressAutoHyphens w:val="0"/>
              <w:overflowPunct/>
              <w:autoSpaceDE/>
              <w:autoSpaceDN/>
              <w:adjustRightInd/>
              <w:spacing w:after="0"/>
              <w:ind w:left="714" w:hanging="357"/>
              <w:contextualSpacing w:val="0"/>
              <w:jc w:val="left"/>
              <w:textAlignment w:val="auto"/>
              <w:rPr>
                <w:noProof/>
                <w:lang w:val="en-US"/>
              </w:rPr>
            </w:pPr>
            <w:r w:rsidRPr="009A4A31">
              <w:rPr>
                <w:noProof/>
                <w:lang w:val="en-US"/>
              </w:rPr>
              <w:t>Individual c</w:t>
            </w:r>
            <w:r w:rsidR="00AF4561" w:rsidRPr="009A4A31">
              <w:rPr>
                <w:noProof/>
                <w:lang w:val="en-US"/>
              </w:rPr>
              <w:t>onsultant</w:t>
            </w:r>
            <w:r w:rsidRPr="009A4A31">
              <w:rPr>
                <w:noProof/>
                <w:lang w:val="en-US"/>
              </w:rPr>
              <w:t>s</w:t>
            </w:r>
          </w:p>
        </w:tc>
      </w:tr>
      <w:tr w:rsidR="00571792" w:rsidRPr="009A4A31" w14:paraId="781655A0" w14:textId="77777777" w:rsidTr="00AF4561">
        <w:tc>
          <w:tcPr>
            <w:tcW w:w="3260" w:type="dxa"/>
            <w:vAlign w:val="center"/>
          </w:tcPr>
          <w:p w14:paraId="74607058" w14:textId="77777777" w:rsidR="006F3E88" w:rsidRPr="009A4A31" w:rsidRDefault="006F3E88" w:rsidP="006F3E88">
            <w:pPr>
              <w:suppressAutoHyphens w:val="0"/>
              <w:overflowPunct/>
              <w:autoSpaceDE/>
              <w:autoSpaceDN/>
              <w:adjustRightInd/>
              <w:spacing w:after="0"/>
              <w:ind w:left="360"/>
              <w:jc w:val="left"/>
              <w:textAlignment w:val="auto"/>
              <w:rPr>
                <w:noProof/>
                <w:lang w:val="en-US"/>
              </w:rPr>
            </w:pPr>
          </w:p>
        </w:tc>
        <w:tc>
          <w:tcPr>
            <w:tcW w:w="4820" w:type="dxa"/>
            <w:vAlign w:val="center"/>
          </w:tcPr>
          <w:p w14:paraId="32C2D947" w14:textId="77777777" w:rsidR="006F3E88" w:rsidRPr="009A4A31" w:rsidRDefault="006F3E88" w:rsidP="006F3E88">
            <w:pPr>
              <w:suppressAutoHyphens w:val="0"/>
              <w:overflowPunct/>
              <w:autoSpaceDE/>
              <w:autoSpaceDN/>
              <w:adjustRightInd/>
              <w:spacing w:after="0"/>
              <w:ind w:left="357"/>
              <w:jc w:val="left"/>
              <w:textAlignment w:val="auto"/>
              <w:rPr>
                <w:noProof/>
                <w:lang w:val="en-US"/>
              </w:rPr>
            </w:pPr>
          </w:p>
        </w:tc>
      </w:tr>
      <w:tr w:rsidR="00571792" w:rsidRPr="00FC4A7F" w14:paraId="56A3B09D" w14:textId="77777777" w:rsidTr="00AF4561">
        <w:tc>
          <w:tcPr>
            <w:tcW w:w="3260" w:type="dxa"/>
            <w:vAlign w:val="center"/>
          </w:tcPr>
          <w:p w14:paraId="0BDFDD5B" w14:textId="77777777" w:rsidR="008B0AD7" w:rsidRPr="009A4A31" w:rsidRDefault="008B0AD7" w:rsidP="000C372E">
            <w:pPr>
              <w:pStyle w:val="Paragraphedeliste"/>
              <w:numPr>
                <w:ilvl w:val="0"/>
                <w:numId w:val="69"/>
              </w:numPr>
              <w:suppressAutoHyphens w:val="0"/>
              <w:overflowPunct/>
              <w:autoSpaceDE/>
              <w:autoSpaceDN/>
              <w:adjustRightInd/>
              <w:spacing w:after="0"/>
              <w:ind w:left="714" w:hanging="357"/>
              <w:contextualSpacing w:val="0"/>
              <w:jc w:val="left"/>
              <w:textAlignment w:val="auto"/>
              <w:rPr>
                <w:noProof/>
                <w:lang w:val="en-US"/>
              </w:rPr>
            </w:pPr>
            <w:r w:rsidRPr="009A4A31">
              <w:rPr>
                <w:noProof/>
                <w:lang w:val="en-US"/>
              </w:rPr>
              <w:t>NG</w:t>
            </w:r>
            <w:r w:rsidR="00AF4561" w:rsidRPr="009A4A31">
              <w:rPr>
                <w:noProof/>
                <w:lang w:val="en-US"/>
              </w:rPr>
              <w:t>O</w:t>
            </w:r>
            <w:r w:rsidR="00472445" w:rsidRPr="009A4A31">
              <w:rPr>
                <w:noProof/>
                <w:lang w:val="en-US"/>
              </w:rPr>
              <w:t>s</w:t>
            </w:r>
          </w:p>
        </w:tc>
        <w:tc>
          <w:tcPr>
            <w:tcW w:w="4820" w:type="dxa"/>
            <w:vAlign w:val="center"/>
          </w:tcPr>
          <w:p w14:paraId="263B93D9" w14:textId="77777777" w:rsidR="008B0AD7" w:rsidRPr="009A4A31" w:rsidRDefault="00AF4561" w:rsidP="00472445">
            <w:pPr>
              <w:pStyle w:val="Paragraphedeliste"/>
              <w:numPr>
                <w:ilvl w:val="0"/>
                <w:numId w:val="69"/>
              </w:numPr>
              <w:suppressAutoHyphens w:val="0"/>
              <w:overflowPunct/>
              <w:autoSpaceDE/>
              <w:autoSpaceDN/>
              <w:adjustRightInd/>
              <w:spacing w:after="0"/>
              <w:ind w:left="714" w:hanging="357"/>
              <w:contextualSpacing w:val="0"/>
              <w:jc w:val="left"/>
              <w:textAlignment w:val="auto"/>
              <w:rPr>
                <w:noProof/>
                <w:lang w:val="en-US"/>
              </w:rPr>
            </w:pPr>
            <w:r w:rsidRPr="009A4A31">
              <w:rPr>
                <w:noProof/>
                <w:lang w:val="en-US"/>
              </w:rPr>
              <w:t xml:space="preserve">Joint Venture </w:t>
            </w:r>
            <w:r w:rsidR="00472445" w:rsidRPr="009A4A31">
              <w:rPr>
                <w:noProof/>
                <w:lang w:val="en-US"/>
              </w:rPr>
              <w:t xml:space="preserve">between </w:t>
            </w:r>
            <w:r w:rsidR="008B0AD7" w:rsidRPr="009A4A31">
              <w:rPr>
                <w:noProof/>
                <w:lang w:val="en-US"/>
              </w:rPr>
              <w:t>NG</w:t>
            </w:r>
            <w:r w:rsidRPr="009A4A31">
              <w:rPr>
                <w:noProof/>
                <w:lang w:val="en-US"/>
              </w:rPr>
              <w:t>O</w:t>
            </w:r>
            <w:r w:rsidR="00472445" w:rsidRPr="009A4A31">
              <w:rPr>
                <w:noProof/>
                <w:lang w:val="en-US"/>
              </w:rPr>
              <w:t>(s) and c</w:t>
            </w:r>
            <w:r w:rsidRPr="009A4A31">
              <w:rPr>
                <w:noProof/>
                <w:lang w:val="en-US"/>
              </w:rPr>
              <w:t>onsult</w:t>
            </w:r>
            <w:r w:rsidR="00472445" w:rsidRPr="009A4A31">
              <w:rPr>
                <w:noProof/>
                <w:lang w:val="en-US"/>
              </w:rPr>
              <w:t>ing f</w:t>
            </w:r>
            <w:r w:rsidR="00EE358B" w:rsidRPr="009A4A31">
              <w:rPr>
                <w:noProof/>
                <w:lang w:val="en-US"/>
              </w:rPr>
              <w:t>irm</w:t>
            </w:r>
            <w:r w:rsidR="00472445" w:rsidRPr="009A4A31">
              <w:rPr>
                <w:noProof/>
                <w:lang w:val="en-US"/>
              </w:rPr>
              <w:t>(s)</w:t>
            </w:r>
          </w:p>
        </w:tc>
      </w:tr>
    </w:tbl>
    <w:p w14:paraId="60BB6D7F" w14:textId="77777777" w:rsidR="00EE358B" w:rsidRPr="009A4A31" w:rsidRDefault="00EE358B" w:rsidP="008B0AD7">
      <w:pPr>
        <w:suppressAutoHyphens w:val="0"/>
        <w:overflowPunct/>
        <w:autoSpaceDE/>
        <w:autoSpaceDN/>
        <w:adjustRightInd/>
        <w:spacing w:before="142" w:after="0"/>
        <w:textAlignment w:val="auto"/>
        <w:rPr>
          <w:noProof/>
          <w:lang w:val="en-US"/>
        </w:rPr>
      </w:pPr>
    </w:p>
    <w:p w14:paraId="116481A6" w14:textId="77777777" w:rsidR="00472445" w:rsidRPr="009A4A31" w:rsidRDefault="008B0AD7" w:rsidP="008B0AD7">
      <w:pPr>
        <w:suppressAutoHyphens w:val="0"/>
        <w:overflowPunct/>
        <w:autoSpaceDE/>
        <w:autoSpaceDN/>
        <w:adjustRightInd/>
        <w:spacing w:before="142" w:after="0"/>
        <w:textAlignment w:val="auto"/>
        <w:rPr>
          <w:noProof/>
          <w:lang w:val="en-US"/>
        </w:rPr>
      </w:pPr>
      <w:r w:rsidRPr="009A4A31">
        <w:rPr>
          <w:noProof/>
          <w:lang w:val="en-US"/>
        </w:rPr>
        <w:t xml:space="preserve">Eligibility criteria to AFD financing </w:t>
      </w:r>
      <w:r w:rsidR="001D2D74" w:rsidRPr="009A4A31">
        <w:rPr>
          <w:noProof/>
          <w:lang w:val="en-US"/>
        </w:rPr>
        <w:t>are</w:t>
      </w:r>
      <w:r w:rsidRPr="009A4A31">
        <w:rPr>
          <w:noProof/>
          <w:lang w:val="en-US"/>
        </w:rPr>
        <w:t xml:space="preserve"> specified in sub-clause 1.3 of the </w:t>
      </w:r>
      <w:r w:rsidR="00472445" w:rsidRPr="009A4A31">
        <w:rPr>
          <w:noProof/>
          <w:lang w:val="en-US"/>
        </w:rPr>
        <w:t>"</w:t>
      </w:r>
      <w:r w:rsidR="001D2D74" w:rsidRPr="009A4A31">
        <w:rPr>
          <w:noProof/>
          <w:lang w:val="en-US"/>
        </w:rPr>
        <w:t>Procurement Guidelines for AFD</w:t>
      </w:r>
      <w:r w:rsidR="001D2D74" w:rsidRPr="009A4A31">
        <w:rPr>
          <w:noProof/>
          <w:lang w:val="en-US"/>
        </w:rPr>
        <w:noBreakHyphen/>
      </w:r>
      <w:r w:rsidRPr="009A4A31">
        <w:rPr>
          <w:noProof/>
          <w:lang w:val="en-US"/>
        </w:rPr>
        <w:t>Financed Contracts in Foreign Countries</w:t>
      </w:r>
      <w:r w:rsidR="00472445" w:rsidRPr="009A4A31">
        <w:rPr>
          <w:noProof/>
          <w:lang w:val="en-US"/>
        </w:rPr>
        <w:t>"</w:t>
      </w:r>
      <w:r w:rsidRPr="009A4A31">
        <w:rPr>
          <w:noProof/>
          <w:lang w:val="en-US"/>
        </w:rPr>
        <w:t>, available online on AFD’s website</w:t>
      </w:r>
      <w:r w:rsidR="004E1AD1" w:rsidRPr="009A4A31">
        <w:rPr>
          <w:noProof/>
          <w:lang w:val="en-US"/>
        </w:rPr>
        <w:t xml:space="preserve">: </w:t>
      </w:r>
      <w:hyperlink r:id="rId8" w:history="1">
        <w:r w:rsidR="00472445" w:rsidRPr="009A4A31">
          <w:rPr>
            <w:rStyle w:val="Lienhypertexte"/>
            <w:noProof/>
            <w:lang w:val="en-US"/>
          </w:rPr>
          <w:t>http://www.afd.fr</w:t>
        </w:r>
      </w:hyperlink>
      <w:r w:rsidR="00472445" w:rsidRPr="009A4A31">
        <w:rPr>
          <w:noProof/>
          <w:lang w:val="en-US"/>
        </w:rPr>
        <w:t>.</w:t>
      </w:r>
    </w:p>
    <w:p w14:paraId="57CE6EFB" w14:textId="77777777" w:rsidR="004E1AD1" w:rsidRPr="009A4A31" w:rsidRDefault="004E1AD1" w:rsidP="008B0AD7">
      <w:pPr>
        <w:suppressAutoHyphens w:val="0"/>
        <w:overflowPunct/>
        <w:autoSpaceDE/>
        <w:autoSpaceDN/>
        <w:adjustRightInd/>
        <w:spacing w:before="142" w:after="0"/>
        <w:textAlignment w:val="auto"/>
        <w:rPr>
          <w:noProof/>
          <w:lang w:val="en-US"/>
        </w:rPr>
      </w:pPr>
      <w:r w:rsidRPr="009A4A31">
        <w:rPr>
          <w:noProof/>
          <w:lang w:val="en-US"/>
        </w:rPr>
        <w:t xml:space="preserve">The Applicant shall submit only one application, either in its own name or as </w:t>
      </w:r>
      <w:r w:rsidR="00A11C29" w:rsidRPr="009A4A31">
        <w:rPr>
          <w:noProof/>
          <w:lang w:val="en-US"/>
        </w:rPr>
        <w:t xml:space="preserve">a member </w:t>
      </w:r>
      <w:r w:rsidRPr="009A4A31">
        <w:rPr>
          <w:noProof/>
          <w:lang w:val="en-US"/>
        </w:rPr>
        <w:t xml:space="preserve">of a Joint Venture </w:t>
      </w:r>
      <w:r w:rsidR="002C21D9" w:rsidRPr="009A4A31">
        <w:rPr>
          <w:noProof/>
          <w:lang w:val="en-US"/>
        </w:rPr>
        <w:t>(JV)</w:t>
      </w:r>
      <w:r w:rsidR="00A11C29" w:rsidRPr="009A4A31">
        <w:rPr>
          <w:noProof/>
          <w:lang w:val="en-US"/>
        </w:rPr>
        <w:t>. If an Applicant</w:t>
      </w:r>
      <w:r w:rsidRPr="009A4A31">
        <w:rPr>
          <w:noProof/>
          <w:lang w:val="en-US"/>
        </w:rPr>
        <w:t xml:space="preserve"> </w:t>
      </w:r>
      <w:r w:rsidR="00872F02" w:rsidRPr="009A4A31">
        <w:rPr>
          <w:noProof/>
          <w:lang w:val="en-US"/>
        </w:rPr>
        <w:t>(</w:t>
      </w:r>
      <w:r w:rsidRPr="009A4A31">
        <w:rPr>
          <w:noProof/>
          <w:lang w:val="en-US"/>
        </w:rPr>
        <w:t xml:space="preserve">including any </w:t>
      </w:r>
      <w:r w:rsidR="002C21D9" w:rsidRPr="009A4A31">
        <w:rPr>
          <w:noProof/>
          <w:lang w:val="en-US"/>
        </w:rPr>
        <w:t>JV</w:t>
      </w:r>
      <w:r w:rsidRPr="009A4A31">
        <w:rPr>
          <w:noProof/>
          <w:lang w:val="en-US"/>
        </w:rPr>
        <w:t xml:space="preserve"> member</w:t>
      </w:r>
      <w:r w:rsidR="00872F02" w:rsidRPr="009A4A31">
        <w:rPr>
          <w:noProof/>
          <w:lang w:val="en-US"/>
        </w:rPr>
        <w:t>)</w:t>
      </w:r>
      <w:r w:rsidRPr="009A4A31">
        <w:rPr>
          <w:noProof/>
          <w:lang w:val="en-US"/>
        </w:rPr>
        <w:t xml:space="preserve"> submits or</w:t>
      </w:r>
      <w:r w:rsidR="00A11C29" w:rsidRPr="009A4A31">
        <w:rPr>
          <w:noProof/>
          <w:lang w:val="en-US"/>
        </w:rPr>
        <w:t xml:space="preserve"> participates in more than one</w:t>
      </w:r>
      <w:r w:rsidR="00EE358B" w:rsidRPr="009A4A31">
        <w:rPr>
          <w:noProof/>
          <w:lang w:val="en-US"/>
        </w:rPr>
        <w:t xml:space="preserve"> </w:t>
      </w:r>
      <w:r w:rsidR="00B813B9" w:rsidRPr="009A4A31">
        <w:rPr>
          <w:noProof/>
          <w:lang w:val="en-US"/>
        </w:rPr>
        <w:t>a</w:t>
      </w:r>
      <w:r w:rsidR="00EE358B" w:rsidRPr="009A4A31">
        <w:rPr>
          <w:noProof/>
          <w:lang w:val="en-US"/>
        </w:rPr>
        <w:t>pplication</w:t>
      </w:r>
      <w:r w:rsidR="00A11C29" w:rsidRPr="009A4A31">
        <w:rPr>
          <w:noProof/>
          <w:lang w:val="en-US"/>
        </w:rPr>
        <w:t xml:space="preserve">, those </w:t>
      </w:r>
      <w:r w:rsidR="00B813B9" w:rsidRPr="009A4A31">
        <w:rPr>
          <w:noProof/>
          <w:lang w:val="en-US"/>
        </w:rPr>
        <w:t>a</w:t>
      </w:r>
      <w:r w:rsidR="00EE358B" w:rsidRPr="009A4A31">
        <w:rPr>
          <w:noProof/>
          <w:lang w:val="en-US"/>
        </w:rPr>
        <w:t>pplications</w:t>
      </w:r>
      <w:r w:rsidR="00A11C29" w:rsidRPr="009A4A31">
        <w:rPr>
          <w:noProof/>
          <w:lang w:val="en-US"/>
        </w:rPr>
        <w:t xml:space="preserve"> shall be all </w:t>
      </w:r>
      <w:r w:rsidRPr="009A4A31">
        <w:rPr>
          <w:noProof/>
          <w:lang w:val="en-US"/>
        </w:rPr>
        <w:t>rejected.</w:t>
      </w:r>
      <w:r w:rsidR="00EE358B" w:rsidRPr="009A4A31">
        <w:rPr>
          <w:noProof/>
          <w:lang w:val="en-US"/>
        </w:rPr>
        <w:t xml:space="preserve"> However, the same Subconsultant may participate in several </w:t>
      </w:r>
      <w:r w:rsidR="00B813B9" w:rsidRPr="009A4A31">
        <w:rPr>
          <w:noProof/>
          <w:lang w:val="en-US"/>
        </w:rPr>
        <w:t>a</w:t>
      </w:r>
      <w:r w:rsidR="00EE358B" w:rsidRPr="009A4A31">
        <w:rPr>
          <w:noProof/>
          <w:lang w:val="en-US"/>
        </w:rPr>
        <w:t>pplications.</w:t>
      </w:r>
    </w:p>
    <w:p w14:paraId="25847D6F" w14:textId="77777777" w:rsidR="002C21D9" w:rsidRPr="009A4A31" w:rsidRDefault="008B0AD7" w:rsidP="008B0AD7">
      <w:pPr>
        <w:suppressAutoHyphens w:val="0"/>
        <w:overflowPunct/>
        <w:autoSpaceDE/>
        <w:autoSpaceDN/>
        <w:adjustRightInd/>
        <w:spacing w:before="142" w:after="0"/>
        <w:textAlignment w:val="auto"/>
        <w:rPr>
          <w:noProof/>
          <w:lang w:val="en-US"/>
        </w:rPr>
      </w:pPr>
      <w:r w:rsidRPr="009A4A31">
        <w:rPr>
          <w:noProof/>
          <w:lang w:val="en-US"/>
        </w:rPr>
        <w:t xml:space="preserve">If the </w:t>
      </w:r>
      <w:r w:rsidR="000C372E" w:rsidRPr="009A4A31">
        <w:rPr>
          <w:noProof/>
          <w:lang w:val="en-US"/>
        </w:rPr>
        <w:t>Applicant</w:t>
      </w:r>
      <w:r w:rsidRPr="009A4A31">
        <w:rPr>
          <w:noProof/>
          <w:lang w:val="en-US"/>
        </w:rPr>
        <w:t xml:space="preserve"> is a </w:t>
      </w:r>
      <w:r w:rsidR="002C21D9" w:rsidRPr="009A4A31">
        <w:rPr>
          <w:noProof/>
          <w:lang w:val="en-US"/>
        </w:rPr>
        <w:t>JV</w:t>
      </w:r>
      <w:r w:rsidRPr="009A4A31">
        <w:rPr>
          <w:noProof/>
          <w:lang w:val="en-US"/>
        </w:rPr>
        <w:t xml:space="preserve">, the </w:t>
      </w:r>
      <w:r w:rsidR="00B813B9" w:rsidRPr="009A4A31">
        <w:rPr>
          <w:noProof/>
          <w:lang w:val="en-US"/>
        </w:rPr>
        <w:t>e</w:t>
      </w:r>
      <w:r w:rsidRPr="009A4A31">
        <w:rPr>
          <w:noProof/>
          <w:lang w:val="en-US"/>
        </w:rPr>
        <w:t>xpre</w:t>
      </w:r>
      <w:r w:rsidR="002C21D9" w:rsidRPr="009A4A31">
        <w:rPr>
          <w:noProof/>
          <w:lang w:val="en-US"/>
        </w:rPr>
        <w:t xml:space="preserve">ssion of </w:t>
      </w:r>
      <w:r w:rsidR="00B813B9" w:rsidRPr="009A4A31">
        <w:rPr>
          <w:noProof/>
          <w:lang w:val="en-US"/>
        </w:rPr>
        <w:t>i</w:t>
      </w:r>
      <w:r w:rsidR="002C21D9" w:rsidRPr="009A4A31">
        <w:rPr>
          <w:noProof/>
          <w:lang w:val="en-US"/>
        </w:rPr>
        <w:t>nterest shall include:</w:t>
      </w:r>
    </w:p>
    <w:p w14:paraId="66CCD487" w14:textId="77777777" w:rsidR="002C21D9" w:rsidRPr="009A4A31" w:rsidRDefault="000C372E" w:rsidP="002C21D9">
      <w:pPr>
        <w:pStyle w:val="Paragraphedeliste"/>
        <w:numPr>
          <w:ilvl w:val="0"/>
          <w:numId w:val="70"/>
        </w:numPr>
        <w:suppressAutoHyphens w:val="0"/>
        <w:overflowPunct/>
        <w:autoSpaceDE/>
        <w:autoSpaceDN/>
        <w:adjustRightInd/>
        <w:spacing w:before="142" w:after="0"/>
        <w:ind w:left="567" w:hanging="567"/>
        <w:textAlignment w:val="auto"/>
        <w:rPr>
          <w:noProof/>
          <w:lang w:val="en-US"/>
        </w:rPr>
      </w:pPr>
      <w:r w:rsidRPr="009A4A31">
        <w:rPr>
          <w:noProof/>
          <w:lang w:val="en-US"/>
        </w:rPr>
        <w:t>a</w:t>
      </w:r>
      <w:r w:rsidR="008B0AD7" w:rsidRPr="009A4A31">
        <w:rPr>
          <w:noProof/>
          <w:lang w:val="en-US"/>
        </w:rPr>
        <w:t xml:space="preserve"> copy of the JV Agreeme</w:t>
      </w:r>
      <w:r w:rsidRPr="009A4A31">
        <w:rPr>
          <w:noProof/>
          <w:lang w:val="en-US"/>
        </w:rPr>
        <w:t>nt entered into by all members,</w:t>
      </w:r>
    </w:p>
    <w:p w14:paraId="5B022AA3" w14:textId="77777777" w:rsidR="002C21D9" w:rsidRPr="009A4A31" w:rsidRDefault="000C372E" w:rsidP="002C21D9">
      <w:pPr>
        <w:suppressAutoHyphens w:val="0"/>
        <w:overflowPunct/>
        <w:autoSpaceDE/>
        <w:autoSpaceDN/>
        <w:adjustRightInd/>
        <w:spacing w:before="142" w:after="0"/>
        <w:textAlignment w:val="auto"/>
        <w:rPr>
          <w:noProof/>
          <w:lang w:val="en-US"/>
        </w:rPr>
      </w:pPr>
      <w:r w:rsidRPr="009A4A31">
        <w:rPr>
          <w:noProof/>
          <w:lang w:val="en-US"/>
        </w:rPr>
        <w:t>or</w:t>
      </w:r>
    </w:p>
    <w:p w14:paraId="7D2AA91F" w14:textId="77777777" w:rsidR="000C372E" w:rsidRPr="009A4A31" w:rsidRDefault="000C372E" w:rsidP="002C21D9">
      <w:pPr>
        <w:pStyle w:val="Paragraphedeliste"/>
        <w:numPr>
          <w:ilvl w:val="0"/>
          <w:numId w:val="70"/>
        </w:numPr>
        <w:suppressAutoHyphens w:val="0"/>
        <w:overflowPunct/>
        <w:autoSpaceDE/>
        <w:autoSpaceDN/>
        <w:adjustRightInd/>
        <w:spacing w:before="142" w:after="0"/>
        <w:ind w:left="567" w:hanging="567"/>
        <w:textAlignment w:val="auto"/>
        <w:rPr>
          <w:noProof/>
          <w:lang w:val="en-US"/>
        </w:rPr>
      </w:pPr>
      <w:r w:rsidRPr="009A4A31">
        <w:rPr>
          <w:noProof/>
          <w:lang w:val="en-US"/>
        </w:rPr>
        <w:t>a</w:t>
      </w:r>
      <w:r w:rsidR="008B0AD7" w:rsidRPr="009A4A31">
        <w:rPr>
          <w:noProof/>
          <w:lang w:val="en-US"/>
        </w:rPr>
        <w:t xml:space="preserve"> letter of intent to execute a JV Agreement</w:t>
      </w:r>
      <w:r w:rsidRPr="009A4A31">
        <w:rPr>
          <w:noProof/>
          <w:lang w:val="en-US"/>
        </w:rPr>
        <w:t>,</w:t>
      </w:r>
      <w:r w:rsidR="008B0AD7" w:rsidRPr="009A4A31">
        <w:rPr>
          <w:noProof/>
          <w:lang w:val="en-US"/>
        </w:rPr>
        <w:t xml:space="preserve"> </w:t>
      </w:r>
      <w:r w:rsidRPr="009A4A31">
        <w:rPr>
          <w:noProof/>
          <w:lang w:val="en-US"/>
        </w:rPr>
        <w:t>signed by all members together with a copy of the Agreement</w:t>
      </w:r>
      <w:r w:rsidR="001E6B95" w:rsidRPr="009A4A31">
        <w:rPr>
          <w:noProof/>
          <w:lang w:val="en-US"/>
        </w:rPr>
        <w:t xml:space="preserve"> proposal</w:t>
      </w:r>
      <w:r w:rsidRPr="009A4A31">
        <w:rPr>
          <w:noProof/>
          <w:lang w:val="en-US"/>
        </w:rPr>
        <w:t xml:space="preserve">, </w:t>
      </w:r>
    </w:p>
    <w:p w14:paraId="68A6F867" w14:textId="77777777" w:rsidR="00B813B9" w:rsidRPr="009A4A31" w:rsidRDefault="00B813B9" w:rsidP="002C21D9">
      <w:pPr>
        <w:suppressAutoHyphens w:val="0"/>
        <w:overflowPunct/>
        <w:autoSpaceDE/>
        <w:autoSpaceDN/>
        <w:adjustRightInd/>
        <w:spacing w:before="142" w:after="0"/>
        <w:textAlignment w:val="auto"/>
        <w:rPr>
          <w:noProof/>
          <w:lang w:val="en-US"/>
        </w:rPr>
      </w:pPr>
      <w:r w:rsidRPr="009A4A31">
        <w:rPr>
          <w:noProof/>
          <w:lang w:val="en-US"/>
        </w:rPr>
        <w:t>In the absence of this document, the other members will be considered as Subconsultants.</w:t>
      </w:r>
    </w:p>
    <w:p w14:paraId="68948838" w14:textId="77777777" w:rsidR="00B813B9" w:rsidRPr="009A4A31" w:rsidRDefault="00B813B9" w:rsidP="002C21D9">
      <w:pPr>
        <w:suppressAutoHyphens w:val="0"/>
        <w:overflowPunct/>
        <w:autoSpaceDE/>
        <w:autoSpaceDN/>
        <w:adjustRightInd/>
        <w:spacing w:before="142" w:after="0"/>
        <w:textAlignment w:val="auto"/>
        <w:rPr>
          <w:noProof/>
          <w:lang w:val="en-US"/>
        </w:rPr>
      </w:pPr>
      <w:r w:rsidRPr="009A4A31">
        <w:rPr>
          <w:noProof/>
          <w:lang w:val="en-US"/>
        </w:rPr>
        <w:t>Experiences and qualifications of Subconsultants are not taken into account in the evaluation of the applications.</w:t>
      </w:r>
    </w:p>
    <w:p w14:paraId="253AAF67" w14:textId="77777777" w:rsidR="002C21D9" w:rsidRPr="009A4A31" w:rsidRDefault="002C21D9" w:rsidP="002C21D9">
      <w:pPr>
        <w:suppressAutoHyphens w:val="0"/>
        <w:overflowPunct/>
        <w:autoSpaceDE/>
        <w:autoSpaceDN/>
        <w:adjustRightInd/>
        <w:spacing w:before="142" w:after="0"/>
        <w:textAlignment w:val="auto"/>
        <w:rPr>
          <w:noProof/>
          <w:lang w:val="en-US"/>
        </w:rPr>
      </w:pPr>
      <w:r w:rsidRPr="009A4A31">
        <w:rPr>
          <w:noProof/>
          <w:lang w:val="en-US"/>
        </w:rPr>
        <w:t>Interested Applicants must provide information evidencing that they are qualified and experienced to perform those Services. For that purpose, documented evidence of recent and similar services shall be submitted.</w:t>
      </w:r>
    </w:p>
    <w:p w14:paraId="5767BAD6" w14:textId="77777777" w:rsidR="008B0AD7" w:rsidRPr="009A4A31" w:rsidRDefault="008B0AD7" w:rsidP="00B813B9">
      <w:pPr>
        <w:keepNext/>
        <w:keepLines/>
        <w:suppressAutoHyphens w:val="0"/>
        <w:overflowPunct/>
        <w:autoSpaceDE/>
        <w:autoSpaceDN/>
        <w:adjustRightInd/>
        <w:spacing w:before="142" w:after="0"/>
        <w:textAlignment w:val="auto"/>
        <w:rPr>
          <w:noProof/>
          <w:lang w:val="en-US"/>
        </w:rPr>
      </w:pPr>
      <w:r w:rsidRPr="009A4A31">
        <w:rPr>
          <w:noProof/>
          <w:lang w:val="en-US"/>
        </w:rPr>
        <w:lastRenderedPageBreak/>
        <w:t>Determination of the similarity of the experiences will be based on:</w:t>
      </w:r>
    </w:p>
    <w:p w14:paraId="41779B54" w14:textId="77777777" w:rsidR="008B0AD7" w:rsidRPr="009A4A31" w:rsidRDefault="008B0AD7" w:rsidP="00B813B9">
      <w:pPr>
        <w:pStyle w:val="Paragraphedeliste"/>
        <w:keepNext/>
        <w:keepLines/>
        <w:numPr>
          <w:ilvl w:val="0"/>
          <w:numId w:val="70"/>
        </w:numPr>
        <w:suppressAutoHyphens w:val="0"/>
        <w:overflowPunct/>
        <w:autoSpaceDE/>
        <w:autoSpaceDN/>
        <w:adjustRightInd/>
        <w:spacing w:before="142" w:after="0"/>
        <w:ind w:left="567" w:hanging="567"/>
        <w:contextualSpacing w:val="0"/>
        <w:textAlignment w:val="auto"/>
        <w:rPr>
          <w:noProof/>
          <w:lang w:val="en-US"/>
        </w:rPr>
      </w:pPr>
      <w:r w:rsidRPr="009A4A31">
        <w:rPr>
          <w:noProof/>
          <w:lang w:val="en-US"/>
        </w:rPr>
        <w:t>The contracts size;</w:t>
      </w:r>
    </w:p>
    <w:p w14:paraId="248EBB76" w14:textId="31D063B4" w:rsidR="008B0AD7" w:rsidRPr="009A4A31" w:rsidRDefault="008B0AD7" w:rsidP="002C21D9">
      <w:pPr>
        <w:pStyle w:val="Paragraphedeliste"/>
        <w:numPr>
          <w:ilvl w:val="0"/>
          <w:numId w:val="70"/>
        </w:numPr>
        <w:suppressAutoHyphens w:val="0"/>
        <w:overflowPunct/>
        <w:autoSpaceDE/>
        <w:autoSpaceDN/>
        <w:adjustRightInd/>
        <w:spacing w:before="142" w:after="0"/>
        <w:ind w:left="567" w:hanging="567"/>
        <w:contextualSpacing w:val="0"/>
        <w:textAlignment w:val="auto"/>
        <w:rPr>
          <w:noProof/>
          <w:lang w:val="en-US"/>
        </w:rPr>
      </w:pPr>
      <w:r w:rsidRPr="009A4A31">
        <w:rPr>
          <w:noProof/>
          <w:lang w:val="en-US"/>
        </w:rPr>
        <w:t>The n</w:t>
      </w:r>
      <w:r w:rsidR="002C21D9" w:rsidRPr="009A4A31">
        <w:rPr>
          <w:noProof/>
          <w:lang w:val="en-US"/>
        </w:rPr>
        <w:t>ature of the Services</w:t>
      </w:r>
      <w:r w:rsidR="0000025B" w:rsidRPr="009A4A31">
        <w:rPr>
          <w:noProof/>
          <w:lang w:val="en-US"/>
        </w:rPr>
        <w:t>:</w:t>
      </w:r>
      <w:r w:rsidR="002C21D9" w:rsidRPr="009A4A31">
        <w:rPr>
          <w:noProof/>
          <w:lang w:val="en-US"/>
        </w:rPr>
        <w:t xml:space="preserve"> </w:t>
      </w:r>
      <w:r w:rsidRPr="009A4A31">
        <w:rPr>
          <w:i/>
          <w:noProof/>
          <w:lang w:val="en-US"/>
        </w:rPr>
        <w:t>feasibility studies</w:t>
      </w:r>
      <w:r w:rsidR="002C21D9" w:rsidRPr="009A4A31">
        <w:rPr>
          <w:i/>
          <w:noProof/>
          <w:lang w:val="en-US"/>
        </w:rPr>
        <w:t xml:space="preserve">, </w:t>
      </w:r>
      <w:r w:rsidRPr="009A4A31">
        <w:rPr>
          <w:i/>
          <w:noProof/>
          <w:lang w:val="en-US"/>
        </w:rPr>
        <w:t>detailed technical studies</w:t>
      </w:r>
      <w:r w:rsidR="003A4289">
        <w:rPr>
          <w:i/>
          <w:noProof/>
          <w:lang w:val="en-US"/>
        </w:rPr>
        <w:t>;</w:t>
      </w:r>
      <w:r w:rsidRPr="009A4A31">
        <w:rPr>
          <w:i/>
          <w:noProof/>
          <w:lang w:val="en-US"/>
        </w:rPr>
        <w:t xml:space="preserve"> </w:t>
      </w:r>
    </w:p>
    <w:p w14:paraId="12BA5E75" w14:textId="228DCF54" w:rsidR="008B0AD7" w:rsidRPr="003A4289" w:rsidRDefault="008B0AD7" w:rsidP="002C21D9">
      <w:pPr>
        <w:pStyle w:val="Paragraphedeliste"/>
        <w:numPr>
          <w:ilvl w:val="0"/>
          <w:numId w:val="70"/>
        </w:numPr>
        <w:suppressAutoHyphens w:val="0"/>
        <w:overflowPunct/>
        <w:autoSpaceDE/>
        <w:autoSpaceDN/>
        <w:adjustRightInd/>
        <w:spacing w:before="142" w:after="0"/>
        <w:ind w:left="567" w:hanging="567"/>
        <w:contextualSpacing w:val="0"/>
        <w:textAlignment w:val="auto"/>
        <w:rPr>
          <w:noProof/>
          <w:lang w:val="en-US"/>
        </w:rPr>
      </w:pPr>
      <w:r w:rsidRPr="009A4A31">
        <w:rPr>
          <w:noProof/>
          <w:lang w:val="en-US"/>
        </w:rPr>
        <w:t>The technical area and expertise</w:t>
      </w:r>
      <w:r w:rsidR="0000025B" w:rsidRPr="009A4A31">
        <w:rPr>
          <w:noProof/>
          <w:lang w:val="en-US"/>
        </w:rPr>
        <w:t>:</w:t>
      </w:r>
      <w:r w:rsidRPr="009A4A31">
        <w:rPr>
          <w:noProof/>
          <w:lang w:val="en-US"/>
        </w:rPr>
        <w:t xml:space="preserve"> </w:t>
      </w:r>
      <w:r w:rsidR="00644A9A" w:rsidRPr="003A4289">
        <w:rPr>
          <w:rFonts w:asciiTheme="minorHAnsi" w:hAnsiTheme="minorHAnsi" w:cstheme="minorHAnsi"/>
          <w:i/>
          <w:iCs/>
          <w:sz w:val="22"/>
          <w:szCs w:val="22"/>
          <w:lang w:val="en-GB"/>
        </w:rPr>
        <w:t xml:space="preserve">sustainable development, </w:t>
      </w:r>
      <w:r w:rsidR="00644A9A" w:rsidRPr="00F17002">
        <w:rPr>
          <w:i/>
          <w:iCs/>
          <w:noProof/>
          <w:lang w:val="en-US"/>
        </w:rPr>
        <w:t>environment, geography/sociologic and economy</w:t>
      </w:r>
      <w:r w:rsidR="003A4289">
        <w:rPr>
          <w:noProof/>
          <w:lang w:val="en-US"/>
        </w:rPr>
        <w:t>;</w:t>
      </w:r>
    </w:p>
    <w:p w14:paraId="12C67803" w14:textId="1CF27BCB" w:rsidR="008B0AD7" w:rsidRPr="009A4A31" w:rsidRDefault="002C21D9" w:rsidP="002C21D9">
      <w:pPr>
        <w:pStyle w:val="Paragraphedeliste"/>
        <w:numPr>
          <w:ilvl w:val="0"/>
          <w:numId w:val="70"/>
        </w:numPr>
        <w:suppressAutoHyphens w:val="0"/>
        <w:overflowPunct/>
        <w:autoSpaceDE/>
        <w:autoSpaceDN/>
        <w:adjustRightInd/>
        <w:spacing w:before="142" w:after="0"/>
        <w:ind w:left="567" w:hanging="567"/>
        <w:contextualSpacing w:val="0"/>
        <w:textAlignment w:val="auto"/>
        <w:rPr>
          <w:noProof/>
          <w:lang w:val="en-US"/>
        </w:rPr>
      </w:pPr>
      <w:r w:rsidRPr="009A4A31">
        <w:rPr>
          <w:noProof/>
          <w:lang w:val="en-US"/>
        </w:rPr>
        <w:t>The location</w:t>
      </w:r>
      <w:r w:rsidR="0000025B" w:rsidRPr="009A4A31">
        <w:rPr>
          <w:noProof/>
          <w:lang w:val="en-US"/>
        </w:rPr>
        <w:t>:</w:t>
      </w:r>
      <w:r w:rsidRPr="009A4A31">
        <w:rPr>
          <w:noProof/>
          <w:lang w:val="en-US"/>
        </w:rPr>
        <w:t xml:space="preserve"> </w:t>
      </w:r>
      <w:r w:rsidR="008B0AD7" w:rsidRPr="009A4A31">
        <w:rPr>
          <w:i/>
          <w:noProof/>
          <w:lang w:val="en-US"/>
        </w:rPr>
        <w:t>in the region, in the Client’s country</w:t>
      </w:r>
      <w:r w:rsidRPr="009A4A31">
        <w:rPr>
          <w:i/>
          <w:noProof/>
          <w:lang w:val="en-US"/>
        </w:rPr>
        <w:t>, in the Client’s language</w:t>
      </w:r>
      <w:r w:rsidR="008B0AD7" w:rsidRPr="009A4A31">
        <w:rPr>
          <w:noProof/>
          <w:lang w:val="en-US"/>
        </w:rPr>
        <w:t>.</w:t>
      </w:r>
    </w:p>
    <w:p w14:paraId="301065CE" w14:textId="77777777" w:rsidR="008B0AD7" w:rsidRPr="009A4A31" w:rsidRDefault="008B0AD7" w:rsidP="008B0AD7">
      <w:pPr>
        <w:suppressAutoHyphens w:val="0"/>
        <w:overflowPunct/>
        <w:autoSpaceDE/>
        <w:autoSpaceDN/>
        <w:adjustRightInd/>
        <w:spacing w:before="142" w:after="0"/>
        <w:textAlignment w:val="auto"/>
        <w:rPr>
          <w:noProof/>
          <w:lang w:val="en-US"/>
        </w:rPr>
      </w:pPr>
      <w:r w:rsidRPr="009A4A31">
        <w:rPr>
          <w:noProof/>
          <w:lang w:val="en-US"/>
        </w:rPr>
        <w:t>The Client will also take into account for the evaluation of the applications the following items:</w:t>
      </w:r>
    </w:p>
    <w:p w14:paraId="001E591F" w14:textId="25A008A7" w:rsidR="008B0AD7" w:rsidRPr="009A4A31" w:rsidRDefault="008B0AD7" w:rsidP="002C21D9">
      <w:pPr>
        <w:pStyle w:val="Paragraphedeliste"/>
        <w:numPr>
          <w:ilvl w:val="0"/>
          <w:numId w:val="70"/>
        </w:numPr>
        <w:suppressAutoHyphens w:val="0"/>
        <w:overflowPunct/>
        <w:autoSpaceDE/>
        <w:autoSpaceDN/>
        <w:adjustRightInd/>
        <w:spacing w:before="142" w:after="0"/>
        <w:ind w:left="567" w:hanging="567"/>
        <w:contextualSpacing w:val="0"/>
        <w:textAlignment w:val="auto"/>
        <w:rPr>
          <w:noProof/>
          <w:lang w:val="en-US"/>
        </w:rPr>
      </w:pPr>
      <w:r w:rsidRPr="009A4A31">
        <w:rPr>
          <w:i/>
          <w:noProof/>
          <w:lang w:val="en-US"/>
        </w:rPr>
        <w:t>Skills and availability of in-house technical back-up experts provided to the on-site experts</w:t>
      </w:r>
      <w:r w:rsidRPr="009A4A31">
        <w:rPr>
          <w:noProof/>
          <w:lang w:val="en-US"/>
        </w:rPr>
        <w:t>;</w:t>
      </w:r>
    </w:p>
    <w:p w14:paraId="274DA01A" w14:textId="3F74979D" w:rsidR="008B0AD7" w:rsidRPr="009A4A31" w:rsidRDefault="0096137D" w:rsidP="002C21D9">
      <w:pPr>
        <w:pStyle w:val="Paragraphedeliste"/>
        <w:numPr>
          <w:ilvl w:val="0"/>
          <w:numId w:val="70"/>
        </w:numPr>
        <w:suppressAutoHyphens w:val="0"/>
        <w:overflowPunct/>
        <w:autoSpaceDE/>
        <w:autoSpaceDN/>
        <w:adjustRightInd/>
        <w:spacing w:before="142" w:after="0"/>
        <w:ind w:left="567" w:hanging="567"/>
        <w:contextualSpacing w:val="0"/>
        <w:textAlignment w:val="auto"/>
        <w:rPr>
          <w:noProof/>
          <w:lang w:val="en-US"/>
        </w:rPr>
      </w:pPr>
      <w:r w:rsidRPr="009A4A31">
        <w:rPr>
          <w:i/>
          <w:noProof/>
          <w:lang w:val="en-US"/>
        </w:rPr>
        <w:t>Local representatives/</w:t>
      </w:r>
      <w:r w:rsidR="008B0AD7" w:rsidRPr="009A4A31">
        <w:rPr>
          <w:i/>
          <w:noProof/>
          <w:lang w:val="en-US"/>
        </w:rPr>
        <w:t>partners</w:t>
      </w:r>
      <w:r w:rsidR="008B0AD7" w:rsidRPr="009A4A31">
        <w:rPr>
          <w:noProof/>
          <w:lang w:val="en-US"/>
        </w:rPr>
        <w:t>;</w:t>
      </w:r>
    </w:p>
    <w:p w14:paraId="4AD8CD03" w14:textId="42FC75FF" w:rsidR="008B0AD7" w:rsidRPr="0062416E" w:rsidRDefault="008B0AD7" w:rsidP="008B0AD7">
      <w:pPr>
        <w:suppressAutoHyphens w:val="0"/>
        <w:overflowPunct/>
        <w:autoSpaceDE/>
        <w:autoSpaceDN/>
        <w:adjustRightInd/>
        <w:spacing w:before="142" w:after="0"/>
        <w:textAlignment w:val="auto"/>
        <w:rPr>
          <w:noProof/>
          <w:lang w:val="en-US"/>
        </w:rPr>
      </w:pPr>
      <w:r w:rsidRPr="009A4A31">
        <w:rPr>
          <w:noProof/>
          <w:lang w:val="en-US"/>
        </w:rPr>
        <w:t xml:space="preserve">Among the submitted </w:t>
      </w:r>
      <w:r w:rsidR="00B813B9" w:rsidRPr="009A4A31">
        <w:rPr>
          <w:noProof/>
          <w:lang w:val="en-US"/>
        </w:rPr>
        <w:t>a</w:t>
      </w:r>
      <w:r w:rsidRPr="009A4A31">
        <w:rPr>
          <w:noProof/>
          <w:lang w:val="en-US"/>
        </w:rPr>
        <w:t xml:space="preserve">pplications, </w:t>
      </w:r>
      <w:r w:rsidR="007E05CF" w:rsidRPr="009A4A31">
        <w:rPr>
          <w:noProof/>
          <w:lang w:val="en-US"/>
        </w:rPr>
        <w:t xml:space="preserve">the </w:t>
      </w:r>
      <w:r w:rsidR="00CB6C3E" w:rsidRPr="009A4A31">
        <w:rPr>
          <w:i/>
          <w:noProof/>
          <w:lang w:val="en-US"/>
        </w:rPr>
        <w:t>Indian Ocean C</w:t>
      </w:r>
      <w:r w:rsidR="00CB6C3E">
        <w:rPr>
          <w:i/>
          <w:noProof/>
          <w:lang w:val="en-US"/>
        </w:rPr>
        <w:t xml:space="preserve">ommission </w:t>
      </w:r>
      <w:r w:rsidRPr="0062416E">
        <w:rPr>
          <w:noProof/>
          <w:lang w:val="en-US"/>
        </w:rPr>
        <w:t xml:space="preserve">will shortlist a maximum of </w:t>
      </w:r>
      <w:r w:rsidR="0096137D" w:rsidRPr="0062416E">
        <w:rPr>
          <w:noProof/>
          <w:lang w:val="en-US"/>
        </w:rPr>
        <w:t>six (</w:t>
      </w:r>
      <w:r w:rsidRPr="0062416E">
        <w:rPr>
          <w:noProof/>
          <w:lang w:val="en-US"/>
        </w:rPr>
        <w:t>6</w:t>
      </w:r>
      <w:r w:rsidR="0096137D" w:rsidRPr="0062416E">
        <w:rPr>
          <w:noProof/>
          <w:lang w:val="en-US"/>
        </w:rPr>
        <w:t>)</w:t>
      </w:r>
      <w:r w:rsidRPr="0062416E">
        <w:rPr>
          <w:noProof/>
          <w:lang w:val="en-US"/>
        </w:rPr>
        <w:t xml:space="preserve"> </w:t>
      </w:r>
      <w:r w:rsidR="0096137D" w:rsidRPr="0062416E">
        <w:rPr>
          <w:noProof/>
          <w:lang w:val="en-US"/>
        </w:rPr>
        <w:t>Applicants</w:t>
      </w:r>
      <w:r w:rsidRPr="0062416E">
        <w:rPr>
          <w:noProof/>
          <w:lang w:val="en-US"/>
        </w:rPr>
        <w:t>, to whom the Request for Proposals to carry out the Services shall be sent.</w:t>
      </w:r>
    </w:p>
    <w:p w14:paraId="7A3DC853" w14:textId="70959F63" w:rsidR="0094550F" w:rsidRPr="0062416E" w:rsidRDefault="00B51F41" w:rsidP="0096137D">
      <w:pPr>
        <w:tabs>
          <w:tab w:val="right" w:leader="underscore" w:pos="9072"/>
        </w:tabs>
        <w:suppressAutoHyphens w:val="0"/>
        <w:overflowPunct/>
        <w:autoSpaceDE/>
        <w:autoSpaceDN/>
        <w:adjustRightInd/>
        <w:spacing w:before="142" w:after="0"/>
        <w:textAlignment w:val="auto"/>
        <w:rPr>
          <w:noProof/>
          <w:lang w:val="en-US"/>
        </w:rPr>
      </w:pPr>
      <w:r w:rsidRPr="0062416E">
        <w:rPr>
          <w:noProof/>
          <w:lang w:val="en-US"/>
        </w:rPr>
        <w:t xml:space="preserve">The </w:t>
      </w:r>
      <w:r w:rsidR="008B0AD7" w:rsidRPr="0062416E">
        <w:rPr>
          <w:noProof/>
          <w:lang w:val="en-US"/>
        </w:rPr>
        <w:t>Expression</w:t>
      </w:r>
      <w:r w:rsidR="00B813B9" w:rsidRPr="0062416E">
        <w:rPr>
          <w:noProof/>
          <w:lang w:val="en-US"/>
        </w:rPr>
        <w:t>s</w:t>
      </w:r>
      <w:r w:rsidR="008B0AD7" w:rsidRPr="0062416E">
        <w:rPr>
          <w:noProof/>
          <w:lang w:val="en-US"/>
        </w:rPr>
        <w:t xml:space="preserve"> of Interest must be submitted to the address below no later than </w:t>
      </w:r>
      <w:r w:rsidR="009242E3" w:rsidRPr="00F61D71">
        <w:rPr>
          <w:b/>
          <w:bCs/>
          <w:i/>
          <w:noProof/>
          <w:lang w:val="en-US"/>
        </w:rPr>
        <w:t xml:space="preserve">March </w:t>
      </w:r>
      <w:r w:rsidR="00E92578" w:rsidRPr="00F61D71">
        <w:rPr>
          <w:b/>
          <w:bCs/>
          <w:i/>
          <w:noProof/>
          <w:lang w:val="en-US"/>
        </w:rPr>
        <w:t>2</w:t>
      </w:r>
      <w:r w:rsidR="00566822" w:rsidRPr="00F61D71">
        <w:rPr>
          <w:b/>
          <w:bCs/>
          <w:i/>
          <w:noProof/>
          <w:lang w:val="en-US"/>
        </w:rPr>
        <w:t>9</w:t>
      </w:r>
      <w:r w:rsidR="009242E3" w:rsidRPr="00F61D71">
        <w:rPr>
          <w:b/>
          <w:bCs/>
          <w:i/>
          <w:noProof/>
          <w:vertAlign w:val="superscript"/>
          <w:lang w:val="en-US"/>
        </w:rPr>
        <w:t>th</w:t>
      </w:r>
      <w:r w:rsidR="007E05CF" w:rsidRPr="00F61D71">
        <w:rPr>
          <w:b/>
          <w:bCs/>
          <w:noProof/>
          <w:lang w:val="en-US"/>
        </w:rPr>
        <w:t>2024</w:t>
      </w:r>
      <w:r w:rsidR="00E92578" w:rsidRPr="00F61D71">
        <w:rPr>
          <w:b/>
          <w:bCs/>
          <w:noProof/>
          <w:lang w:val="en-US"/>
        </w:rPr>
        <w:t xml:space="preserve"> before 04:00 pm</w:t>
      </w:r>
      <w:r w:rsidR="00E92578">
        <w:rPr>
          <w:noProof/>
          <w:lang w:val="en-US"/>
        </w:rPr>
        <w:t xml:space="preserve"> (Mauritius time)</w:t>
      </w:r>
      <w:r w:rsidR="007E05CF">
        <w:rPr>
          <w:noProof/>
          <w:lang w:val="en-US"/>
        </w:rPr>
        <w:t>.</w:t>
      </w:r>
    </w:p>
    <w:p w14:paraId="2F3B08FF" w14:textId="30CC8B03" w:rsidR="0096137D" w:rsidRPr="00F17002" w:rsidRDefault="00737006" w:rsidP="00F61D71">
      <w:pPr>
        <w:tabs>
          <w:tab w:val="right" w:leader="underscore" w:pos="9072"/>
        </w:tabs>
        <w:suppressAutoHyphens w:val="0"/>
        <w:overflowPunct/>
        <w:autoSpaceDE/>
        <w:autoSpaceDN/>
        <w:adjustRightInd/>
        <w:spacing w:before="142" w:after="0"/>
        <w:ind w:left="709"/>
        <w:textAlignment w:val="auto"/>
        <w:rPr>
          <w:i/>
          <w:noProof/>
        </w:rPr>
      </w:pPr>
      <w:r w:rsidRPr="00F17002">
        <w:rPr>
          <w:i/>
          <w:noProof/>
        </w:rPr>
        <w:t>Secretariat Général de la COI</w:t>
      </w:r>
      <w:r w:rsidR="0096137D" w:rsidRPr="00F17002">
        <w:rPr>
          <w:i/>
          <w:noProof/>
        </w:rPr>
        <w:t xml:space="preserve"> </w:t>
      </w:r>
    </w:p>
    <w:p w14:paraId="06D4E765" w14:textId="6D8E5D46" w:rsidR="0096137D" w:rsidRPr="00F17002" w:rsidRDefault="007C620E" w:rsidP="00F61D71">
      <w:pPr>
        <w:tabs>
          <w:tab w:val="right" w:leader="underscore" w:pos="9072"/>
        </w:tabs>
        <w:suppressAutoHyphens w:val="0"/>
        <w:overflowPunct/>
        <w:autoSpaceDE/>
        <w:autoSpaceDN/>
        <w:adjustRightInd/>
        <w:spacing w:before="142" w:after="0"/>
        <w:ind w:left="709"/>
        <w:textAlignment w:val="auto"/>
        <w:rPr>
          <w:i/>
          <w:noProof/>
        </w:rPr>
      </w:pPr>
      <w:r w:rsidRPr="00F17002">
        <w:rPr>
          <w:i/>
          <w:noProof/>
        </w:rPr>
        <w:t>Projet RECOS</w:t>
      </w:r>
    </w:p>
    <w:p w14:paraId="30BDCF7B" w14:textId="099D2D9C" w:rsidR="0096137D" w:rsidRPr="00F17002" w:rsidRDefault="0098292D" w:rsidP="00F61D71">
      <w:pPr>
        <w:tabs>
          <w:tab w:val="right" w:leader="underscore" w:pos="9072"/>
        </w:tabs>
        <w:suppressAutoHyphens w:val="0"/>
        <w:overflowPunct/>
        <w:autoSpaceDE/>
        <w:autoSpaceDN/>
        <w:adjustRightInd/>
        <w:spacing w:before="142" w:after="0"/>
        <w:ind w:left="709"/>
        <w:textAlignment w:val="auto"/>
        <w:rPr>
          <w:i/>
          <w:noProof/>
        </w:rPr>
      </w:pPr>
      <w:r w:rsidRPr="00F17002">
        <w:rPr>
          <w:noProof/>
        </w:rPr>
        <w:t xml:space="preserve">Blue Tower, </w:t>
      </w:r>
      <w:r w:rsidR="007C620E" w:rsidRPr="00F17002">
        <w:rPr>
          <w:noProof/>
        </w:rPr>
        <w:t>4</w:t>
      </w:r>
      <w:r w:rsidR="00737006" w:rsidRPr="00F17002">
        <w:rPr>
          <w:noProof/>
        </w:rPr>
        <w:t xml:space="preserve">è étage, </w:t>
      </w:r>
      <w:r w:rsidRPr="00F17002">
        <w:rPr>
          <w:noProof/>
        </w:rPr>
        <w:t>rue de l’Institut, Ebene, Maurice</w:t>
      </w:r>
      <w:r w:rsidR="0096137D" w:rsidRPr="00F17002">
        <w:rPr>
          <w:i/>
          <w:noProof/>
        </w:rPr>
        <w:t xml:space="preserve"> </w:t>
      </w:r>
    </w:p>
    <w:p w14:paraId="7CCD6797" w14:textId="7C795474" w:rsidR="0096137D" w:rsidRPr="0062416E" w:rsidRDefault="005561AC" w:rsidP="00F61D71">
      <w:pPr>
        <w:tabs>
          <w:tab w:val="right" w:leader="underscore" w:pos="9072"/>
        </w:tabs>
        <w:suppressAutoHyphens w:val="0"/>
        <w:overflowPunct/>
        <w:autoSpaceDE/>
        <w:autoSpaceDN/>
        <w:adjustRightInd/>
        <w:spacing w:before="142" w:after="0"/>
        <w:ind w:left="709"/>
        <w:textAlignment w:val="auto"/>
        <w:rPr>
          <w:noProof/>
          <w:lang w:val="en-US"/>
        </w:rPr>
      </w:pPr>
      <w:r w:rsidRPr="0062416E">
        <w:rPr>
          <w:noProof/>
          <w:lang w:val="en-US"/>
        </w:rPr>
        <w:t>Telephone</w:t>
      </w:r>
      <w:r w:rsidR="0096137D" w:rsidRPr="0062416E">
        <w:rPr>
          <w:noProof/>
          <w:lang w:val="en-US"/>
        </w:rPr>
        <w:t xml:space="preserve">: </w:t>
      </w:r>
      <w:r w:rsidR="0098292D" w:rsidRPr="00263490">
        <w:rPr>
          <w:noProof/>
          <w:lang w:val="en-US"/>
        </w:rPr>
        <w:t>+230 402 61 00</w:t>
      </w:r>
    </w:p>
    <w:p w14:paraId="6F0BF7C0" w14:textId="784AD4A5" w:rsidR="0096137D" w:rsidRPr="0062416E" w:rsidRDefault="00170FB2" w:rsidP="00F61D71">
      <w:pPr>
        <w:tabs>
          <w:tab w:val="right" w:leader="underscore" w:pos="9072"/>
        </w:tabs>
        <w:suppressAutoHyphens w:val="0"/>
        <w:overflowPunct/>
        <w:autoSpaceDE/>
        <w:autoSpaceDN/>
        <w:adjustRightInd/>
        <w:spacing w:before="142" w:after="0"/>
        <w:ind w:left="709"/>
        <w:textAlignment w:val="auto"/>
        <w:rPr>
          <w:noProof/>
          <w:lang w:val="en-US"/>
        </w:rPr>
      </w:pPr>
      <w:r w:rsidRPr="0062416E">
        <w:rPr>
          <w:noProof/>
          <w:lang w:val="en-US"/>
        </w:rPr>
        <w:t>E</w:t>
      </w:r>
      <w:r w:rsidR="005561AC" w:rsidRPr="0062416E">
        <w:rPr>
          <w:noProof/>
          <w:lang w:val="en-US"/>
        </w:rPr>
        <w:t>mail</w:t>
      </w:r>
      <w:r w:rsidR="0096137D" w:rsidRPr="0062416E">
        <w:rPr>
          <w:noProof/>
          <w:lang w:val="en-US"/>
        </w:rPr>
        <w:t xml:space="preserve">: </w:t>
      </w:r>
      <w:r w:rsidR="00CD7118" w:rsidRPr="00F4466D">
        <w:rPr>
          <w:noProof/>
          <w:lang w:val="en-US"/>
        </w:rPr>
        <w:t>smc@coi.ioc.org</w:t>
      </w:r>
      <w:r w:rsidR="00737006" w:rsidRPr="00F17002">
        <w:rPr>
          <w:noProof/>
          <w:lang w:val="en-US"/>
        </w:rPr>
        <w:t xml:space="preserve"> ;  </w:t>
      </w:r>
      <w:hyperlink r:id="rId9" w:history="1">
        <w:r w:rsidR="00737006" w:rsidRPr="00F17002">
          <w:rPr>
            <w:noProof/>
            <w:lang w:val="en-US"/>
          </w:rPr>
          <w:t>fanjanirina.razatovo@coi-ioc.org</w:t>
        </w:r>
      </w:hyperlink>
      <w:r w:rsidR="00737006" w:rsidRPr="00F17002">
        <w:rPr>
          <w:noProof/>
          <w:lang w:val="en-US"/>
        </w:rPr>
        <w:t xml:space="preserve"> ; </w:t>
      </w:r>
      <w:hyperlink r:id="rId10" w:history="1">
        <w:r w:rsidR="00737006" w:rsidRPr="00F17002">
          <w:rPr>
            <w:noProof/>
            <w:lang w:val="en-US"/>
          </w:rPr>
          <w:t>anfani.msoili@coi-ioc.org</w:t>
        </w:r>
      </w:hyperlink>
      <w:r w:rsidR="00737006" w:rsidRPr="00F17002">
        <w:rPr>
          <w:noProof/>
          <w:lang w:val="en-US"/>
        </w:rPr>
        <w:t xml:space="preserve"> ; </w:t>
      </w:r>
      <w:hyperlink r:id="rId11" w:history="1">
        <w:r w:rsidR="00737006" w:rsidRPr="00F17002">
          <w:rPr>
            <w:noProof/>
            <w:lang w:val="en-US"/>
          </w:rPr>
          <w:t>Christophe.legrand@coi-ioc.org</w:t>
        </w:r>
      </w:hyperlink>
      <w:r w:rsidR="00737006" w:rsidRPr="00F17002">
        <w:rPr>
          <w:noProof/>
          <w:lang w:val="en-US"/>
        </w:rPr>
        <w:t xml:space="preserve">; </w:t>
      </w:r>
      <w:hyperlink r:id="rId12" w:history="1">
        <w:r w:rsidR="00737006" w:rsidRPr="00F17002">
          <w:rPr>
            <w:noProof/>
            <w:lang w:val="en-US"/>
          </w:rPr>
          <w:t>marotahiana.a@coi-ioc.org</w:t>
        </w:r>
      </w:hyperlink>
      <w:r w:rsidR="0096137D" w:rsidRPr="0062416E">
        <w:rPr>
          <w:noProof/>
          <w:lang w:val="en-US"/>
        </w:rPr>
        <w:t xml:space="preserve"> </w:t>
      </w:r>
    </w:p>
    <w:p w14:paraId="78D7FF5A" w14:textId="086386F0" w:rsidR="0096137D" w:rsidRPr="0062416E" w:rsidRDefault="0096137D" w:rsidP="00865EDC">
      <w:pPr>
        <w:tabs>
          <w:tab w:val="right" w:leader="underscore" w:pos="9072"/>
        </w:tabs>
        <w:suppressAutoHyphens w:val="0"/>
        <w:overflowPunct/>
        <w:autoSpaceDE/>
        <w:autoSpaceDN/>
        <w:adjustRightInd/>
        <w:spacing w:before="142" w:after="0"/>
        <w:textAlignment w:val="auto"/>
        <w:rPr>
          <w:noProof/>
          <w:lang w:val="en-US"/>
        </w:rPr>
      </w:pPr>
      <w:r w:rsidRPr="0062416E">
        <w:rPr>
          <w:noProof/>
          <w:lang w:val="en-US"/>
        </w:rPr>
        <w:t>Interested Applicants may obtain further information at the address below during office hours:</w:t>
      </w:r>
      <w:r w:rsidRPr="0062416E">
        <w:rPr>
          <w:noProof/>
          <w:lang w:val="en-US"/>
        </w:rPr>
        <w:br/>
      </w:r>
      <w:r w:rsidR="00865EDC">
        <w:rPr>
          <w:noProof/>
          <w:lang w:val="en-US"/>
        </w:rPr>
        <w:t>08:30</w:t>
      </w:r>
      <w:r w:rsidR="00546FD6">
        <w:rPr>
          <w:noProof/>
          <w:lang w:val="en-US"/>
        </w:rPr>
        <w:t xml:space="preserve"> am</w:t>
      </w:r>
      <w:r w:rsidR="00865EDC">
        <w:rPr>
          <w:noProof/>
          <w:lang w:val="en-US"/>
        </w:rPr>
        <w:t xml:space="preserve"> – </w:t>
      </w:r>
      <w:r w:rsidR="00546FD6">
        <w:rPr>
          <w:noProof/>
          <w:lang w:val="en-US"/>
        </w:rPr>
        <w:t>04</w:t>
      </w:r>
      <w:r w:rsidR="00865EDC">
        <w:rPr>
          <w:noProof/>
          <w:lang w:val="en-US"/>
        </w:rPr>
        <w:t>:30</w:t>
      </w:r>
      <w:r w:rsidR="00546FD6">
        <w:rPr>
          <w:noProof/>
          <w:lang w:val="en-US"/>
        </w:rPr>
        <w:t xml:space="preserve"> pm</w:t>
      </w:r>
      <w:r w:rsidRPr="0062416E">
        <w:rPr>
          <w:noProof/>
          <w:lang w:val="en-US"/>
        </w:rPr>
        <w:t xml:space="preserve"> </w:t>
      </w:r>
    </w:p>
    <w:p w14:paraId="116C28D1" w14:textId="6D3C4B2C" w:rsidR="0096137D" w:rsidRPr="00F17002" w:rsidRDefault="00865EDC" w:rsidP="00F61D71">
      <w:pPr>
        <w:tabs>
          <w:tab w:val="right" w:leader="underscore" w:pos="9072"/>
        </w:tabs>
        <w:suppressAutoHyphens w:val="0"/>
        <w:overflowPunct/>
        <w:autoSpaceDE/>
        <w:autoSpaceDN/>
        <w:adjustRightInd/>
        <w:spacing w:before="142" w:after="0"/>
        <w:ind w:left="709"/>
        <w:textAlignment w:val="auto"/>
        <w:rPr>
          <w:i/>
          <w:noProof/>
        </w:rPr>
      </w:pPr>
      <w:r w:rsidRPr="00F17002">
        <w:rPr>
          <w:noProof/>
        </w:rPr>
        <w:t xml:space="preserve">Projet RECOS, </w:t>
      </w:r>
      <w:r w:rsidRPr="00996096">
        <w:rPr>
          <w:noProof/>
        </w:rPr>
        <w:t xml:space="preserve">Blue Tower, </w:t>
      </w:r>
      <w:r>
        <w:rPr>
          <w:noProof/>
        </w:rPr>
        <w:t>4</w:t>
      </w:r>
      <w:r w:rsidRPr="00996096">
        <w:rPr>
          <w:noProof/>
        </w:rPr>
        <w:t>è étage, rue de l’Institut, Ebene, Maurice</w:t>
      </w:r>
    </w:p>
    <w:p w14:paraId="7D669CFC" w14:textId="5290B45A" w:rsidR="0096137D" w:rsidRPr="00F4466D" w:rsidRDefault="00865EDC" w:rsidP="00F61D71">
      <w:pPr>
        <w:tabs>
          <w:tab w:val="right" w:leader="underscore" w:pos="9072"/>
        </w:tabs>
        <w:suppressAutoHyphens w:val="0"/>
        <w:overflowPunct/>
        <w:autoSpaceDE/>
        <w:autoSpaceDN/>
        <w:adjustRightInd/>
        <w:spacing w:before="142" w:after="0"/>
        <w:ind w:left="709"/>
        <w:textAlignment w:val="auto"/>
        <w:rPr>
          <w:i/>
          <w:noProof/>
          <w:lang w:val="en-US"/>
        </w:rPr>
      </w:pPr>
      <w:r w:rsidRPr="00F4466D">
        <w:rPr>
          <w:i/>
          <w:noProof/>
          <w:lang w:val="en-US"/>
        </w:rPr>
        <w:t xml:space="preserve">Email : </w:t>
      </w:r>
      <w:r w:rsidR="00CD7118" w:rsidRPr="00F4466D">
        <w:rPr>
          <w:noProof/>
          <w:lang w:val="en-US"/>
        </w:rPr>
        <w:t>smc@coi.ioc.org</w:t>
      </w:r>
      <w:r w:rsidRPr="00F4466D">
        <w:rPr>
          <w:noProof/>
          <w:lang w:val="en-US"/>
        </w:rPr>
        <w:t xml:space="preserve">; </w:t>
      </w:r>
      <w:hyperlink r:id="rId13" w:history="1">
        <w:r w:rsidRPr="00F4466D">
          <w:rPr>
            <w:noProof/>
            <w:lang w:val="en-US"/>
          </w:rPr>
          <w:t>fanjanirina.razatovo@coi-ioc.org</w:t>
        </w:r>
      </w:hyperlink>
      <w:r w:rsidRPr="00F4466D">
        <w:rPr>
          <w:noProof/>
          <w:lang w:val="en-US"/>
        </w:rPr>
        <w:t xml:space="preserve">; </w:t>
      </w:r>
      <w:hyperlink r:id="rId14" w:history="1">
        <w:r w:rsidRPr="00F4466D">
          <w:rPr>
            <w:noProof/>
            <w:lang w:val="en-US"/>
          </w:rPr>
          <w:t>marotahiana.a@coi-ioc.org</w:t>
        </w:r>
      </w:hyperlink>
    </w:p>
    <w:p w14:paraId="64A15F30" w14:textId="581B222A" w:rsidR="0096137D" w:rsidRPr="0062416E" w:rsidRDefault="00865EDC" w:rsidP="00F61D71">
      <w:pPr>
        <w:tabs>
          <w:tab w:val="right" w:leader="underscore" w:pos="9072"/>
        </w:tabs>
        <w:suppressAutoHyphens w:val="0"/>
        <w:overflowPunct/>
        <w:autoSpaceDE/>
        <w:autoSpaceDN/>
        <w:adjustRightInd/>
        <w:spacing w:before="142" w:after="0"/>
        <w:ind w:left="709"/>
        <w:jc w:val="left"/>
        <w:textAlignment w:val="auto"/>
        <w:rPr>
          <w:i/>
          <w:noProof/>
          <w:lang w:val="en-US"/>
        </w:rPr>
      </w:pPr>
      <w:r w:rsidRPr="00F17002">
        <w:rPr>
          <w:i/>
          <w:noProof/>
          <w:lang w:val="en-US"/>
        </w:rPr>
        <w:t>Tel : +230 402 61 00</w:t>
      </w:r>
      <w:r w:rsidR="0096137D" w:rsidRPr="00263490">
        <w:rPr>
          <w:i/>
          <w:noProof/>
          <w:lang w:val="en-US"/>
        </w:rPr>
        <w:br/>
      </w:r>
    </w:p>
    <w:p w14:paraId="1DCDA728" w14:textId="77777777" w:rsidR="0094550F" w:rsidRPr="0062416E" w:rsidRDefault="0094550F" w:rsidP="0094550F">
      <w:pPr>
        <w:suppressAutoHyphens w:val="0"/>
        <w:overflowPunct/>
        <w:autoSpaceDE/>
        <w:autoSpaceDN/>
        <w:adjustRightInd/>
        <w:spacing w:before="142" w:after="0"/>
        <w:textAlignment w:val="auto"/>
        <w:rPr>
          <w:noProof/>
          <w:lang w:val="en-US"/>
        </w:rPr>
      </w:pPr>
    </w:p>
    <w:p w14:paraId="75926087" w14:textId="77777777" w:rsidR="00551291" w:rsidRPr="0062416E" w:rsidRDefault="00551291" w:rsidP="00551291">
      <w:pPr>
        <w:suppressAutoHyphens w:val="0"/>
        <w:overflowPunct/>
        <w:autoSpaceDE/>
        <w:autoSpaceDN/>
        <w:adjustRightInd/>
        <w:spacing w:before="142" w:after="0"/>
        <w:textAlignment w:val="auto"/>
        <w:rPr>
          <w:noProof/>
          <w:lang w:val="en-US"/>
        </w:rPr>
      </w:pPr>
    </w:p>
    <w:p w14:paraId="0B8E0153" w14:textId="77777777" w:rsidR="009A2516" w:rsidRPr="0062416E" w:rsidRDefault="009A2516" w:rsidP="00A07BBF">
      <w:pPr>
        <w:suppressAutoHyphens w:val="0"/>
        <w:overflowPunct/>
        <w:autoSpaceDE/>
        <w:autoSpaceDN/>
        <w:adjustRightInd/>
        <w:spacing w:before="142" w:after="0"/>
        <w:textAlignment w:val="auto"/>
        <w:rPr>
          <w:noProof/>
          <w:lang w:val="en-US"/>
        </w:rPr>
      </w:pPr>
    </w:p>
    <w:p w14:paraId="61D57E61" w14:textId="77777777" w:rsidR="00A07BBF" w:rsidRPr="0062416E" w:rsidRDefault="00A07BBF" w:rsidP="00A07BBF">
      <w:pPr>
        <w:suppressAutoHyphens w:val="0"/>
        <w:overflowPunct/>
        <w:autoSpaceDE/>
        <w:autoSpaceDN/>
        <w:adjustRightInd/>
        <w:spacing w:before="142" w:after="0"/>
        <w:textAlignment w:val="auto"/>
        <w:rPr>
          <w:noProof/>
          <w:lang w:val="en-US"/>
        </w:rPr>
        <w:sectPr w:rsidR="00A07BBF" w:rsidRPr="0062416E" w:rsidSect="007A519D">
          <w:headerReference w:type="default" r:id="rId15"/>
          <w:headerReference w:type="first" r:id="rId16"/>
          <w:footnotePr>
            <w:numRestart w:val="eachSect"/>
          </w:footnotePr>
          <w:pgSz w:w="11906" w:h="16838"/>
          <w:pgMar w:top="1417" w:right="1417" w:bottom="1417" w:left="1417" w:header="708" w:footer="708" w:gutter="0"/>
          <w:pgNumType w:start="1"/>
          <w:cols w:space="708"/>
          <w:titlePg/>
          <w:docGrid w:linePitch="360"/>
        </w:sectPr>
      </w:pPr>
    </w:p>
    <w:p w14:paraId="565E360A" w14:textId="77777777" w:rsidR="00001C61" w:rsidRPr="0062416E" w:rsidRDefault="0052640E" w:rsidP="008D410F">
      <w:pPr>
        <w:pStyle w:val="Formulaire2"/>
        <w:rPr>
          <w:noProof/>
          <w:lang w:val="en-US"/>
        </w:rPr>
      </w:pPr>
      <w:bookmarkStart w:id="1" w:name="TOUT"/>
      <w:r w:rsidRPr="0062416E">
        <w:rPr>
          <w:noProof/>
          <w:lang w:val="en-US"/>
        </w:rPr>
        <w:lastRenderedPageBreak/>
        <w:t>A</w:t>
      </w:r>
      <w:r w:rsidR="007831A9" w:rsidRPr="0062416E">
        <w:rPr>
          <w:noProof/>
          <w:lang w:val="en-US"/>
        </w:rPr>
        <w:t>ppendix to T</w:t>
      </w:r>
      <w:r w:rsidR="0096137D" w:rsidRPr="0062416E">
        <w:rPr>
          <w:noProof/>
          <w:lang w:val="en-US"/>
        </w:rPr>
        <w:t xml:space="preserve">he Request for Expressions of </w:t>
      </w:r>
      <w:r w:rsidR="00B75712" w:rsidRPr="0062416E">
        <w:rPr>
          <w:noProof/>
          <w:lang w:val="en-US"/>
        </w:rPr>
        <w:t xml:space="preserve">Interest </w:t>
      </w:r>
      <w:r w:rsidRPr="0062416E">
        <w:rPr>
          <w:noProof/>
          <w:lang w:val="en-US"/>
        </w:rPr>
        <w:br/>
      </w:r>
      <w:r w:rsidR="00001C61" w:rsidRPr="0062416E">
        <w:rPr>
          <w:noProof/>
          <w:lang w:val="en-US"/>
        </w:rPr>
        <w:t>(To be sumitted with the application, signed and unaltered)</w:t>
      </w:r>
    </w:p>
    <w:p w14:paraId="774BFF90" w14:textId="77777777" w:rsidR="0052640E" w:rsidRPr="0062416E" w:rsidRDefault="007831A9" w:rsidP="008D410F">
      <w:pPr>
        <w:pStyle w:val="Formulaire2"/>
        <w:rPr>
          <w:noProof/>
          <w:lang w:val="en-US"/>
        </w:rPr>
      </w:pPr>
      <w:r w:rsidRPr="0062416E">
        <w:rPr>
          <w:noProof/>
          <w:lang w:val="en-US"/>
        </w:rPr>
        <w:t>Statement of Integrity, Eligibility and Environmental</w:t>
      </w:r>
      <w:r w:rsidR="00C324F1" w:rsidRPr="0062416E">
        <w:rPr>
          <w:noProof/>
          <w:lang w:val="en-US"/>
        </w:rPr>
        <w:t xml:space="preserve"> and Social</w:t>
      </w:r>
      <w:r w:rsidRPr="0062416E">
        <w:rPr>
          <w:noProof/>
          <w:lang w:val="en-US"/>
        </w:rPr>
        <w:t xml:space="preserve"> Responsibility</w:t>
      </w:r>
    </w:p>
    <w:p w14:paraId="7B0AF1FF" w14:textId="77777777" w:rsidR="00E44851" w:rsidRPr="000A41DF" w:rsidRDefault="00E44851" w:rsidP="000A41DF">
      <w:pPr>
        <w:suppressAutoHyphens w:val="0"/>
        <w:overflowPunct/>
        <w:autoSpaceDE/>
        <w:autoSpaceDN/>
        <w:adjustRightInd/>
        <w:spacing w:before="142" w:after="0"/>
        <w:jc w:val="center"/>
        <w:textAlignment w:val="auto"/>
        <w:rPr>
          <w:i/>
          <w:noProof/>
          <w:highlight w:val="yellow"/>
          <w:lang w:val="en-US"/>
        </w:rPr>
      </w:pPr>
    </w:p>
    <w:bookmarkEnd w:id="1"/>
    <w:p w14:paraId="6DF2B6F3" w14:textId="77777777" w:rsidR="00D95434" w:rsidRPr="0062416E" w:rsidRDefault="00D95434" w:rsidP="00D95434">
      <w:pPr>
        <w:tabs>
          <w:tab w:val="right" w:leader="underscore" w:pos="8789"/>
        </w:tabs>
        <w:rPr>
          <w:noProof/>
          <w:lang w:val="en-US"/>
        </w:rPr>
      </w:pPr>
      <w:r w:rsidRPr="0062416E">
        <w:rPr>
          <w:noProof/>
          <w:lang w:val="en-US"/>
        </w:rPr>
        <w:t xml:space="preserve">Reference of the bid or proposal </w:t>
      </w:r>
      <w:r w:rsidRPr="0062416E">
        <w:rPr>
          <w:noProof/>
          <w:lang w:val="en-US"/>
        </w:rPr>
        <w:tab/>
        <w:t>(the "</w:t>
      </w:r>
      <w:r w:rsidRPr="0062416E">
        <w:rPr>
          <w:b/>
          <w:noProof/>
          <w:lang w:val="en-US"/>
        </w:rPr>
        <w:t>Contract</w:t>
      </w:r>
      <w:r w:rsidRPr="0062416E">
        <w:rPr>
          <w:noProof/>
          <w:lang w:val="en-US"/>
        </w:rPr>
        <w:t>")</w:t>
      </w:r>
    </w:p>
    <w:p w14:paraId="13617719" w14:textId="77777777" w:rsidR="00D95434" w:rsidRPr="0062416E" w:rsidRDefault="00D95434" w:rsidP="00D95434">
      <w:pPr>
        <w:tabs>
          <w:tab w:val="right" w:leader="underscore" w:pos="8789"/>
        </w:tabs>
        <w:rPr>
          <w:noProof/>
          <w:lang w:val="en-US"/>
        </w:rPr>
      </w:pPr>
      <w:r w:rsidRPr="0062416E">
        <w:rPr>
          <w:noProof/>
          <w:lang w:val="en-US"/>
        </w:rPr>
        <w:t xml:space="preserve">To: </w:t>
      </w:r>
      <w:r w:rsidRPr="0062416E">
        <w:rPr>
          <w:noProof/>
          <w:lang w:val="en-US"/>
        </w:rPr>
        <w:tab/>
        <w:t>(the "</w:t>
      </w:r>
      <w:r w:rsidRPr="0062416E">
        <w:rPr>
          <w:b/>
          <w:noProof/>
          <w:lang w:val="en-US"/>
        </w:rPr>
        <w:t>Contracting Authority</w:t>
      </w:r>
      <w:r w:rsidRPr="0062416E">
        <w:rPr>
          <w:noProof/>
          <w:lang w:val="en-US"/>
        </w:rPr>
        <w:t>")</w:t>
      </w:r>
    </w:p>
    <w:p w14:paraId="1D22C670" w14:textId="77777777" w:rsidR="00D95434" w:rsidRPr="0062416E" w:rsidRDefault="00D95434" w:rsidP="00D95434">
      <w:pPr>
        <w:rPr>
          <w:noProof/>
          <w:lang w:val="en-US"/>
        </w:rPr>
      </w:pPr>
    </w:p>
    <w:p w14:paraId="5A236DAF" w14:textId="77777777" w:rsidR="00D95434" w:rsidRPr="0062416E" w:rsidRDefault="00D95434" w:rsidP="00D95434">
      <w:pPr>
        <w:pStyle w:val="Paragraphedeliste"/>
        <w:numPr>
          <w:ilvl w:val="0"/>
          <w:numId w:val="8"/>
        </w:numPr>
        <w:ind w:left="567" w:hanging="567"/>
        <w:contextualSpacing w:val="0"/>
        <w:rPr>
          <w:noProof/>
          <w:lang w:val="en-US"/>
        </w:rPr>
      </w:pPr>
      <w:r w:rsidRPr="0062416E">
        <w:rPr>
          <w:noProof/>
          <w:lang w:val="en-US"/>
        </w:rPr>
        <w:t xml:space="preserve">We recognise and accept that </w:t>
      </w:r>
      <w:r w:rsidRPr="0062416E">
        <w:rPr>
          <w:i/>
          <w:noProof/>
          <w:lang w:val="en-US"/>
        </w:rPr>
        <w:t>Agence Française de Développement</w:t>
      </w:r>
      <w:r w:rsidRPr="0062416E">
        <w:rPr>
          <w:noProof/>
          <w:lang w:val="en-US"/>
        </w:rPr>
        <w:t xml:space="preserve"> ("</w:t>
      </w:r>
      <w:r w:rsidRPr="0062416E">
        <w:rPr>
          <w:b/>
          <w:noProof/>
          <w:lang w:val="en-US"/>
        </w:rPr>
        <w:t>AFD</w:t>
      </w:r>
      <w:r w:rsidRPr="0062416E">
        <w:rPr>
          <w:noProof/>
          <w:lang w:val="en-US"/>
        </w:rPr>
        <w:t>") only finances projects of the Contracting Authority subject to its own conditions which are set out in the Financing Agreement which benefits directly or indirectly to the Contracting Authority. As a matter of consequence, no legal relationship exists between AFD and our company, our joint venture or our suppliers, contractors, subcontractors, consultants or subconsultants. The Contracting Authority retains exclusive responsibility for the preparation and implementation of the procurement process and performance of the contract. The Contracting Authority means the Purchaser, the Employer, the Client, as the case may be, for the procurement of goods, works, plants, consulting services or non-consulting services.</w:t>
      </w:r>
    </w:p>
    <w:p w14:paraId="1C33B8DB" w14:textId="77777777" w:rsidR="00D95434" w:rsidRPr="0062416E" w:rsidRDefault="00D95434" w:rsidP="00D95434">
      <w:pPr>
        <w:pStyle w:val="Paragraphedeliste"/>
        <w:numPr>
          <w:ilvl w:val="0"/>
          <w:numId w:val="8"/>
        </w:numPr>
        <w:ind w:left="567" w:hanging="567"/>
        <w:contextualSpacing w:val="0"/>
        <w:rPr>
          <w:noProof/>
          <w:lang w:val="en-US"/>
        </w:rPr>
      </w:pPr>
      <w:r w:rsidRPr="0062416E">
        <w:rPr>
          <w:noProof/>
          <w:lang w:val="en-US"/>
        </w:rPr>
        <w:t>We hereby certify that neither we nor any other member of our joint venture or any of our suppliers, contractors, subcontractors, consultants or subconsultants are in any of the following situations:</w:t>
      </w:r>
    </w:p>
    <w:p w14:paraId="07475AB7" w14:textId="77777777" w:rsidR="00D95434" w:rsidRPr="0062416E" w:rsidRDefault="00D95434" w:rsidP="00D95434">
      <w:pPr>
        <w:tabs>
          <w:tab w:val="left" w:pos="1134"/>
        </w:tabs>
        <w:ind w:left="1134" w:hanging="567"/>
        <w:rPr>
          <w:noProof/>
          <w:lang w:val="en-US"/>
        </w:rPr>
      </w:pPr>
      <w:r w:rsidRPr="0062416E">
        <w:rPr>
          <w:noProof/>
          <w:lang w:val="en-US"/>
        </w:rPr>
        <w:t>2.1</w:t>
      </w:r>
      <w:r w:rsidRPr="0062416E">
        <w:rPr>
          <w:noProof/>
          <w:lang w:val="en-US"/>
        </w:rPr>
        <w:tab/>
        <w:t>Being bankrupt, wound up or ceasing our activities, having our activities administered by the courts, having entered into receivership, reorganisation or being in any analogous situation arising from any similar procedure;</w:t>
      </w:r>
    </w:p>
    <w:p w14:paraId="576FD7F3" w14:textId="77777777" w:rsidR="00D95434" w:rsidRPr="0062416E" w:rsidRDefault="00D95434" w:rsidP="00D95434">
      <w:pPr>
        <w:tabs>
          <w:tab w:val="left" w:pos="1134"/>
        </w:tabs>
        <w:ind w:left="1134" w:hanging="567"/>
        <w:rPr>
          <w:noProof/>
          <w:lang w:val="en-US"/>
        </w:rPr>
      </w:pPr>
      <w:r w:rsidRPr="0062416E">
        <w:rPr>
          <w:noProof/>
          <w:lang w:val="en-US"/>
        </w:rPr>
        <w:t>2.2</w:t>
      </w:r>
      <w:r w:rsidRPr="0062416E">
        <w:rPr>
          <w:noProof/>
          <w:lang w:val="en-US"/>
        </w:rPr>
        <w:tab/>
        <w:t>Having been:</w:t>
      </w:r>
    </w:p>
    <w:p w14:paraId="78BC6B54" w14:textId="77777777" w:rsidR="00D95434" w:rsidRPr="0062416E" w:rsidRDefault="00D95434" w:rsidP="00D95434">
      <w:pPr>
        <w:pStyle w:val="Paragraphedeliste"/>
        <w:numPr>
          <w:ilvl w:val="0"/>
          <w:numId w:val="7"/>
        </w:numPr>
        <w:ind w:left="1701" w:hanging="567"/>
        <w:contextualSpacing w:val="0"/>
        <w:rPr>
          <w:noProof/>
          <w:lang w:val="en-US"/>
        </w:rPr>
      </w:pPr>
      <w:r w:rsidRPr="0062416E">
        <w:rPr>
          <w:noProof/>
          <w:lang w:val="en-US"/>
        </w:rPr>
        <w:t xml:space="preserve">convicted, within the past five years by a court decision, which has the force of </w:t>
      </w:r>
      <w:r w:rsidRPr="0062416E">
        <w:rPr>
          <w:i/>
          <w:noProof/>
          <w:lang w:val="en-US"/>
        </w:rPr>
        <w:t>res judicata i</w:t>
      </w:r>
      <w:r w:rsidRPr="0062416E">
        <w:rPr>
          <w:noProof/>
          <w:lang w:val="en-US"/>
        </w:rPr>
        <w:t>n the country where the Contract is implemented, of fraud, corruption or of any other offense committed during a procurement process or performance of a contract (in the event of such conviction, you may attach to this Statement of Integrity supporting information showing that this conviction is not relevant in the context of this Contract);</w:t>
      </w:r>
    </w:p>
    <w:p w14:paraId="6F6E5E7D" w14:textId="77777777" w:rsidR="00D95434" w:rsidRPr="0062416E" w:rsidRDefault="00D95434" w:rsidP="00D95434">
      <w:pPr>
        <w:pStyle w:val="Paragraphedeliste"/>
        <w:numPr>
          <w:ilvl w:val="0"/>
          <w:numId w:val="7"/>
        </w:numPr>
        <w:ind w:left="1701" w:hanging="567"/>
        <w:contextualSpacing w:val="0"/>
        <w:rPr>
          <w:noProof/>
          <w:lang w:val="en-US"/>
        </w:rPr>
      </w:pPr>
      <w:r w:rsidRPr="0062416E">
        <w:rPr>
          <w:noProof/>
          <w:lang w:val="en-US"/>
        </w:rPr>
        <w:t>subject to an administrative sanction within the past five years by the European Union or by the competent authorities of the country where we are constituted, for fraud, corruption or for any other offense committed during a procurement process or performance of a contract (in the event of such sanction, you may attach to this Statement of Integrity supporting information showing that this sanction is not relevant in the context of this Contract);</w:t>
      </w:r>
    </w:p>
    <w:p w14:paraId="782BCDAE" w14:textId="77777777" w:rsidR="00D95434" w:rsidRPr="0062416E" w:rsidRDefault="00D95434" w:rsidP="00D95434">
      <w:pPr>
        <w:pStyle w:val="Paragraphedeliste"/>
        <w:numPr>
          <w:ilvl w:val="0"/>
          <w:numId w:val="7"/>
        </w:numPr>
        <w:ind w:left="1701" w:hanging="567"/>
        <w:contextualSpacing w:val="0"/>
        <w:rPr>
          <w:noProof/>
          <w:lang w:val="en-US"/>
        </w:rPr>
      </w:pPr>
      <w:r w:rsidRPr="0062416E">
        <w:rPr>
          <w:noProof/>
          <w:lang w:val="en-US"/>
        </w:rPr>
        <w:t>convicted, within the past five years by a court decision, which has the force of res judicata, of fraud, corruption or of any other offense committed during the procurement process or performance of an AFD-financed contract;</w:t>
      </w:r>
    </w:p>
    <w:p w14:paraId="437E782F" w14:textId="77777777" w:rsidR="00D95434" w:rsidRPr="0062416E" w:rsidRDefault="00D95434" w:rsidP="00D95434">
      <w:pPr>
        <w:tabs>
          <w:tab w:val="left" w:pos="1134"/>
        </w:tabs>
        <w:ind w:left="1134" w:hanging="567"/>
        <w:rPr>
          <w:noProof/>
          <w:lang w:val="en-US"/>
        </w:rPr>
      </w:pPr>
      <w:r w:rsidRPr="0062416E">
        <w:rPr>
          <w:noProof/>
          <w:lang w:val="en-US"/>
        </w:rPr>
        <w:t>2.3</w:t>
      </w:r>
      <w:r w:rsidRPr="0062416E">
        <w:rPr>
          <w:noProof/>
          <w:lang w:val="en-US"/>
        </w:rPr>
        <w:tab/>
        <w:t>Being listed for financial sanctions by the United Nations, the European Union and/or France for the purposes of fight-against-terrorist financing or threat to international peace and security;</w:t>
      </w:r>
    </w:p>
    <w:p w14:paraId="65D5732C" w14:textId="77777777" w:rsidR="00D95434" w:rsidRPr="0062416E" w:rsidRDefault="00D95434" w:rsidP="00D95434">
      <w:pPr>
        <w:tabs>
          <w:tab w:val="left" w:pos="1134"/>
        </w:tabs>
        <w:ind w:left="1134" w:hanging="567"/>
        <w:rPr>
          <w:noProof/>
          <w:lang w:val="en-US"/>
        </w:rPr>
      </w:pPr>
      <w:r w:rsidRPr="0062416E">
        <w:rPr>
          <w:noProof/>
          <w:lang w:val="en-US"/>
        </w:rPr>
        <w:t>2.4</w:t>
      </w:r>
      <w:r w:rsidRPr="0062416E">
        <w:rPr>
          <w:noProof/>
          <w:lang w:val="en-US"/>
        </w:rPr>
        <w:tab/>
        <w:t>Having been subject within the past five years to a contract termination fully settled against us for significant or persistent failure to comply with our contractual obligations during contract performance, unless this termination was challenged and dispute resolution is still pending or has not confirmed a full settlement against us;</w:t>
      </w:r>
    </w:p>
    <w:p w14:paraId="48B03F7E" w14:textId="77777777" w:rsidR="00D95434" w:rsidRPr="0062416E" w:rsidRDefault="00D95434" w:rsidP="00D95434">
      <w:pPr>
        <w:tabs>
          <w:tab w:val="left" w:pos="1134"/>
        </w:tabs>
        <w:ind w:left="1134" w:hanging="567"/>
        <w:rPr>
          <w:noProof/>
          <w:lang w:val="en-US"/>
        </w:rPr>
      </w:pPr>
      <w:r w:rsidRPr="0062416E">
        <w:rPr>
          <w:noProof/>
          <w:lang w:val="en-US"/>
        </w:rPr>
        <w:t>2.5</w:t>
      </w:r>
      <w:r w:rsidRPr="0062416E">
        <w:rPr>
          <w:noProof/>
          <w:lang w:val="en-US"/>
        </w:rPr>
        <w:tab/>
        <w:t>Not having fulfilled our fiscal obligations regarding payments of taxes in accordance with the legal provisions of either the country where we are constituted or the Contracting Authority's country;</w:t>
      </w:r>
    </w:p>
    <w:p w14:paraId="2C809CD1" w14:textId="77777777" w:rsidR="00D95434" w:rsidRPr="0062416E" w:rsidRDefault="00D95434" w:rsidP="00D95434">
      <w:pPr>
        <w:tabs>
          <w:tab w:val="left" w:pos="1134"/>
        </w:tabs>
        <w:ind w:left="1134" w:hanging="567"/>
        <w:rPr>
          <w:noProof/>
          <w:lang w:val="en-US"/>
        </w:rPr>
      </w:pPr>
      <w:r w:rsidRPr="0062416E">
        <w:rPr>
          <w:noProof/>
          <w:lang w:val="en-US"/>
        </w:rPr>
        <w:t>2.6</w:t>
      </w:r>
      <w:r w:rsidRPr="0062416E">
        <w:rPr>
          <w:noProof/>
          <w:lang w:val="en-US"/>
        </w:rPr>
        <w:tab/>
        <w:t xml:space="preserve">Being subject to an exclusion decision of the World Bank and being listed on the website </w:t>
      </w:r>
      <w:hyperlink r:id="rId17" w:history="1">
        <w:r w:rsidRPr="0062416E">
          <w:rPr>
            <w:rStyle w:val="Lienhypertexte"/>
            <w:noProof/>
            <w:color w:val="auto"/>
            <w:lang w:val="en-US"/>
          </w:rPr>
          <w:t>http://www.worldbank.org/debarr</w:t>
        </w:r>
      </w:hyperlink>
      <w:r w:rsidRPr="0062416E">
        <w:rPr>
          <w:noProof/>
          <w:lang w:val="en-US"/>
        </w:rPr>
        <w:t xml:space="preserve"> (in the event of such exclusion, you may attach to this </w:t>
      </w:r>
      <w:r w:rsidRPr="0062416E">
        <w:rPr>
          <w:noProof/>
          <w:lang w:val="en-US"/>
        </w:rPr>
        <w:lastRenderedPageBreak/>
        <w:t>Statement of Integrity supporting information showing that this exclusion is not relevant in the context of this Contract);</w:t>
      </w:r>
    </w:p>
    <w:p w14:paraId="5D0CC1CF" w14:textId="77777777" w:rsidR="00D95434" w:rsidRPr="0062416E" w:rsidRDefault="00D95434" w:rsidP="00D95434">
      <w:pPr>
        <w:tabs>
          <w:tab w:val="left" w:pos="1134"/>
        </w:tabs>
        <w:ind w:left="1134" w:hanging="567"/>
        <w:rPr>
          <w:noProof/>
          <w:lang w:val="en-US"/>
        </w:rPr>
      </w:pPr>
      <w:r w:rsidRPr="0062416E">
        <w:rPr>
          <w:noProof/>
          <w:lang w:val="en-US"/>
        </w:rPr>
        <w:t>2.7</w:t>
      </w:r>
      <w:r w:rsidRPr="0062416E">
        <w:rPr>
          <w:noProof/>
          <w:lang w:val="en-US"/>
        </w:rPr>
        <w:tab/>
        <w:t>Having created false documents or committed misrepresentation in documentation requested by the Contracting Authority as part of the procurement process of this Contract.</w:t>
      </w:r>
    </w:p>
    <w:p w14:paraId="4D7411C4" w14:textId="77777777" w:rsidR="00D95434" w:rsidRPr="0062416E" w:rsidRDefault="00D95434" w:rsidP="00D95434">
      <w:pPr>
        <w:pStyle w:val="Paragraphedeliste"/>
        <w:numPr>
          <w:ilvl w:val="0"/>
          <w:numId w:val="8"/>
        </w:numPr>
        <w:ind w:left="567" w:hanging="567"/>
        <w:contextualSpacing w:val="0"/>
        <w:rPr>
          <w:noProof/>
          <w:lang w:val="en-US"/>
        </w:rPr>
      </w:pPr>
      <w:r w:rsidRPr="0062416E">
        <w:rPr>
          <w:noProof/>
          <w:lang w:val="en-US"/>
        </w:rPr>
        <w:t>We hereby certify that neither we, nor any of the members of our joint venture or any of our suppliers, contractors, subcontractors, consultants or subconsultants are in any of the following situations of conflict of interest:</w:t>
      </w:r>
    </w:p>
    <w:p w14:paraId="78DA77CC" w14:textId="77777777" w:rsidR="00D95434" w:rsidRPr="0062416E" w:rsidRDefault="00D95434" w:rsidP="00D95434">
      <w:pPr>
        <w:tabs>
          <w:tab w:val="left" w:pos="1134"/>
        </w:tabs>
        <w:ind w:left="1134" w:hanging="567"/>
        <w:rPr>
          <w:noProof/>
          <w:lang w:val="en-US"/>
        </w:rPr>
      </w:pPr>
      <w:r w:rsidRPr="0062416E">
        <w:rPr>
          <w:noProof/>
          <w:lang w:val="en-US"/>
        </w:rPr>
        <w:t>3.1</w:t>
      </w:r>
      <w:r w:rsidRPr="0062416E">
        <w:rPr>
          <w:noProof/>
          <w:lang w:val="en-US"/>
        </w:rPr>
        <w:tab/>
        <w:t>Being an affiliate controlled by the Contracting Authority or a shareholder controlling the Contracting Authority, unless the stemming conflict of interest has been brought to the attention of AFD and resolved to its satisfaction;</w:t>
      </w:r>
    </w:p>
    <w:p w14:paraId="7032C704" w14:textId="77777777" w:rsidR="00D95434" w:rsidRPr="0062416E" w:rsidRDefault="00D95434" w:rsidP="00D95434">
      <w:pPr>
        <w:tabs>
          <w:tab w:val="left" w:pos="1134"/>
        </w:tabs>
        <w:ind w:left="1134" w:hanging="567"/>
        <w:rPr>
          <w:noProof/>
          <w:lang w:val="en-US"/>
        </w:rPr>
      </w:pPr>
      <w:r w:rsidRPr="0062416E">
        <w:rPr>
          <w:noProof/>
          <w:lang w:val="en-US"/>
        </w:rPr>
        <w:t>3.2</w:t>
      </w:r>
      <w:r w:rsidRPr="0062416E">
        <w:rPr>
          <w:noProof/>
          <w:lang w:val="en-US"/>
        </w:rPr>
        <w:tab/>
        <w:t>Having a business or family relationship with a Contracting Authority's staff involved in the procurement process or the supervision of the resulting Contract, unless the stemming conflict of interest has been brought to the attention of AFD and resolved to its satisfaction;</w:t>
      </w:r>
    </w:p>
    <w:p w14:paraId="6709D2AC" w14:textId="77777777" w:rsidR="00D95434" w:rsidRPr="0062416E" w:rsidRDefault="00D95434" w:rsidP="00D95434">
      <w:pPr>
        <w:tabs>
          <w:tab w:val="left" w:pos="1134"/>
        </w:tabs>
        <w:ind w:left="1134" w:hanging="567"/>
        <w:rPr>
          <w:noProof/>
          <w:lang w:val="en-US"/>
        </w:rPr>
      </w:pPr>
      <w:r w:rsidRPr="0062416E">
        <w:rPr>
          <w:noProof/>
          <w:lang w:val="en-US"/>
        </w:rPr>
        <w:t>3.3</w:t>
      </w:r>
      <w:r w:rsidRPr="0062416E">
        <w:rPr>
          <w:noProof/>
          <w:lang w:val="en-US"/>
        </w:rPr>
        <w:tab/>
        <w:t>Being controlled by or controlling another bidder or consultant, or being under common control with another bidder or consultant, or receiving from or granting subsidies directly or indirectly to another bidder or consultant, having the same legal representative as another bidder or consultant, maintaining direct or indirect contacts with another bidder or consultant which allows us to have or give access to information contained in the respective applications, bids or proposals, influencing them or influencing decisions of the Contracting Authority;</w:t>
      </w:r>
    </w:p>
    <w:p w14:paraId="7EE3F1D0" w14:textId="77777777" w:rsidR="00D95434" w:rsidRPr="0062416E" w:rsidRDefault="00D95434" w:rsidP="00D95434">
      <w:pPr>
        <w:tabs>
          <w:tab w:val="left" w:pos="1134"/>
        </w:tabs>
        <w:ind w:left="1134" w:hanging="567"/>
        <w:rPr>
          <w:noProof/>
          <w:lang w:val="en-US"/>
        </w:rPr>
      </w:pPr>
      <w:r w:rsidRPr="0062416E">
        <w:rPr>
          <w:noProof/>
          <w:lang w:val="en-US"/>
        </w:rPr>
        <w:t>3.4</w:t>
      </w:r>
      <w:r w:rsidRPr="0062416E">
        <w:rPr>
          <w:noProof/>
          <w:lang w:val="en-US"/>
        </w:rPr>
        <w:tab/>
        <w:t>Being engaged in a consulting services activity, which, by its nature, may be in conflict with the assignments that we would carry out for the Contracting Authority;</w:t>
      </w:r>
    </w:p>
    <w:p w14:paraId="09C0B6E5" w14:textId="77777777" w:rsidR="00D95434" w:rsidRPr="0062416E" w:rsidRDefault="00D95434" w:rsidP="00D95434">
      <w:pPr>
        <w:tabs>
          <w:tab w:val="left" w:pos="1134"/>
        </w:tabs>
        <w:ind w:left="1134" w:hanging="567"/>
        <w:rPr>
          <w:noProof/>
          <w:lang w:val="en-US"/>
        </w:rPr>
      </w:pPr>
      <w:r w:rsidRPr="0062416E">
        <w:rPr>
          <w:noProof/>
          <w:lang w:val="en-US"/>
        </w:rPr>
        <w:t>3.5</w:t>
      </w:r>
      <w:r w:rsidRPr="0062416E">
        <w:rPr>
          <w:noProof/>
          <w:lang w:val="en-US"/>
        </w:rPr>
        <w:tab/>
        <w:t>In the case of procurement of goods, works or plants:</w:t>
      </w:r>
    </w:p>
    <w:p w14:paraId="41352C42" w14:textId="77777777" w:rsidR="00D95434" w:rsidRPr="0062416E" w:rsidRDefault="00D95434" w:rsidP="00D95434">
      <w:pPr>
        <w:pStyle w:val="Paragraphedeliste"/>
        <w:numPr>
          <w:ilvl w:val="0"/>
          <w:numId w:val="9"/>
        </w:numPr>
        <w:ind w:left="1701" w:hanging="567"/>
        <w:contextualSpacing w:val="0"/>
        <w:rPr>
          <w:noProof/>
          <w:lang w:val="en-US"/>
        </w:rPr>
      </w:pPr>
      <w:r w:rsidRPr="0062416E">
        <w:rPr>
          <w:noProof/>
          <w:lang w:val="en-US"/>
        </w:rPr>
        <w:t>Having prepared or having been associated with a consultant who prepared specifications, drawings, calculations and other documentation to be used in the procurement process of this Contract;</w:t>
      </w:r>
    </w:p>
    <w:p w14:paraId="2FEFBB3E" w14:textId="77777777" w:rsidR="00D95434" w:rsidRPr="0062416E" w:rsidRDefault="00D95434" w:rsidP="00D95434">
      <w:pPr>
        <w:pStyle w:val="Paragraphedeliste"/>
        <w:numPr>
          <w:ilvl w:val="0"/>
          <w:numId w:val="9"/>
        </w:numPr>
        <w:ind w:left="1701" w:hanging="567"/>
        <w:contextualSpacing w:val="0"/>
        <w:rPr>
          <w:noProof/>
          <w:lang w:val="en-US"/>
        </w:rPr>
      </w:pPr>
      <w:r w:rsidRPr="0062416E">
        <w:rPr>
          <w:noProof/>
          <w:lang w:val="en-US"/>
        </w:rPr>
        <w:t xml:space="preserve">Having been recruited (or being proposed to be recruited) ourselves or any of our affiliates, to carry out works supervision or inspection for this Contract. </w:t>
      </w:r>
    </w:p>
    <w:p w14:paraId="1AEEF625" w14:textId="77777777" w:rsidR="00D95434" w:rsidRPr="0062416E" w:rsidRDefault="00D95434" w:rsidP="00D95434">
      <w:pPr>
        <w:pStyle w:val="Paragraphedeliste"/>
        <w:numPr>
          <w:ilvl w:val="0"/>
          <w:numId w:val="8"/>
        </w:numPr>
        <w:ind w:left="567" w:hanging="567"/>
        <w:contextualSpacing w:val="0"/>
        <w:rPr>
          <w:noProof/>
          <w:lang w:val="en-US"/>
        </w:rPr>
      </w:pPr>
      <w:r w:rsidRPr="0062416E">
        <w:rPr>
          <w:noProof/>
          <w:lang w:val="en-US"/>
        </w:rPr>
        <w:t>If we are a state-owned entity, and to compete in a procurement process, we certify that we have legal and financial autonomy and that we operate under commercial laws and regulations.</w:t>
      </w:r>
    </w:p>
    <w:p w14:paraId="5C659AE5" w14:textId="77777777" w:rsidR="00D95434" w:rsidRPr="0062416E" w:rsidRDefault="00D95434" w:rsidP="00D95434">
      <w:pPr>
        <w:pStyle w:val="Paragraphedeliste"/>
        <w:numPr>
          <w:ilvl w:val="0"/>
          <w:numId w:val="8"/>
        </w:numPr>
        <w:ind w:left="567" w:hanging="567"/>
        <w:contextualSpacing w:val="0"/>
        <w:rPr>
          <w:noProof/>
          <w:lang w:val="en-US"/>
        </w:rPr>
      </w:pPr>
      <w:r w:rsidRPr="0062416E">
        <w:rPr>
          <w:noProof/>
          <w:lang w:val="en-US"/>
        </w:rPr>
        <w:t>We undertake to bring to the attention of the Contracting Authority, which will inform AFD, any change in situation with regard to points 2 to 4 here above.</w:t>
      </w:r>
    </w:p>
    <w:p w14:paraId="40F41889" w14:textId="77777777" w:rsidR="00D95434" w:rsidRPr="0062416E" w:rsidRDefault="00D95434" w:rsidP="00D95434">
      <w:pPr>
        <w:pStyle w:val="Paragraphedeliste"/>
        <w:numPr>
          <w:ilvl w:val="0"/>
          <w:numId w:val="8"/>
        </w:numPr>
        <w:ind w:left="567" w:hanging="567"/>
        <w:contextualSpacing w:val="0"/>
        <w:rPr>
          <w:noProof/>
          <w:lang w:val="en-US"/>
        </w:rPr>
      </w:pPr>
      <w:r w:rsidRPr="0062416E">
        <w:rPr>
          <w:noProof/>
          <w:lang w:val="en-US"/>
        </w:rPr>
        <w:t>In the context of the procurement process and performance of the corresponding contract:</w:t>
      </w:r>
    </w:p>
    <w:p w14:paraId="6F5E1556" w14:textId="77777777" w:rsidR="00D95434" w:rsidRPr="0062416E" w:rsidRDefault="00D95434" w:rsidP="00D95434">
      <w:pPr>
        <w:tabs>
          <w:tab w:val="left" w:pos="1134"/>
        </w:tabs>
        <w:ind w:left="1134" w:hanging="567"/>
        <w:rPr>
          <w:noProof/>
          <w:lang w:val="en-US"/>
        </w:rPr>
      </w:pPr>
      <w:r w:rsidRPr="0062416E">
        <w:rPr>
          <w:noProof/>
          <w:lang w:val="en-US"/>
        </w:rPr>
        <w:t>6.1</w:t>
      </w:r>
      <w:r w:rsidRPr="0062416E">
        <w:rPr>
          <w:noProof/>
          <w:lang w:val="en-US"/>
        </w:rPr>
        <w:tab/>
        <w:t>We have not and we will not engage in any dishonest conduct (act or omission) deliberately indented to deceive others, to intentionally conceal items, to violate or vitiate someone's consent, to make them circumvent legal or regulatory requirements and/or to violate their internal rules in order to obtain illegitimate profit;</w:t>
      </w:r>
    </w:p>
    <w:p w14:paraId="07656EB8" w14:textId="77777777" w:rsidR="00D95434" w:rsidRPr="0062416E" w:rsidRDefault="00D95434" w:rsidP="00D95434">
      <w:pPr>
        <w:tabs>
          <w:tab w:val="left" w:pos="1134"/>
        </w:tabs>
        <w:ind w:left="1134" w:hanging="567"/>
        <w:rPr>
          <w:noProof/>
          <w:lang w:val="en-US"/>
        </w:rPr>
      </w:pPr>
      <w:r w:rsidRPr="0062416E">
        <w:rPr>
          <w:noProof/>
          <w:lang w:val="en-US"/>
        </w:rPr>
        <w:t>6.2</w:t>
      </w:r>
      <w:r w:rsidRPr="0062416E">
        <w:rPr>
          <w:noProof/>
          <w:lang w:val="en-US"/>
        </w:rPr>
        <w:tab/>
        <w:t>We have not and we will not engage in any dishonest conduct (act or omission) contrary to our legal or regulatory obligations or our internal rules in order to obtain illegitimate profit;</w:t>
      </w:r>
    </w:p>
    <w:p w14:paraId="595540AA" w14:textId="77777777" w:rsidR="00D95434" w:rsidRPr="0062416E" w:rsidRDefault="00D95434" w:rsidP="00D95434">
      <w:pPr>
        <w:tabs>
          <w:tab w:val="left" w:pos="1134"/>
        </w:tabs>
        <w:ind w:left="1134" w:hanging="567"/>
        <w:rPr>
          <w:noProof/>
          <w:lang w:val="en-US"/>
        </w:rPr>
      </w:pPr>
      <w:r w:rsidRPr="0062416E">
        <w:rPr>
          <w:noProof/>
          <w:lang w:val="en-US"/>
        </w:rPr>
        <w:t>6.3</w:t>
      </w:r>
      <w:r w:rsidRPr="0062416E">
        <w:rPr>
          <w:noProof/>
          <w:lang w:val="en-US"/>
        </w:rPr>
        <w:tab/>
        <w:t>We have not promised, offered or given and we will not promise, offer or give, directly or indirectly to (i) any Person who holds a legislative, executive, administrative or judicial mandate within the State of the Contracting Authority regardless of whether that Person was nominated or elected, regardless of the permanent or temporary, paid or unpaid nature of the position and regardless of the hierarchical level the Person occupies, (ii) any other Person who performs a public function, including for a State institution or a State</w:t>
      </w:r>
      <w:r w:rsidRPr="0062416E">
        <w:rPr>
          <w:noProof/>
          <w:lang w:val="en-US"/>
        </w:rPr>
        <w:noBreakHyphen/>
        <w:t>owned company, or who provides a public service, or (iii) any other person defined as a Public Officer by the national laws of the Contracting Authority’s country, an undue advantage of any kind, for himself or for another Person or entity, for such Public Officer to act or refrain from acting in his official capacity;</w:t>
      </w:r>
    </w:p>
    <w:p w14:paraId="369E9FF6" w14:textId="77777777" w:rsidR="00D95434" w:rsidRPr="0062416E" w:rsidRDefault="00D95434" w:rsidP="00D95434">
      <w:pPr>
        <w:tabs>
          <w:tab w:val="left" w:pos="1134"/>
        </w:tabs>
        <w:ind w:left="1134" w:hanging="567"/>
        <w:rPr>
          <w:noProof/>
          <w:lang w:val="en-US"/>
        </w:rPr>
      </w:pPr>
      <w:r w:rsidRPr="0062416E">
        <w:rPr>
          <w:noProof/>
          <w:lang w:val="en-US"/>
        </w:rPr>
        <w:lastRenderedPageBreak/>
        <w:t>6.4</w:t>
      </w:r>
      <w:r w:rsidRPr="0062416E">
        <w:rPr>
          <w:noProof/>
          <w:lang w:val="en-US"/>
        </w:rPr>
        <w:tab/>
        <w:t>We have not promised, offered or given and we will not promise, offer or give, directly or indirectly to any Person who occupies an executive position in a private sector entity or works for such an entity, regardless of the nature of his/her capacity, any undue advantage of any kind, for himself or another Person or entity for such Person to perform or refrain from performing any act in breach of its legal, contractual or professional obligations;</w:t>
      </w:r>
    </w:p>
    <w:p w14:paraId="7E6B70E9" w14:textId="77777777" w:rsidR="00D95434" w:rsidRPr="0062416E" w:rsidRDefault="00D95434" w:rsidP="00D95434">
      <w:pPr>
        <w:tabs>
          <w:tab w:val="left" w:pos="1134"/>
        </w:tabs>
        <w:ind w:left="1134" w:hanging="567"/>
        <w:rPr>
          <w:noProof/>
          <w:lang w:val="en-US"/>
        </w:rPr>
      </w:pPr>
      <w:r w:rsidRPr="0062416E">
        <w:rPr>
          <w:noProof/>
          <w:lang w:val="en-US"/>
        </w:rPr>
        <w:t>6.5</w:t>
      </w:r>
      <w:r w:rsidRPr="0062416E">
        <w:rPr>
          <w:noProof/>
          <w:lang w:val="en-US"/>
        </w:rPr>
        <w:tab/>
        <w:t>We have not and we will not engage in any practice likely to influence the contract award process to the detriment of the Contracting Authority and, in particular, in any anti</w:t>
      </w:r>
      <w:r w:rsidRPr="0062416E">
        <w:rPr>
          <w:noProof/>
          <w:lang w:val="en-US"/>
        </w:rPr>
        <w:noBreakHyphen/>
        <w:t>competitive practice having for object or for effect to prevent, restrict or distort competition, namely by limiting access to the market or the free exercise of competition by other undertakings;</w:t>
      </w:r>
    </w:p>
    <w:p w14:paraId="7AD7A4F5" w14:textId="77777777" w:rsidR="00D95434" w:rsidRPr="0062416E" w:rsidRDefault="00D95434" w:rsidP="00D95434">
      <w:pPr>
        <w:tabs>
          <w:tab w:val="left" w:pos="1134"/>
        </w:tabs>
        <w:ind w:left="1134" w:hanging="567"/>
        <w:rPr>
          <w:noProof/>
          <w:lang w:val="en-US"/>
        </w:rPr>
      </w:pPr>
      <w:r w:rsidRPr="0062416E">
        <w:rPr>
          <w:noProof/>
          <w:lang w:val="en-US"/>
        </w:rPr>
        <w:t>6.6</w:t>
      </w:r>
      <w:r w:rsidRPr="0062416E">
        <w:rPr>
          <w:noProof/>
          <w:lang w:val="en-US"/>
        </w:rPr>
        <w:tab/>
        <w:t>Neither we nor any of the members of our joint venture or any of our suppliers, contractors, subcontractors, consultants or subconsultants shall acquire or supply any equipment nor operate in any sectors under an embargo of the United Nations, the European Union or France;</w:t>
      </w:r>
    </w:p>
    <w:p w14:paraId="3DE05732" w14:textId="77777777" w:rsidR="00D95434" w:rsidRPr="0062416E" w:rsidRDefault="00D95434" w:rsidP="00D95434">
      <w:pPr>
        <w:tabs>
          <w:tab w:val="left" w:pos="1134"/>
        </w:tabs>
        <w:ind w:left="1134" w:hanging="567"/>
        <w:rPr>
          <w:noProof/>
          <w:lang w:val="en-US"/>
        </w:rPr>
      </w:pPr>
      <w:r w:rsidRPr="0062416E">
        <w:rPr>
          <w:noProof/>
          <w:lang w:val="en-US"/>
        </w:rPr>
        <w:t>6.7</w:t>
      </w:r>
      <w:r w:rsidRPr="0062416E">
        <w:rPr>
          <w:noProof/>
          <w:lang w:val="en-US"/>
        </w:rPr>
        <w:tab/>
        <w:t>We commit ourselves to comply with and ensure that all of our suppliers, contractors, subcontractors, consultants or subconsultants comply with international environmental and labour standards, consistent with laws and regulations applicable in the country of implementation of the Contract, including the fundamental conventions of the International Labour Organisation (ILO) and international environmental treaties. Moreover, we shall implement environmental and social risks mitigation measures when specified in the environmental and social commitment plan (ESCP) provided by the Contracting Authority.</w:t>
      </w:r>
    </w:p>
    <w:p w14:paraId="627DED4F" w14:textId="77777777" w:rsidR="00D95434" w:rsidRPr="0062416E" w:rsidRDefault="00D95434" w:rsidP="00D95434">
      <w:pPr>
        <w:pStyle w:val="Paragraphedeliste"/>
        <w:numPr>
          <w:ilvl w:val="0"/>
          <w:numId w:val="8"/>
        </w:numPr>
        <w:ind w:left="567" w:hanging="567"/>
        <w:contextualSpacing w:val="0"/>
        <w:rPr>
          <w:noProof/>
          <w:lang w:val="en-US"/>
        </w:rPr>
      </w:pPr>
      <w:r w:rsidRPr="0062416E">
        <w:rPr>
          <w:noProof/>
          <w:lang w:val="en-US"/>
        </w:rPr>
        <w:t>We, as well as members of our joint venture and our suppliers, contractors, subcontractors, consultants or subconsultants authorise AFD to inspect accounts, records and other documents relating to the procurement process and performance of the contract and to have them audited by auditors appointed by AFD.</w:t>
      </w:r>
    </w:p>
    <w:p w14:paraId="1405C8DE" w14:textId="77777777" w:rsidR="00D95434" w:rsidRPr="0062416E" w:rsidRDefault="00D95434" w:rsidP="00D95434">
      <w:pPr>
        <w:rPr>
          <w:noProof/>
          <w:lang w:val="en-US"/>
        </w:rPr>
      </w:pPr>
    </w:p>
    <w:p w14:paraId="3CF7A5F8" w14:textId="77777777" w:rsidR="00D95434" w:rsidRPr="0062416E" w:rsidRDefault="00D95434" w:rsidP="00D95434">
      <w:pPr>
        <w:tabs>
          <w:tab w:val="right" w:leader="underscore" w:pos="5103"/>
          <w:tab w:val="right" w:leader="underscore" w:pos="9072"/>
        </w:tabs>
        <w:rPr>
          <w:noProof/>
          <w:lang w:val="en-US"/>
        </w:rPr>
      </w:pPr>
      <w:r w:rsidRPr="0062416E">
        <w:rPr>
          <w:noProof/>
          <w:lang w:val="en-US"/>
        </w:rPr>
        <w:t xml:space="preserve">Name: </w:t>
      </w:r>
      <w:r w:rsidRPr="0062416E">
        <w:rPr>
          <w:noProof/>
          <w:lang w:val="en-US"/>
        </w:rPr>
        <w:tab/>
        <w:t xml:space="preserve"> In the capacity of: </w:t>
      </w:r>
      <w:r w:rsidRPr="0062416E">
        <w:rPr>
          <w:noProof/>
          <w:lang w:val="en-US"/>
        </w:rPr>
        <w:tab/>
      </w:r>
    </w:p>
    <w:p w14:paraId="03A6F337" w14:textId="77777777" w:rsidR="00D95434" w:rsidRPr="0062416E" w:rsidRDefault="00D95434" w:rsidP="00D95434">
      <w:pPr>
        <w:tabs>
          <w:tab w:val="right" w:leader="underscore" w:pos="9072"/>
        </w:tabs>
        <w:rPr>
          <w:noProof/>
          <w:lang w:val="en-US"/>
        </w:rPr>
      </w:pPr>
      <w:r w:rsidRPr="0062416E">
        <w:rPr>
          <w:noProof/>
          <w:lang w:val="en-US"/>
        </w:rPr>
        <w:t>Duly empowered to sign in the name and on behalf of</w:t>
      </w:r>
      <w:r w:rsidRPr="0062416E">
        <w:rPr>
          <w:rStyle w:val="Appelnotedebasdep"/>
          <w:noProof/>
          <w:lang w:val="en-US"/>
        </w:rPr>
        <w:footnoteReference w:id="1"/>
      </w:r>
      <w:r w:rsidRPr="0062416E">
        <w:rPr>
          <w:noProof/>
          <w:lang w:val="en-US"/>
        </w:rPr>
        <w:t>:</w:t>
      </w:r>
      <w:r w:rsidRPr="0062416E">
        <w:rPr>
          <w:noProof/>
          <w:lang w:val="en-US"/>
        </w:rPr>
        <w:tab/>
      </w:r>
    </w:p>
    <w:p w14:paraId="36CD2979" w14:textId="77777777" w:rsidR="00D95434" w:rsidRPr="0062416E" w:rsidRDefault="00D95434" w:rsidP="00D95434">
      <w:pPr>
        <w:tabs>
          <w:tab w:val="right" w:leader="underscore" w:pos="9072"/>
        </w:tabs>
        <w:rPr>
          <w:noProof/>
          <w:lang w:val="en-US"/>
        </w:rPr>
      </w:pPr>
      <w:r w:rsidRPr="0062416E">
        <w:rPr>
          <w:noProof/>
          <w:lang w:val="en-US"/>
        </w:rPr>
        <w:t>Signature:</w:t>
      </w:r>
      <w:r w:rsidRPr="0062416E">
        <w:rPr>
          <w:noProof/>
          <w:lang w:val="en-US"/>
        </w:rPr>
        <w:tab/>
      </w:r>
    </w:p>
    <w:p w14:paraId="77BCCC0A" w14:textId="77777777" w:rsidR="00D95434" w:rsidRDefault="00D95434" w:rsidP="00D95434">
      <w:pPr>
        <w:tabs>
          <w:tab w:val="right" w:leader="underscore" w:pos="9072"/>
        </w:tabs>
        <w:rPr>
          <w:noProof/>
          <w:lang w:val="en-US"/>
        </w:rPr>
      </w:pPr>
      <w:r w:rsidRPr="0062416E">
        <w:rPr>
          <w:noProof/>
          <w:lang w:val="en-US"/>
        </w:rPr>
        <w:t xml:space="preserve">Dated: </w:t>
      </w:r>
      <w:r w:rsidRPr="0062416E">
        <w:rPr>
          <w:noProof/>
          <w:lang w:val="en-US"/>
        </w:rPr>
        <w:tab/>
      </w:r>
    </w:p>
    <w:bookmarkEnd w:id="0"/>
    <w:p w14:paraId="2588A929" w14:textId="77777777" w:rsidR="00321461" w:rsidRPr="0062416E" w:rsidRDefault="00321461" w:rsidP="00D95434">
      <w:pPr>
        <w:tabs>
          <w:tab w:val="right" w:leader="underscore" w:pos="8789"/>
        </w:tabs>
        <w:rPr>
          <w:noProof/>
          <w:lang w:val="en-US"/>
        </w:rPr>
      </w:pPr>
    </w:p>
    <w:sectPr w:rsidR="00321461" w:rsidRPr="0062416E" w:rsidSect="007A519D">
      <w:headerReference w:type="default" r:id="rId18"/>
      <w:footnotePr>
        <w:numRestart w:val="eachSect"/>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34C29" w14:textId="77777777" w:rsidR="007A519D" w:rsidRDefault="007A519D" w:rsidP="00551291">
      <w:pPr>
        <w:spacing w:after="0" w:line="240" w:lineRule="auto"/>
      </w:pPr>
      <w:r>
        <w:separator/>
      </w:r>
    </w:p>
  </w:endnote>
  <w:endnote w:type="continuationSeparator" w:id="0">
    <w:p w14:paraId="22F5C8DD" w14:textId="77777777" w:rsidR="007A519D" w:rsidRDefault="007A519D" w:rsidP="00551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Gra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masis MT Pro Light">
    <w:charset w:val="00"/>
    <w:family w:val="roman"/>
    <w:pitch w:val="variable"/>
    <w:sig w:usb0="A00000A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79E4D" w14:textId="77777777" w:rsidR="007A519D" w:rsidRDefault="007A519D" w:rsidP="00551291">
      <w:pPr>
        <w:spacing w:after="0" w:line="240" w:lineRule="auto"/>
      </w:pPr>
      <w:r>
        <w:separator/>
      </w:r>
    </w:p>
  </w:footnote>
  <w:footnote w:type="continuationSeparator" w:id="0">
    <w:p w14:paraId="4AB5D594" w14:textId="77777777" w:rsidR="007A519D" w:rsidRDefault="007A519D" w:rsidP="00551291">
      <w:pPr>
        <w:spacing w:after="0" w:line="240" w:lineRule="auto"/>
      </w:pPr>
      <w:r>
        <w:continuationSeparator/>
      </w:r>
    </w:p>
  </w:footnote>
  <w:footnote w:id="1">
    <w:p w14:paraId="4C8B6D9B" w14:textId="77777777" w:rsidR="00D95434" w:rsidRPr="007B7EE9" w:rsidRDefault="00D95434" w:rsidP="00D95434">
      <w:pPr>
        <w:pStyle w:val="Notedebasdepage"/>
        <w:tabs>
          <w:tab w:val="left" w:pos="284"/>
        </w:tabs>
        <w:ind w:left="284" w:hanging="284"/>
        <w:rPr>
          <w:sz w:val="16"/>
          <w:szCs w:val="16"/>
          <w:lang w:val="en-US"/>
        </w:rPr>
      </w:pPr>
      <w:r w:rsidRPr="00BE213D">
        <w:rPr>
          <w:rStyle w:val="Appelnotedebasdep"/>
          <w:sz w:val="16"/>
          <w:szCs w:val="16"/>
        </w:rPr>
        <w:footnoteRef/>
      </w:r>
      <w:r w:rsidRPr="007B7EE9">
        <w:rPr>
          <w:sz w:val="16"/>
          <w:szCs w:val="16"/>
          <w:lang w:val="en-US"/>
        </w:rPr>
        <w:t xml:space="preserve"> </w:t>
      </w:r>
      <w:r w:rsidRPr="007B7EE9">
        <w:rPr>
          <w:sz w:val="16"/>
          <w:szCs w:val="16"/>
          <w:lang w:val="en-US"/>
        </w:rPr>
        <w:tab/>
        <w:t>In case of joint venture, insert the name of the joint venture. The person who will sign the application, bid or proposal on behalf of the applicant, bidder or consultant shall attach a power of attorney from the applicant, bidder or consultant.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5640336"/>
      <w:docPartObj>
        <w:docPartGallery w:val="Page Numbers (Top of Page)"/>
        <w:docPartUnique/>
      </w:docPartObj>
    </w:sdtPr>
    <w:sdtContent>
      <w:p w14:paraId="44183A06" w14:textId="77777777" w:rsidR="002C21D9" w:rsidRPr="002C21D9" w:rsidRDefault="002C21D9" w:rsidP="00236530">
        <w:pPr>
          <w:pStyle w:val="En-tte"/>
          <w:pBdr>
            <w:bottom w:val="single" w:sz="4" w:space="1" w:color="auto"/>
          </w:pBdr>
          <w:tabs>
            <w:tab w:val="clear" w:pos="4536"/>
          </w:tabs>
          <w:jc w:val="left"/>
          <w:rPr>
            <w:lang w:val="en-US"/>
          </w:rPr>
        </w:pPr>
        <w:r w:rsidRPr="0094550F">
          <w:rPr>
            <w:lang w:val="en-US"/>
          </w:rPr>
          <w:t xml:space="preserve">Selection of Consultants – Request for Expressions of </w:t>
        </w:r>
        <w:r>
          <w:rPr>
            <w:lang w:val="en-US"/>
          </w:rPr>
          <w:t>Interest</w:t>
        </w:r>
        <w:r w:rsidRPr="002C21D9">
          <w:rPr>
            <w:lang w:val="en-US"/>
          </w:rPr>
          <w:tab/>
        </w:r>
        <w:r>
          <w:fldChar w:fldCharType="begin"/>
        </w:r>
        <w:r w:rsidRPr="002C21D9">
          <w:rPr>
            <w:lang w:val="en-US"/>
          </w:rPr>
          <w:instrText>PAGE   \* MERGEFORMAT</w:instrText>
        </w:r>
        <w:r>
          <w:fldChar w:fldCharType="separate"/>
        </w:r>
        <w:r w:rsidR="00245996">
          <w:rPr>
            <w:noProof/>
            <w:lang w:val="en-US"/>
          </w:rPr>
          <w:t>3</w:t>
        </w:r>
        <w:r>
          <w:fldChar w:fldCharType="end"/>
        </w:r>
      </w:p>
    </w:sdtContent>
  </w:sdt>
  <w:p w14:paraId="7076DBFB" w14:textId="77777777" w:rsidR="002C21D9" w:rsidRPr="002C21D9" w:rsidRDefault="002C21D9">
    <w:pPr>
      <w:pStyle w:val="En-tte"/>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8944837"/>
      <w:docPartObj>
        <w:docPartGallery w:val="Page Numbers (Top of Page)"/>
        <w:docPartUnique/>
      </w:docPartObj>
    </w:sdtPr>
    <w:sdtContent>
      <w:p w14:paraId="717D2754" w14:textId="77777777" w:rsidR="0036403F" w:rsidRPr="0094550F" w:rsidRDefault="0094550F" w:rsidP="0089729D">
        <w:pPr>
          <w:pStyle w:val="En-tte"/>
          <w:pBdr>
            <w:bottom w:val="single" w:sz="4" w:space="1" w:color="auto"/>
          </w:pBdr>
          <w:tabs>
            <w:tab w:val="clear" w:pos="4536"/>
            <w:tab w:val="right" w:pos="14034"/>
          </w:tabs>
          <w:jc w:val="left"/>
          <w:rPr>
            <w:lang w:val="en-US"/>
          </w:rPr>
        </w:pPr>
        <w:r w:rsidRPr="0094550F">
          <w:rPr>
            <w:lang w:val="en-US"/>
          </w:rPr>
          <w:t xml:space="preserve">Selection of Consultants – Request for Expressions of </w:t>
        </w:r>
        <w:r>
          <w:rPr>
            <w:lang w:val="en-US"/>
          </w:rPr>
          <w:t>Interest</w:t>
        </w:r>
        <w:r w:rsidR="0036403F" w:rsidRPr="0094550F">
          <w:rPr>
            <w:lang w:val="en-US"/>
          </w:rPr>
          <w:tab/>
        </w:r>
        <w:r w:rsidR="0036403F">
          <w:fldChar w:fldCharType="begin"/>
        </w:r>
        <w:r w:rsidR="0036403F" w:rsidRPr="0094550F">
          <w:rPr>
            <w:lang w:val="en-US"/>
          </w:rPr>
          <w:instrText>PAGE   \* MERGEFORMAT</w:instrText>
        </w:r>
        <w:r w:rsidR="0036403F">
          <w:fldChar w:fldCharType="separate"/>
        </w:r>
        <w:r w:rsidR="00245996">
          <w:rPr>
            <w:noProof/>
            <w:lang w:val="en-US"/>
          </w:rPr>
          <w:t>1</w:t>
        </w:r>
        <w:r w:rsidR="0036403F">
          <w:fldChar w:fldCharType="end"/>
        </w:r>
      </w:p>
    </w:sdtContent>
  </w:sdt>
  <w:p w14:paraId="695AC889" w14:textId="77777777" w:rsidR="0036403F" w:rsidRPr="0094550F" w:rsidRDefault="0036403F">
    <w:pPr>
      <w:pStyle w:val="En-tte"/>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8062935"/>
      <w:docPartObj>
        <w:docPartGallery w:val="Page Numbers (Top of Page)"/>
        <w:docPartUnique/>
      </w:docPartObj>
    </w:sdtPr>
    <w:sdtContent>
      <w:p w14:paraId="6270E222" w14:textId="77777777" w:rsidR="0036403F" w:rsidRPr="00001C61" w:rsidRDefault="00001C61" w:rsidP="00DF62BF">
        <w:pPr>
          <w:pStyle w:val="En-tte"/>
          <w:pBdr>
            <w:bottom w:val="single" w:sz="4" w:space="1" w:color="auto"/>
          </w:pBdr>
          <w:tabs>
            <w:tab w:val="clear" w:pos="4536"/>
            <w:tab w:val="left" w:pos="13750"/>
          </w:tabs>
          <w:jc w:val="left"/>
          <w:rPr>
            <w:lang w:val="en-US"/>
          </w:rPr>
        </w:pPr>
        <w:r w:rsidRPr="0094550F">
          <w:rPr>
            <w:lang w:val="en-US"/>
          </w:rPr>
          <w:t xml:space="preserve">Selection of Consultants – Request for Expressions of </w:t>
        </w:r>
        <w:r>
          <w:rPr>
            <w:lang w:val="en-US"/>
          </w:rPr>
          <w:t>Interest</w:t>
        </w:r>
        <w:r w:rsidR="0036403F" w:rsidRPr="00001C61">
          <w:rPr>
            <w:lang w:val="en-US"/>
          </w:rPr>
          <w:tab/>
        </w:r>
        <w:r w:rsidR="0036403F">
          <w:fldChar w:fldCharType="begin"/>
        </w:r>
        <w:r w:rsidR="0036403F" w:rsidRPr="00001C61">
          <w:rPr>
            <w:lang w:val="en-US"/>
          </w:rPr>
          <w:instrText>PAGE   \* MERGEFORMAT</w:instrText>
        </w:r>
        <w:r w:rsidR="0036403F">
          <w:fldChar w:fldCharType="separate"/>
        </w:r>
        <w:r w:rsidR="00245996">
          <w:rPr>
            <w:noProof/>
            <w:lang w:val="en-US"/>
          </w:rPr>
          <w:t>10</w:t>
        </w:r>
        <w:r w:rsidR="0036403F">
          <w:fldChar w:fldCharType="end"/>
        </w:r>
      </w:p>
    </w:sdtContent>
  </w:sdt>
  <w:p w14:paraId="1FA01A6E" w14:textId="77777777" w:rsidR="0036403F" w:rsidRPr="00001C61" w:rsidRDefault="0036403F" w:rsidP="00E579AE">
    <w:pPr>
      <w:pStyle w:val="En-t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3C254A8"/>
    <w:lvl w:ilvl="0">
      <w:numFmt w:val="none"/>
      <w:lvlText w:val=""/>
      <w:lvlJc w:val="left"/>
      <w:rPr>
        <w:rFonts w:cs="Times New Roman"/>
      </w:rPr>
    </w:lvl>
    <w:lvl w:ilvl="1">
      <w:numFmt w:val="none"/>
      <w:lvlText w:val=""/>
      <w:lvlJc w:val="left"/>
      <w:rPr>
        <w:rFonts w:cs="Times New Roman"/>
      </w:rPr>
    </w:lvl>
    <w:lvl w:ilvl="2">
      <w:numFmt w:val="none"/>
      <w:lvlText w:val=""/>
      <w:lvlJc w:val="left"/>
      <w:rPr>
        <w:rFonts w:cs="Times New Roman"/>
      </w:rPr>
    </w:lvl>
    <w:lvl w:ilvl="3">
      <w:start w:val="1"/>
      <w:numFmt w:val="lowerRoman"/>
      <w:pStyle w:val="Titre4"/>
      <w:lvlText w:val="(%4)"/>
      <w:legacy w:legacy="1" w:legacySpace="120" w:legacyIndent="648"/>
      <w:lvlJc w:val="left"/>
      <w:pPr>
        <w:ind w:left="1512" w:hanging="648"/>
      </w:pPr>
      <w:rPr>
        <w:rFonts w:cs="Times New Roman"/>
      </w:rPr>
    </w:lvl>
    <w:lvl w:ilvl="4">
      <w:numFmt w:val="none"/>
      <w:lvlText w:val=""/>
      <w:lvlJc w:val="left"/>
      <w:rPr>
        <w:rFonts w:cs="Times New Roman"/>
      </w:rPr>
    </w:lvl>
    <w:lvl w:ilvl="5">
      <w:start w:val="1"/>
      <w:numFmt w:val="decimal"/>
      <w:pStyle w:val="Titre6"/>
      <w:lvlText w:val=".%6"/>
      <w:legacy w:legacy="1" w:legacySpace="120" w:legacyIndent="1152"/>
      <w:lvlJc w:val="left"/>
      <w:pPr>
        <w:ind w:left="1152" w:hanging="1152"/>
      </w:pPr>
      <w:rPr>
        <w:rFonts w:cs="Times New Roman"/>
      </w:rPr>
    </w:lvl>
    <w:lvl w:ilvl="6">
      <w:start w:val="1"/>
      <w:numFmt w:val="decimal"/>
      <w:pStyle w:val="Titre7"/>
      <w:lvlText w:val=".%6.%7"/>
      <w:legacy w:legacy="1" w:legacySpace="120" w:legacyIndent="1296"/>
      <w:lvlJc w:val="left"/>
      <w:pPr>
        <w:ind w:left="1296" w:hanging="1296"/>
      </w:pPr>
      <w:rPr>
        <w:rFonts w:cs="Times New Roman"/>
      </w:rPr>
    </w:lvl>
    <w:lvl w:ilvl="7">
      <w:start w:val="1"/>
      <w:numFmt w:val="decimal"/>
      <w:pStyle w:val="Titre8"/>
      <w:lvlText w:val=".%6.%7.%8"/>
      <w:legacy w:legacy="1" w:legacySpace="120" w:legacyIndent="1440"/>
      <w:lvlJc w:val="left"/>
      <w:pPr>
        <w:ind w:left="1440" w:hanging="1440"/>
      </w:pPr>
      <w:rPr>
        <w:rFonts w:cs="Times New Roman"/>
      </w:rPr>
    </w:lvl>
    <w:lvl w:ilvl="8">
      <w:start w:val="1"/>
      <w:numFmt w:val="decimal"/>
      <w:pStyle w:val="Titre9"/>
      <w:lvlText w:val=".%6.%7.%8.%9"/>
      <w:legacy w:legacy="1" w:legacySpace="120" w:legacyIndent="1584"/>
      <w:lvlJc w:val="left"/>
      <w:pPr>
        <w:ind w:left="1584" w:hanging="1584"/>
      </w:pPr>
      <w:rPr>
        <w:rFonts w:cs="Times New Roman"/>
      </w:rPr>
    </w:lvl>
  </w:abstractNum>
  <w:abstractNum w:abstractNumId="1" w15:restartNumberingAfterBreak="0">
    <w:nsid w:val="002C5400"/>
    <w:multiLevelType w:val="hybridMultilevel"/>
    <w:tmpl w:val="71D8DCF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07073BB"/>
    <w:multiLevelType w:val="hybridMultilevel"/>
    <w:tmpl w:val="255214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23A1CB3"/>
    <w:multiLevelType w:val="hybridMultilevel"/>
    <w:tmpl w:val="863E85F2"/>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36317F4"/>
    <w:multiLevelType w:val="hybridMultilevel"/>
    <w:tmpl w:val="4C7CB46E"/>
    <w:lvl w:ilvl="0" w:tplc="040C0017">
      <w:start w:val="1"/>
      <w:numFmt w:val="lowerLetter"/>
      <w:lvlText w:val="%1)"/>
      <w:lvlJc w:val="left"/>
      <w:pPr>
        <w:ind w:left="1321" w:hanging="360"/>
      </w:pPr>
    </w:lvl>
    <w:lvl w:ilvl="1" w:tplc="040C0019" w:tentative="1">
      <w:start w:val="1"/>
      <w:numFmt w:val="lowerLetter"/>
      <w:lvlText w:val="%2."/>
      <w:lvlJc w:val="left"/>
      <w:pPr>
        <w:ind w:left="2041" w:hanging="360"/>
      </w:pPr>
    </w:lvl>
    <w:lvl w:ilvl="2" w:tplc="040C001B" w:tentative="1">
      <w:start w:val="1"/>
      <w:numFmt w:val="lowerRoman"/>
      <w:lvlText w:val="%3."/>
      <w:lvlJc w:val="right"/>
      <w:pPr>
        <w:ind w:left="2761" w:hanging="180"/>
      </w:pPr>
    </w:lvl>
    <w:lvl w:ilvl="3" w:tplc="040C000F" w:tentative="1">
      <w:start w:val="1"/>
      <w:numFmt w:val="decimal"/>
      <w:lvlText w:val="%4."/>
      <w:lvlJc w:val="left"/>
      <w:pPr>
        <w:ind w:left="3481" w:hanging="360"/>
      </w:pPr>
    </w:lvl>
    <w:lvl w:ilvl="4" w:tplc="040C0019" w:tentative="1">
      <w:start w:val="1"/>
      <w:numFmt w:val="lowerLetter"/>
      <w:lvlText w:val="%5."/>
      <w:lvlJc w:val="left"/>
      <w:pPr>
        <w:ind w:left="4201" w:hanging="360"/>
      </w:pPr>
    </w:lvl>
    <w:lvl w:ilvl="5" w:tplc="040C001B" w:tentative="1">
      <w:start w:val="1"/>
      <w:numFmt w:val="lowerRoman"/>
      <w:lvlText w:val="%6."/>
      <w:lvlJc w:val="right"/>
      <w:pPr>
        <w:ind w:left="4921" w:hanging="180"/>
      </w:pPr>
    </w:lvl>
    <w:lvl w:ilvl="6" w:tplc="040C000F" w:tentative="1">
      <w:start w:val="1"/>
      <w:numFmt w:val="decimal"/>
      <w:lvlText w:val="%7."/>
      <w:lvlJc w:val="left"/>
      <w:pPr>
        <w:ind w:left="5641" w:hanging="360"/>
      </w:pPr>
    </w:lvl>
    <w:lvl w:ilvl="7" w:tplc="040C0019" w:tentative="1">
      <w:start w:val="1"/>
      <w:numFmt w:val="lowerLetter"/>
      <w:lvlText w:val="%8."/>
      <w:lvlJc w:val="left"/>
      <w:pPr>
        <w:ind w:left="6361" w:hanging="360"/>
      </w:pPr>
    </w:lvl>
    <w:lvl w:ilvl="8" w:tplc="040C001B" w:tentative="1">
      <w:start w:val="1"/>
      <w:numFmt w:val="lowerRoman"/>
      <w:lvlText w:val="%9."/>
      <w:lvlJc w:val="right"/>
      <w:pPr>
        <w:ind w:left="7081" w:hanging="180"/>
      </w:pPr>
    </w:lvl>
  </w:abstractNum>
  <w:abstractNum w:abstractNumId="5" w15:restartNumberingAfterBreak="0">
    <w:nsid w:val="055F4DFC"/>
    <w:multiLevelType w:val="hybridMultilevel"/>
    <w:tmpl w:val="3E3C0A2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2BDC1A28">
      <w:start w:val="1"/>
      <w:numFmt w:val="lowerLetter"/>
      <w:lvlText w:val="(%3)"/>
      <w:lvlJc w:val="left"/>
      <w:pPr>
        <w:ind w:left="2685" w:hanging="705"/>
      </w:pPr>
      <w:rPr>
        <w:rFonts w:hint="default"/>
      </w:rPr>
    </w:lvl>
    <w:lvl w:ilvl="3" w:tplc="385ED54A">
      <w:start w:val="1"/>
      <w:numFmt w:val="decimal"/>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5B80F99"/>
    <w:multiLevelType w:val="hybridMultilevel"/>
    <w:tmpl w:val="3AB0EA68"/>
    <w:lvl w:ilvl="0" w:tplc="FF4E1870">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8E73428"/>
    <w:multiLevelType w:val="hybridMultilevel"/>
    <w:tmpl w:val="4A785FA0"/>
    <w:name w:val="Mimi22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A836504"/>
    <w:multiLevelType w:val="hybridMultilevel"/>
    <w:tmpl w:val="2466E1FA"/>
    <w:lvl w:ilvl="0" w:tplc="040C0017">
      <w:start w:val="1"/>
      <w:numFmt w:val="lowerLetter"/>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9" w15:restartNumberingAfterBreak="0">
    <w:nsid w:val="0B5B5949"/>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0C1061C8"/>
    <w:multiLevelType w:val="hybridMultilevel"/>
    <w:tmpl w:val="9F66757A"/>
    <w:lvl w:ilvl="0" w:tplc="39FCDD3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1AB08FE"/>
    <w:multiLevelType w:val="hybridMultilevel"/>
    <w:tmpl w:val="F58CA12A"/>
    <w:lvl w:ilvl="0" w:tplc="33ACDCF4">
      <w:numFmt w:val="bullet"/>
      <w:lvlText w:val="•"/>
      <w:lvlJc w:val="left"/>
      <w:pPr>
        <w:ind w:left="1065" w:hanging="705"/>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1FE6B27"/>
    <w:multiLevelType w:val="hybridMultilevel"/>
    <w:tmpl w:val="083071CA"/>
    <w:name w:val="Mimi222"/>
    <w:lvl w:ilvl="0" w:tplc="3CD65D8A">
      <w:start w:val="1"/>
      <w:numFmt w:val="lowerRoman"/>
      <w:lvlText w:val="(%1)"/>
      <w:lvlJc w:val="left"/>
      <w:pPr>
        <w:ind w:left="1179" w:hanging="360"/>
      </w:pPr>
      <w:rPr>
        <w:rFonts w:cs="Times New Roman" w:hint="default"/>
        <w:b w:val="0"/>
        <w:i w:val="0"/>
      </w:rPr>
    </w:lvl>
    <w:lvl w:ilvl="1" w:tplc="040C0019">
      <w:start w:val="1"/>
      <w:numFmt w:val="lowerLetter"/>
      <w:lvlText w:val="%2."/>
      <w:lvlJc w:val="left"/>
      <w:pPr>
        <w:ind w:left="1899" w:hanging="360"/>
      </w:pPr>
    </w:lvl>
    <w:lvl w:ilvl="2" w:tplc="040C001B">
      <w:start w:val="1"/>
      <w:numFmt w:val="lowerRoman"/>
      <w:lvlText w:val="%3."/>
      <w:lvlJc w:val="right"/>
      <w:pPr>
        <w:ind w:left="2619" w:hanging="180"/>
      </w:pPr>
    </w:lvl>
    <w:lvl w:ilvl="3" w:tplc="040C000F">
      <w:start w:val="1"/>
      <w:numFmt w:val="decimal"/>
      <w:lvlText w:val="%4."/>
      <w:lvlJc w:val="left"/>
      <w:pPr>
        <w:ind w:left="3339" w:hanging="360"/>
      </w:pPr>
    </w:lvl>
    <w:lvl w:ilvl="4" w:tplc="040C0019" w:tentative="1">
      <w:start w:val="1"/>
      <w:numFmt w:val="lowerLetter"/>
      <w:lvlText w:val="%5."/>
      <w:lvlJc w:val="left"/>
      <w:pPr>
        <w:ind w:left="4059" w:hanging="360"/>
      </w:pPr>
    </w:lvl>
    <w:lvl w:ilvl="5" w:tplc="040C001B" w:tentative="1">
      <w:start w:val="1"/>
      <w:numFmt w:val="lowerRoman"/>
      <w:lvlText w:val="%6."/>
      <w:lvlJc w:val="right"/>
      <w:pPr>
        <w:ind w:left="4779" w:hanging="180"/>
      </w:pPr>
    </w:lvl>
    <w:lvl w:ilvl="6" w:tplc="040C000F" w:tentative="1">
      <w:start w:val="1"/>
      <w:numFmt w:val="decimal"/>
      <w:lvlText w:val="%7."/>
      <w:lvlJc w:val="left"/>
      <w:pPr>
        <w:ind w:left="5499" w:hanging="360"/>
      </w:pPr>
    </w:lvl>
    <w:lvl w:ilvl="7" w:tplc="040C0019" w:tentative="1">
      <w:start w:val="1"/>
      <w:numFmt w:val="lowerLetter"/>
      <w:lvlText w:val="%8."/>
      <w:lvlJc w:val="left"/>
      <w:pPr>
        <w:ind w:left="6219" w:hanging="360"/>
      </w:pPr>
    </w:lvl>
    <w:lvl w:ilvl="8" w:tplc="040C001B" w:tentative="1">
      <w:start w:val="1"/>
      <w:numFmt w:val="lowerRoman"/>
      <w:lvlText w:val="%9."/>
      <w:lvlJc w:val="right"/>
      <w:pPr>
        <w:ind w:left="6939" w:hanging="180"/>
      </w:pPr>
    </w:lvl>
  </w:abstractNum>
  <w:abstractNum w:abstractNumId="13" w15:restartNumberingAfterBreak="0">
    <w:nsid w:val="1345615D"/>
    <w:multiLevelType w:val="hybridMultilevel"/>
    <w:tmpl w:val="AE44D1F2"/>
    <w:lvl w:ilvl="0" w:tplc="D0C2398A">
      <w:start w:val="1"/>
      <w:numFmt w:val="bullet"/>
      <w:lvlText w:val="q"/>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3C34AB3"/>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70C6C26"/>
    <w:multiLevelType w:val="hybridMultilevel"/>
    <w:tmpl w:val="97123504"/>
    <w:lvl w:ilvl="0" w:tplc="588A23E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8A7741A"/>
    <w:multiLevelType w:val="hybridMultilevel"/>
    <w:tmpl w:val="B0D20A2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934221B"/>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A597DB8"/>
    <w:multiLevelType w:val="hybridMultilevel"/>
    <w:tmpl w:val="E37222E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B5A08EA"/>
    <w:multiLevelType w:val="hybridMultilevel"/>
    <w:tmpl w:val="5BF4FF38"/>
    <w:name w:val="Mimi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1BC347A3"/>
    <w:multiLevelType w:val="hybridMultilevel"/>
    <w:tmpl w:val="1D00DFDA"/>
    <w:lvl w:ilvl="0" w:tplc="6C50ACF8">
      <w:start w:val="1"/>
      <w:numFmt w:val="lowerLetter"/>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1F360251"/>
    <w:multiLevelType w:val="multilevel"/>
    <w:tmpl w:val="4D3455A4"/>
    <w:name w:val="Mimi"/>
    <w:lvl w:ilvl="0">
      <w:start w:val="1"/>
      <w:numFmt w:val="decimal"/>
      <w:pStyle w:val="Heading1"/>
      <w:lvlText w:val="%1"/>
      <w:lvlJc w:val="left"/>
      <w:pPr>
        <w:ind w:left="432" w:hanging="432"/>
      </w:pPr>
      <w:rPr>
        <w:rFonts w:ascii="Arial Gras" w:hAnsi="Arial Gras" w:hint="default"/>
        <w:b/>
        <w:i w:val="0"/>
        <w:sz w:val="20"/>
        <w:szCs w:val="20"/>
      </w:rPr>
    </w:lvl>
    <w:lvl w:ilvl="1">
      <w:start w:val="1"/>
      <w:numFmt w:val="decimal"/>
      <w:pStyle w:val="Heading2"/>
      <w:lvlText w:val="%1.%2"/>
      <w:lvlJc w:val="left"/>
      <w:pPr>
        <w:ind w:left="576" w:hanging="576"/>
      </w:pPr>
      <w:rPr>
        <w:rFonts w:ascii="Arial" w:hAnsi="Arial" w:hint="default"/>
        <w:b w:val="0"/>
        <w:i w:val="0"/>
        <w:sz w:val="20"/>
        <w:szCs w:val="20"/>
      </w:rPr>
    </w:lvl>
    <w:lvl w:ilvl="2">
      <w:start w:val="1"/>
      <w:numFmt w:val="decimal"/>
      <w:pStyle w:val="Heading3"/>
      <w:lvlText w:val="%1.%2.%3"/>
      <w:lvlJc w:val="left"/>
      <w:pPr>
        <w:ind w:left="720" w:hanging="720"/>
      </w:pPr>
      <w:rPr>
        <w:rFonts w:ascii="Arial" w:hAnsi="Arial" w:hint="default"/>
        <w:b w:val="0"/>
        <w:i w:val="0"/>
        <w:sz w:val="20"/>
      </w:rPr>
    </w:lvl>
    <w:lvl w:ilvl="3">
      <w:start w:val="1"/>
      <w:numFmt w:val="decimal"/>
      <w:pStyle w:val="Heading4"/>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24214D59"/>
    <w:multiLevelType w:val="hybridMultilevel"/>
    <w:tmpl w:val="4FC218D2"/>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4440807"/>
    <w:multiLevelType w:val="hybridMultilevel"/>
    <w:tmpl w:val="576AFD5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49E6B06"/>
    <w:multiLevelType w:val="hybridMultilevel"/>
    <w:tmpl w:val="42B445D6"/>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256F3D90"/>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26635E5C"/>
    <w:multiLevelType w:val="hybridMultilevel"/>
    <w:tmpl w:val="70D2A42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27313BD1"/>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29166B2C"/>
    <w:multiLevelType w:val="hybridMultilevel"/>
    <w:tmpl w:val="6C3A7C00"/>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9" w15:restartNumberingAfterBreak="0">
    <w:nsid w:val="29C3658B"/>
    <w:multiLevelType w:val="hybridMultilevel"/>
    <w:tmpl w:val="7BCE1584"/>
    <w:lvl w:ilvl="0" w:tplc="040C000B">
      <w:start w:val="5"/>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C3F26CC"/>
    <w:multiLevelType w:val="hybridMultilevel"/>
    <w:tmpl w:val="3D30C2D4"/>
    <w:name w:val="Mimi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2DAA0E22"/>
    <w:multiLevelType w:val="hybridMultilevel"/>
    <w:tmpl w:val="D94E1E7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314C79D7"/>
    <w:multiLevelType w:val="hybridMultilevel"/>
    <w:tmpl w:val="54CED9A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32326BA6"/>
    <w:multiLevelType w:val="hybridMultilevel"/>
    <w:tmpl w:val="42D663F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34304312"/>
    <w:multiLevelType w:val="hybridMultilevel"/>
    <w:tmpl w:val="8E3E80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36290705"/>
    <w:multiLevelType w:val="multilevel"/>
    <w:tmpl w:val="379EF1B4"/>
    <w:name w:val="Mimi"/>
    <w:lvl w:ilvl="0">
      <w:start w:val="1"/>
      <w:numFmt w:val="decimal"/>
      <w:lvlText w:val="%1"/>
      <w:lvlJc w:val="left"/>
      <w:pPr>
        <w:ind w:left="432" w:hanging="432"/>
      </w:pPr>
      <w:rPr>
        <w:rFonts w:ascii="Arial Gras" w:hAnsi="Arial Gras" w:hint="default"/>
        <w:b/>
        <w:i w:val="0"/>
        <w:sz w:val="20"/>
      </w:rPr>
    </w:lvl>
    <w:lvl w:ilvl="1">
      <w:start w:val="1"/>
      <w:numFmt w:val="decimal"/>
      <w:lvlText w:val="%1.%2"/>
      <w:lvlJc w:val="left"/>
      <w:pPr>
        <w:ind w:left="576" w:hanging="576"/>
      </w:pPr>
      <w:rPr>
        <w:rFonts w:ascii="Arial" w:hAnsi="Arial" w:hint="default"/>
        <w:b w:val="0"/>
        <w:i w:val="0"/>
        <w:sz w:val="20"/>
      </w:rPr>
    </w:lvl>
    <w:lvl w:ilvl="2">
      <w:start w:val="1"/>
      <w:numFmt w:val="decimal"/>
      <w:lvlText w:val="%1.%2.%3"/>
      <w:lvlJc w:val="left"/>
      <w:pPr>
        <w:ind w:left="720" w:hanging="720"/>
      </w:pPr>
      <w:rPr>
        <w:rFonts w:ascii="Arial" w:hAnsi="Arial" w:hint="default"/>
        <w:b w:val="0"/>
        <w:i w:val="0"/>
        <w:sz w:val="20"/>
      </w:rPr>
    </w:lvl>
    <w:lvl w:ilvl="3">
      <w:start w:val="1"/>
      <w:numFmt w:val="decimal"/>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36FD496B"/>
    <w:multiLevelType w:val="hybridMultilevel"/>
    <w:tmpl w:val="95F436E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39314ABA"/>
    <w:multiLevelType w:val="hybridMultilevel"/>
    <w:tmpl w:val="44468EF8"/>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9AC419E"/>
    <w:multiLevelType w:val="hybridMultilevel"/>
    <w:tmpl w:val="F3EC65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39EC43FF"/>
    <w:multiLevelType w:val="hybridMultilevel"/>
    <w:tmpl w:val="B9C07466"/>
    <w:lvl w:ilvl="0" w:tplc="FF4E1870">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3B1A06D7"/>
    <w:multiLevelType w:val="hybridMultilevel"/>
    <w:tmpl w:val="285477E0"/>
    <w:lvl w:ilvl="0" w:tplc="3B88396C">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3D1B6E7F"/>
    <w:multiLevelType w:val="hybridMultilevel"/>
    <w:tmpl w:val="7892FFE0"/>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2" w15:restartNumberingAfterBreak="0">
    <w:nsid w:val="3DB641D4"/>
    <w:multiLevelType w:val="hybridMultilevel"/>
    <w:tmpl w:val="6A70E10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3F0850E2"/>
    <w:multiLevelType w:val="hybridMultilevel"/>
    <w:tmpl w:val="553EA86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441B1199"/>
    <w:multiLevelType w:val="hybridMultilevel"/>
    <w:tmpl w:val="575E01B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478C1B71"/>
    <w:multiLevelType w:val="hybridMultilevel"/>
    <w:tmpl w:val="62E45AE6"/>
    <w:lvl w:ilvl="0" w:tplc="BE706316">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486917C3"/>
    <w:multiLevelType w:val="hybridMultilevel"/>
    <w:tmpl w:val="731C80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49935F88"/>
    <w:multiLevelType w:val="hybridMultilevel"/>
    <w:tmpl w:val="730E6B72"/>
    <w:name w:val="Mimi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4B040E94"/>
    <w:multiLevelType w:val="hybridMultilevel"/>
    <w:tmpl w:val="CAA6C06E"/>
    <w:lvl w:ilvl="0" w:tplc="FF4E1870">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4B147345"/>
    <w:multiLevelType w:val="hybridMultilevel"/>
    <w:tmpl w:val="373AFE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4D366652"/>
    <w:multiLevelType w:val="hybridMultilevel"/>
    <w:tmpl w:val="4914F848"/>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4DB678DB"/>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4E4C054E"/>
    <w:multiLevelType w:val="hybridMultilevel"/>
    <w:tmpl w:val="5114DBA0"/>
    <w:lvl w:ilvl="0" w:tplc="040C0017">
      <w:start w:val="1"/>
      <w:numFmt w:val="lowerLetter"/>
      <w:lvlText w:val="%1)"/>
      <w:lvlJc w:val="left"/>
      <w:pPr>
        <w:ind w:left="1179" w:hanging="360"/>
      </w:pPr>
    </w:lvl>
    <w:lvl w:ilvl="1" w:tplc="040C0019" w:tentative="1">
      <w:start w:val="1"/>
      <w:numFmt w:val="lowerLetter"/>
      <w:lvlText w:val="%2."/>
      <w:lvlJc w:val="left"/>
      <w:pPr>
        <w:ind w:left="1899" w:hanging="360"/>
      </w:pPr>
    </w:lvl>
    <w:lvl w:ilvl="2" w:tplc="040C001B" w:tentative="1">
      <w:start w:val="1"/>
      <w:numFmt w:val="lowerRoman"/>
      <w:lvlText w:val="%3."/>
      <w:lvlJc w:val="right"/>
      <w:pPr>
        <w:ind w:left="2619" w:hanging="180"/>
      </w:pPr>
    </w:lvl>
    <w:lvl w:ilvl="3" w:tplc="040C000F" w:tentative="1">
      <w:start w:val="1"/>
      <w:numFmt w:val="decimal"/>
      <w:lvlText w:val="%4."/>
      <w:lvlJc w:val="left"/>
      <w:pPr>
        <w:ind w:left="3339" w:hanging="360"/>
      </w:pPr>
    </w:lvl>
    <w:lvl w:ilvl="4" w:tplc="040C0019" w:tentative="1">
      <w:start w:val="1"/>
      <w:numFmt w:val="lowerLetter"/>
      <w:lvlText w:val="%5."/>
      <w:lvlJc w:val="left"/>
      <w:pPr>
        <w:ind w:left="4059" w:hanging="360"/>
      </w:pPr>
    </w:lvl>
    <w:lvl w:ilvl="5" w:tplc="040C001B" w:tentative="1">
      <w:start w:val="1"/>
      <w:numFmt w:val="lowerRoman"/>
      <w:lvlText w:val="%6."/>
      <w:lvlJc w:val="right"/>
      <w:pPr>
        <w:ind w:left="4779" w:hanging="180"/>
      </w:pPr>
    </w:lvl>
    <w:lvl w:ilvl="6" w:tplc="040C000F" w:tentative="1">
      <w:start w:val="1"/>
      <w:numFmt w:val="decimal"/>
      <w:lvlText w:val="%7."/>
      <w:lvlJc w:val="left"/>
      <w:pPr>
        <w:ind w:left="5499" w:hanging="360"/>
      </w:pPr>
    </w:lvl>
    <w:lvl w:ilvl="7" w:tplc="040C0019" w:tentative="1">
      <w:start w:val="1"/>
      <w:numFmt w:val="lowerLetter"/>
      <w:lvlText w:val="%8."/>
      <w:lvlJc w:val="left"/>
      <w:pPr>
        <w:ind w:left="6219" w:hanging="360"/>
      </w:pPr>
    </w:lvl>
    <w:lvl w:ilvl="8" w:tplc="040C001B" w:tentative="1">
      <w:start w:val="1"/>
      <w:numFmt w:val="lowerRoman"/>
      <w:lvlText w:val="%9."/>
      <w:lvlJc w:val="right"/>
      <w:pPr>
        <w:ind w:left="6939" w:hanging="180"/>
      </w:pPr>
    </w:lvl>
  </w:abstractNum>
  <w:abstractNum w:abstractNumId="53" w15:restartNumberingAfterBreak="0">
    <w:nsid w:val="4EF5489F"/>
    <w:multiLevelType w:val="hybridMultilevel"/>
    <w:tmpl w:val="768C634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4FE663AF"/>
    <w:multiLevelType w:val="hybridMultilevel"/>
    <w:tmpl w:val="1854AE70"/>
    <w:lvl w:ilvl="0" w:tplc="040C0017">
      <w:start w:val="1"/>
      <w:numFmt w:val="lowerLetter"/>
      <w:lvlText w:val="%1)"/>
      <w:lvlJc w:val="left"/>
      <w:pPr>
        <w:ind w:left="1179" w:hanging="360"/>
      </w:pPr>
    </w:lvl>
    <w:lvl w:ilvl="1" w:tplc="040C0019" w:tentative="1">
      <w:start w:val="1"/>
      <w:numFmt w:val="lowerLetter"/>
      <w:lvlText w:val="%2."/>
      <w:lvlJc w:val="left"/>
      <w:pPr>
        <w:ind w:left="1899" w:hanging="360"/>
      </w:pPr>
    </w:lvl>
    <w:lvl w:ilvl="2" w:tplc="040C001B" w:tentative="1">
      <w:start w:val="1"/>
      <w:numFmt w:val="lowerRoman"/>
      <w:lvlText w:val="%3."/>
      <w:lvlJc w:val="right"/>
      <w:pPr>
        <w:ind w:left="2619" w:hanging="180"/>
      </w:pPr>
    </w:lvl>
    <w:lvl w:ilvl="3" w:tplc="040C000F" w:tentative="1">
      <w:start w:val="1"/>
      <w:numFmt w:val="decimal"/>
      <w:lvlText w:val="%4."/>
      <w:lvlJc w:val="left"/>
      <w:pPr>
        <w:ind w:left="3339" w:hanging="360"/>
      </w:pPr>
    </w:lvl>
    <w:lvl w:ilvl="4" w:tplc="040C0019" w:tentative="1">
      <w:start w:val="1"/>
      <w:numFmt w:val="lowerLetter"/>
      <w:lvlText w:val="%5."/>
      <w:lvlJc w:val="left"/>
      <w:pPr>
        <w:ind w:left="4059" w:hanging="360"/>
      </w:pPr>
    </w:lvl>
    <w:lvl w:ilvl="5" w:tplc="040C001B" w:tentative="1">
      <w:start w:val="1"/>
      <w:numFmt w:val="lowerRoman"/>
      <w:lvlText w:val="%6."/>
      <w:lvlJc w:val="right"/>
      <w:pPr>
        <w:ind w:left="4779" w:hanging="180"/>
      </w:pPr>
    </w:lvl>
    <w:lvl w:ilvl="6" w:tplc="040C000F" w:tentative="1">
      <w:start w:val="1"/>
      <w:numFmt w:val="decimal"/>
      <w:lvlText w:val="%7."/>
      <w:lvlJc w:val="left"/>
      <w:pPr>
        <w:ind w:left="5499" w:hanging="360"/>
      </w:pPr>
    </w:lvl>
    <w:lvl w:ilvl="7" w:tplc="040C0019" w:tentative="1">
      <w:start w:val="1"/>
      <w:numFmt w:val="lowerLetter"/>
      <w:lvlText w:val="%8."/>
      <w:lvlJc w:val="left"/>
      <w:pPr>
        <w:ind w:left="6219" w:hanging="360"/>
      </w:pPr>
    </w:lvl>
    <w:lvl w:ilvl="8" w:tplc="040C001B" w:tentative="1">
      <w:start w:val="1"/>
      <w:numFmt w:val="lowerRoman"/>
      <w:lvlText w:val="%9."/>
      <w:lvlJc w:val="right"/>
      <w:pPr>
        <w:ind w:left="6939" w:hanging="180"/>
      </w:pPr>
    </w:lvl>
  </w:abstractNum>
  <w:abstractNum w:abstractNumId="55" w15:restartNumberingAfterBreak="0">
    <w:nsid w:val="50A05110"/>
    <w:multiLevelType w:val="hybridMultilevel"/>
    <w:tmpl w:val="1C58E698"/>
    <w:name w:val="Mimi2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50A478C3"/>
    <w:multiLevelType w:val="hybridMultilevel"/>
    <w:tmpl w:val="672C5F6E"/>
    <w:name w:val="Mimi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51A854FD"/>
    <w:multiLevelType w:val="hybridMultilevel"/>
    <w:tmpl w:val="3C0CE78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520D02EE"/>
    <w:multiLevelType w:val="hybridMultilevel"/>
    <w:tmpl w:val="4C8ABF5A"/>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5295719F"/>
    <w:multiLevelType w:val="hybridMultilevel"/>
    <w:tmpl w:val="49360BF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53B21179"/>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53BF0EE8"/>
    <w:multiLevelType w:val="hybridMultilevel"/>
    <w:tmpl w:val="9F66757A"/>
    <w:lvl w:ilvl="0" w:tplc="39FCDD3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5498187F"/>
    <w:multiLevelType w:val="hybridMultilevel"/>
    <w:tmpl w:val="EC9CA2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55F268DA"/>
    <w:multiLevelType w:val="multilevel"/>
    <w:tmpl w:val="2EB89DEA"/>
    <w:lvl w:ilvl="0">
      <w:start w:val="1"/>
      <w:numFmt w:val="decimal"/>
      <w:lvlText w:val="%1."/>
      <w:lvlJc w:val="left"/>
      <w:pPr>
        <w:ind w:left="720" w:hanging="360"/>
      </w:pPr>
    </w:lvl>
    <w:lvl w:ilvl="1">
      <w:start w:val="1"/>
      <w:numFmt w:val="decimal"/>
      <w:isLgl/>
      <w:lvlText w:val="%1.%2"/>
      <w:lvlJc w:val="left"/>
      <w:pPr>
        <w:ind w:left="819" w:hanging="36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377" w:hanging="72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493" w:hanging="1440"/>
      </w:pPr>
      <w:rPr>
        <w:rFonts w:hint="default"/>
      </w:rPr>
    </w:lvl>
    <w:lvl w:ilvl="8">
      <w:start w:val="1"/>
      <w:numFmt w:val="decimal"/>
      <w:isLgl/>
      <w:lvlText w:val="%1.%2.%3.%4.%5.%6.%7.%8.%9"/>
      <w:lvlJc w:val="left"/>
      <w:pPr>
        <w:ind w:left="2952" w:hanging="1800"/>
      </w:pPr>
      <w:rPr>
        <w:rFonts w:hint="default"/>
      </w:rPr>
    </w:lvl>
  </w:abstractNum>
  <w:abstractNum w:abstractNumId="64" w15:restartNumberingAfterBreak="0">
    <w:nsid w:val="59182F07"/>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59A12EF8"/>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5E2748DE"/>
    <w:multiLevelType w:val="hybridMultilevel"/>
    <w:tmpl w:val="2C0069C8"/>
    <w:name w:val="Mimi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BA2CD454">
      <w:start w:val="1"/>
      <w:numFmt w:val="lowerRoman"/>
      <w:lvlText w:val="(%4)"/>
      <w:lvlJc w:val="left"/>
      <w:pPr>
        <w:ind w:left="3240" w:hanging="72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5E582716"/>
    <w:multiLevelType w:val="hybridMultilevel"/>
    <w:tmpl w:val="73F63F56"/>
    <w:name w:val="Mimi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65BA5DFD"/>
    <w:multiLevelType w:val="hybridMultilevel"/>
    <w:tmpl w:val="106C492A"/>
    <w:lvl w:ilvl="0" w:tplc="38F43C82">
      <w:start w:val="1"/>
      <w:numFmt w:val="upperLetter"/>
      <w:pStyle w:val="HeadingA"/>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667C7009"/>
    <w:multiLevelType w:val="hybridMultilevel"/>
    <w:tmpl w:val="BDBEA342"/>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67A740B1"/>
    <w:multiLevelType w:val="hybridMultilevel"/>
    <w:tmpl w:val="0B4824A8"/>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690E7C3F"/>
    <w:multiLevelType w:val="hybridMultilevel"/>
    <w:tmpl w:val="A106D8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692E5190"/>
    <w:multiLevelType w:val="hybridMultilevel"/>
    <w:tmpl w:val="3C0CE7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15:restartNumberingAfterBreak="0">
    <w:nsid w:val="6B88055F"/>
    <w:multiLevelType w:val="hybridMultilevel"/>
    <w:tmpl w:val="04FC98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6D2A3668"/>
    <w:multiLevelType w:val="hybridMultilevel"/>
    <w:tmpl w:val="CADAC460"/>
    <w:lvl w:ilvl="0" w:tplc="63F06A64">
      <w:start w:val="1"/>
      <w:numFmt w:val="bullet"/>
      <w:lvlText w:val=""/>
      <w:lvlJc w:val="left"/>
      <w:pPr>
        <w:ind w:left="1429" w:hanging="360"/>
      </w:pPr>
      <w:rPr>
        <w:rFonts w:ascii="Symbol" w:hAnsi="Symbol" w:cs="Times New Roman"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5" w15:restartNumberingAfterBreak="0">
    <w:nsid w:val="7017786C"/>
    <w:multiLevelType w:val="hybridMultilevel"/>
    <w:tmpl w:val="5106CBBC"/>
    <w:lvl w:ilvl="0" w:tplc="040C0001">
      <w:start w:val="1"/>
      <w:numFmt w:val="bullet"/>
      <w:lvlText w:val=""/>
      <w:lvlJc w:val="left"/>
      <w:pPr>
        <w:ind w:left="1380" w:hanging="360"/>
      </w:pPr>
      <w:rPr>
        <w:rFonts w:ascii="Symbol" w:hAnsi="Symbol" w:hint="default"/>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76" w15:restartNumberingAfterBreak="0">
    <w:nsid w:val="726901D7"/>
    <w:multiLevelType w:val="hybridMultilevel"/>
    <w:tmpl w:val="827409BC"/>
    <w:name w:val="Mimi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73665B24"/>
    <w:multiLevelType w:val="hybridMultilevel"/>
    <w:tmpl w:val="7B96A3A0"/>
    <w:lvl w:ilvl="0" w:tplc="B1FCB530">
      <w:start w:val="1"/>
      <w:numFmt w:val="upperLetter"/>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762A7DE7"/>
    <w:multiLevelType w:val="hybridMultilevel"/>
    <w:tmpl w:val="D9287770"/>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76725414"/>
    <w:multiLevelType w:val="hybridMultilevel"/>
    <w:tmpl w:val="54CED9A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15:restartNumberingAfterBreak="0">
    <w:nsid w:val="7AA672C7"/>
    <w:multiLevelType w:val="hybridMultilevel"/>
    <w:tmpl w:val="324A9CB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15:restartNumberingAfterBreak="0">
    <w:nsid w:val="7BAA009F"/>
    <w:multiLevelType w:val="hybridMultilevel"/>
    <w:tmpl w:val="7892FFE0"/>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2" w15:restartNumberingAfterBreak="0">
    <w:nsid w:val="7ED467CE"/>
    <w:multiLevelType w:val="hybridMultilevel"/>
    <w:tmpl w:val="0BE4979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15:restartNumberingAfterBreak="0">
    <w:nsid w:val="7F05361C"/>
    <w:multiLevelType w:val="hybridMultilevel"/>
    <w:tmpl w:val="21503D7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61625028">
    <w:abstractNumId w:val="0"/>
  </w:num>
  <w:num w:numId="2" w16cid:durableId="1696349006">
    <w:abstractNumId w:val="0"/>
  </w:num>
  <w:num w:numId="3" w16cid:durableId="56319320">
    <w:abstractNumId w:val="68"/>
  </w:num>
  <w:num w:numId="4" w16cid:durableId="793214611">
    <w:abstractNumId w:val="21"/>
  </w:num>
  <w:num w:numId="5" w16cid:durableId="2080663285">
    <w:abstractNumId w:val="68"/>
    <w:lvlOverride w:ilvl="0">
      <w:startOverride w:val="1"/>
    </w:lvlOverride>
  </w:num>
  <w:num w:numId="6" w16cid:durableId="366105355">
    <w:abstractNumId w:val="33"/>
  </w:num>
  <w:num w:numId="7" w16cid:durableId="1665012759">
    <w:abstractNumId w:val="60"/>
  </w:num>
  <w:num w:numId="8" w16cid:durableId="992223561">
    <w:abstractNumId w:val="72"/>
  </w:num>
  <w:num w:numId="9" w16cid:durableId="365181722">
    <w:abstractNumId w:val="5"/>
  </w:num>
  <w:num w:numId="10" w16cid:durableId="63647498">
    <w:abstractNumId w:val="65"/>
  </w:num>
  <w:num w:numId="11" w16cid:durableId="951013003">
    <w:abstractNumId w:val="43"/>
  </w:num>
  <w:num w:numId="12" w16cid:durableId="934091759">
    <w:abstractNumId w:val="79"/>
  </w:num>
  <w:num w:numId="13" w16cid:durableId="905915839">
    <w:abstractNumId w:val="9"/>
  </w:num>
  <w:num w:numId="14" w16cid:durableId="602687994">
    <w:abstractNumId w:val="51"/>
  </w:num>
  <w:num w:numId="15" w16cid:durableId="1045832424">
    <w:abstractNumId w:val="3"/>
  </w:num>
  <w:num w:numId="16" w16cid:durableId="153182020">
    <w:abstractNumId w:val="14"/>
  </w:num>
  <w:num w:numId="17" w16cid:durableId="1398624689">
    <w:abstractNumId w:val="68"/>
    <w:lvlOverride w:ilvl="0">
      <w:startOverride w:val="1"/>
    </w:lvlOverride>
  </w:num>
  <w:num w:numId="18" w16cid:durableId="1479862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57179062">
    <w:abstractNumId w:val="49"/>
  </w:num>
  <w:num w:numId="20" w16cid:durableId="47459450">
    <w:abstractNumId w:val="69"/>
  </w:num>
  <w:num w:numId="21" w16cid:durableId="517239609">
    <w:abstractNumId w:val="59"/>
  </w:num>
  <w:num w:numId="22" w16cid:durableId="1714498493">
    <w:abstractNumId w:val="15"/>
  </w:num>
  <w:num w:numId="23" w16cid:durableId="846283935">
    <w:abstractNumId w:val="45"/>
  </w:num>
  <w:num w:numId="24" w16cid:durableId="423846226">
    <w:abstractNumId w:val="20"/>
  </w:num>
  <w:num w:numId="25" w16cid:durableId="952828008">
    <w:abstractNumId w:val="48"/>
  </w:num>
  <w:num w:numId="26" w16cid:durableId="1889562637">
    <w:abstractNumId w:val="78"/>
  </w:num>
  <w:num w:numId="27" w16cid:durableId="451630834">
    <w:abstractNumId w:val="42"/>
  </w:num>
  <w:num w:numId="28" w16cid:durableId="1539472582">
    <w:abstractNumId w:val="44"/>
  </w:num>
  <w:num w:numId="29" w16cid:durableId="1376194481">
    <w:abstractNumId w:val="10"/>
  </w:num>
  <w:num w:numId="30" w16cid:durableId="161047484">
    <w:abstractNumId w:val="61"/>
  </w:num>
  <w:num w:numId="31" w16cid:durableId="860241673">
    <w:abstractNumId w:val="77"/>
  </w:num>
  <w:num w:numId="32" w16cid:durableId="1682972520">
    <w:abstractNumId w:val="37"/>
  </w:num>
  <w:num w:numId="33" w16cid:durableId="726223002">
    <w:abstractNumId w:val="28"/>
  </w:num>
  <w:num w:numId="34" w16cid:durableId="1589003908">
    <w:abstractNumId w:val="46"/>
  </w:num>
  <w:num w:numId="35" w16cid:durableId="325206773">
    <w:abstractNumId w:val="24"/>
  </w:num>
  <w:num w:numId="36" w16cid:durableId="1203446094">
    <w:abstractNumId w:val="58"/>
  </w:num>
  <w:num w:numId="37" w16cid:durableId="430516827">
    <w:abstractNumId w:val="41"/>
  </w:num>
  <w:num w:numId="38" w16cid:durableId="2128741498">
    <w:abstractNumId w:val="74"/>
  </w:num>
  <w:num w:numId="39" w16cid:durableId="681207677">
    <w:abstractNumId w:val="81"/>
  </w:num>
  <w:num w:numId="40" w16cid:durableId="1273778578">
    <w:abstractNumId w:val="16"/>
  </w:num>
  <w:num w:numId="41" w16cid:durableId="1743209430">
    <w:abstractNumId w:val="4"/>
  </w:num>
  <w:num w:numId="42" w16cid:durableId="1161627891">
    <w:abstractNumId w:val="1"/>
  </w:num>
  <w:num w:numId="43" w16cid:durableId="690883347">
    <w:abstractNumId w:val="26"/>
  </w:num>
  <w:num w:numId="44" w16cid:durableId="791822394">
    <w:abstractNumId w:val="36"/>
  </w:num>
  <w:num w:numId="45" w16cid:durableId="76169356">
    <w:abstractNumId w:val="80"/>
  </w:num>
  <w:num w:numId="46" w16cid:durableId="6293038">
    <w:abstractNumId w:val="82"/>
  </w:num>
  <w:num w:numId="47" w16cid:durableId="661006859">
    <w:abstractNumId w:val="32"/>
  </w:num>
  <w:num w:numId="48" w16cid:durableId="2630340">
    <w:abstractNumId w:val="64"/>
  </w:num>
  <w:num w:numId="49" w16cid:durableId="94516610">
    <w:abstractNumId w:val="17"/>
  </w:num>
  <w:num w:numId="50" w16cid:durableId="329452856">
    <w:abstractNumId w:val="25"/>
  </w:num>
  <w:num w:numId="51" w16cid:durableId="590353835">
    <w:abstractNumId w:val="31"/>
  </w:num>
  <w:num w:numId="52" w16cid:durableId="1726026379">
    <w:abstractNumId w:val="39"/>
  </w:num>
  <w:num w:numId="53" w16cid:durableId="305815800">
    <w:abstractNumId w:val="6"/>
  </w:num>
  <w:num w:numId="54" w16cid:durableId="1311904673">
    <w:abstractNumId w:val="53"/>
  </w:num>
  <w:num w:numId="55" w16cid:durableId="551891859">
    <w:abstractNumId w:val="73"/>
  </w:num>
  <w:num w:numId="56" w16cid:durableId="2041468225">
    <w:abstractNumId w:val="23"/>
  </w:num>
  <w:num w:numId="57" w16cid:durableId="1004674942">
    <w:abstractNumId w:val="8"/>
  </w:num>
  <w:num w:numId="58" w16cid:durableId="1196772800">
    <w:abstractNumId w:val="71"/>
  </w:num>
  <w:num w:numId="59" w16cid:durableId="1631086110">
    <w:abstractNumId w:val="54"/>
  </w:num>
  <w:num w:numId="60" w16cid:durableId="1936279487">
    <w:abstractNumId w:val="52"/>
  </w:num>
  <w:num w:numId="61" w16cid:durableId="545724179">
    <w:abstractNumId w:val="63"/>
  </w:num>
  <w:num w:numId="62" w16cid:durableId="1846164296">
    <w:abstractNumId w:val="2"/>
  </w:num>
  <w:num w:numId="63" w16cid:durableId="1081830997">
    <w:abstractNumId w:val="22"/>
  </w:num>
  <w:num w:numId="64" w16cid:durableId="1050300945">
    <w:abstractNumId w:val="40"/>
  </w:num>
  <w:num w:numId="65" w16cid:durableId="462621683">
    <w:abstractNumId w:val="83"/>
  </w:num>
  <w:num w:numId="66" w16cid:durableId="2088961400">
    <w:abstractNumId w:val="62"/>
  </w:num>
  <w:num w:numId="67" w16cid:durableId="17202183">
    <w:abstractNumId w:val="75"/>
  </w:num>
  <w:num w:numId="68" w16cid:durableId="1964262447">
    <w:abstractNumId w:val="38"/>
  </w:num>
  <w:num w:numId="69" w16cid:durableId="636952487">
    <w:abstractNumId w:val="13"/>
  </w:num>
  <w:num w:numId="70" w16cid:durableId="1813018360">
    <w:abstractNumId w:val="50"/>
  </w:num>
  <w:num w:numId="71" w16cid:durableId="459805275">
    <w:abstractNumId w:val="34"/>
  </w:num>
  <w:num w:numId="72" w16cid:durableId="585772006">
    <w:abstractNumId w:val="11"/>
  </w:num>
  <w:num w:numId="73" w16cid:durableId="2006400714">
    <w:abstractNumId w:val="18"/>
  </w:num>
  <w:num w:numId="74" w16cid:durableId="344408574">
    <w:abstractNumId w:val="70"/>
  </w:num>
  <w:num w:numId="75" w16cid:durableId="1227759414">
    <w:abstractNumId w:val="29"/>
  </w:num>
  <w:num w:numId="76" w16cid:durableId="1243178931">
    <w:abstractNumId w:val="57"/>
  </w:num>
  <w:num w:numId="77" w16cid:durableId="1882860536">
    <w:abstractNumId w:val="27"/>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9"/>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4D3"/>
    <w:rsid w:val="0000025B"/>
    <w:rsid w:val="00001C61"/>
    <w:rsid w:val="000041E8"/>
    <w:rsid w:val="0000654F"/>
    <w:rsid w:val="00007014"/>
    <w:rsid w:val="000076C4"/>
    <w:rsid w:val="00016504"/>
    <w:rsid w:val="00016821"/>
    <w:rsid w:val="00016F57"/>
    <w:rsid w:val="000266EB"/>
    <w:rsid w:val="000313C9"/>
    <w:rsid w:val="00033476"/>
    <w:rsid w:val="000404A2"/>
    <w:rsid w:val="000441A6"/>
    <w:rsid w:val="00045BFB"/>
    <w:rsid w:val="00046D55"/>
    <w:rsid w:val="00047633"/>
    <w:rsid w:val="0005163E"/>
    <w:rsid w:val="00051933"/>
    <w:rsid w:val="0005305B"/>
    <w:rsid w:val="000574D8"/>
    <w:rsid w:val="00057B69"/>
    <w:rsid w:val="0006092E"/>
    <w:rsid w:val="00060BBB"/>
    <w:rsid w:val="00061C2B"/>
    <w:rsid w:val="00063E16"/>
    <w:rsid w:val="00064646"/>
    <w:rsid w:val="00066C39"/>
    <w:rsid w:val="00067E0B"/>
    <w:rsid w:val="000754B9"/>
    <w:rsid w:val="000759E5"/>
    <w:rsid w:val="000760F8"/>
    <w:rsid w:val="00076F2B"/>
    <w:rsid w:val="00077036"/>
    <w:rsid w:val="00077E86"/>
    <w:rsid w:val="00080D3E"/>
    <w:rsid w:val="00081FF3"/>
    <w:rsid w:val="0008277B"/>
    <w:rsid w:val="00087D60"/>
    <w:rsid w:val="00091DE7"/>
    <w:rsid w:val="00092A0A"/>
    <w:rsid w:val="000A3965"/>
    <w:rsid w:val="000A41DF"/>
    <w:rsid w:val="000A5219"/>
    <w:rsid w:val="000A5FCB"/>
    <w:rsid w:val="000A77B2"/>
    <w:rsid w:val="000B1AE6"/>
    <w:rsid w:val="000B288D"/>
    <w:rsid w:val="000B29C1"/>
    <w:rsid w:val="000B3757"/>
    <w:rsid w:val="000B4DD3"/>
    <w:rsid w:val="000B4F1F"/>
    <w:rsid w:val="000C2EE6"/>
    <w:rsid w:val="000C372E"/>
    <w:rsid w:val="000C4A9C"/>
    <w:rsid w:val="000C6B68"/>
    <w:rsid w:val="000D0800"/>
    <w:rsid w:val="000D2B0D"/>
    <w:rsid w:val="000D7205"/>
    <w:rsid w:val="000E100B"/>
    <w:rsid w:val="000E3139"/>
    <w:rsid w:val="000E3954"/>
    <w:rsid w:val="000E767B"/>
    <w:rsid w:val="000F3AD7"/>
    <w:rsid w:val="000F42F5"/>
    <w:rsid w:val="000F443E"/>
    <w:rsid w:val="00100558"/>
    <w:rsid w:val="001012AF"/>
    <w:rsid w:val="001054A4"/>
    <w:rsid w:val="00106B01"/>
    <w:rsid w:val="00107AF3"/>
    <w:rsid w:val="0011160B"/>
    <w:rsid w:val="001123D3"/>
    <w:rsid w:val="001143D7"/>
    <w:rsid w:val="00114A42"/>
    <w:rsid w:val="00120A0D"/>
    <w:rsid w:val="001455F1"/>
    <w:rsid w:val="00146F8E"/>
    <w:rsid w:val="00155D50"/>
    <w:rsid w:val="00156663"/>
    <w:rsid w:val="00157CF0"/>
    <w:rsid w:val="001600FF"/>
    <w:rsid w:val="00163B72"/>
    <w:rsid w:val="00163C9A"/>
    <w:rsid w:val="00163D3A"/>
    <w:rsid w:val="001671E0"/>
    <w:rsid w:val="00170FB2"/>
    <w:rsid w:val="00173819"/>
    <w:rsid w:val="00173D09"/>
    <w:rsid w:val="0017734A"/>
    <w:rsid w:val="001775DA"/>
    <w:rsid w:val="001775F9"/>
    <w:rsid w:val="001839FB"/>
    <w:rsid w:val="00183ADD"/>
    <w:rsid w:val="001864B2"/>
    <w:rsid w:val="0018655C"/>
    <w:rsid w:val="00193FE6"/>
    <w:rsid w:val="00194273"/>
    <w:rsid w:val="00194914"/>
    <w:rsid w:val="00196A60"/>
    <w:rsid w:val="001979F5"/>
    <w:rsid w:val="001A1A6D"/>
    <w:rsid w:val="001A224A"/>
    <w:rsid w:val="001A233A"/>
    <w:rsid w:val="001A2B81"/>
    <w:rsid w:val="001A2DA3"/>
    <w:rsid w:val="001B041F"/>
    <w:rsid w:val="001B2EE3"/>
    <w:rsid w:val="001C0EF5"/>
    <w:rsid w:val="001C13AE"/>
    <w:rsid w:val="001C1446"/>
    <w:rsid w:val="001C1586"/>
    <w:rsid w:val="001C1FD9"/>
    <w:rsid w:val="001C25A9"/>
    <w:rsid w:val="001C3245"/>
    <w:rsid w:val="001C499A"/>
    <w:rsid w:val="001C73CC"/>
    <w:rsid w:val="001C7B70"/>
    <w:rsid w:val="001D1568"/>
    <w:rsid w:val="001D2B23"/>
    <w:rsid w:val="001D2D74"/>
    <w:rsid w:val="001D40C0"/>
    <w:rsid w:val="001D7091"/>
    <w:rsid w:val="001E115F"/>
    <w:rsid w:val="001E1EC4"/>
    <w:rsid w:val="001E2805"/>
    <w:rsid w:val="001E3D45"/>
    <w:rsid w:val="001E6B95"/>
    <w:rsid w:val="001F50E1"/>
    <w:rsid w:val="001F691D"/>
    <w:rsid w:val="00201522"/>
    <w:rsid w:val="00201F1B"/>
    <w:rsid w:val="0020577E"/>
    <w:rsid w:val="00207698"/>
    <w:rsid w:val="002142A5"/>
    <w:rsid w:val="0021442E"/>
    <w:rsid w:val="00215209"/>
    <w:rsid w:val="00215569"/>
    <w:rsid w:val="00215988"/>
    <w:rsid w:val="00215A25"/>
    <w:rsid w:val="0021634C"/>
    <w:rsid w:val="00220E14"/>
    <w:rsid w:val="002236BE"/>
    <w:rsid w:val="00223DE7"/>
    <w:rsid w:val="00225070"/>
    <w:rsid w:val="00225560"/>
    <w:rsid w:val="0022608F"/>
    <w:rsid w:val="00227FC5"/>
    <w:rsid w:val="0023411F"/>
    <w:rsid w:val="00234EB8"/>
    <w:rsid w:val="00236530"/>
    <w:rsid w:val="00237EDA"/>
    <w:rsid w:val="00242E65"/>
    <w:rsid w:val="00244B9E"/>
    <w:rsid w:val="00245996"/>
    <w:rsid w:val="00246C0B"/>
    <w:rsid w:val="00247B1A"/>
    <w:rsid w:val="00250A15"/>
    <w:rsid w:val="00250B6A"/>
    <w:rsid w:val="00251684"/>
    <w:rsid w:val="002523E1"/>
    <w:rsid w:val="00257692"/>
    <w:rsid w:val="00260591"/>
    <w:rsid w:val="00262A63"/>
    <w:rsid w:val="00263490"/>
    <w:rsid w:val="00265ED0"/>
    <w:rsid w:val="00270CF5"/>
    <w:rsid w:val="00280F13"/>
    <w:rsid w:val="00282669"/>
    <w:rsid w:val="00284D3F"/>
    <w:rsid w:val="0028604B"/>
    <w:rsid w:val="002860D6"/>
    <w:rsid w:val="00292AC8"/>
    <w:rsid w:val="002A2866"/>
    <w:rsid w:val="002A43DA"/>
    <w:rsid w:val="002A4A14"/>
    <w:rsid w:val="002A5E2F"/>
    <w:rsid w:val="002A6986"/>
    <w:rsid w:val="002B4116"/>
    <w:rsid w:val="002B5529"/>
    <w:rsid w:val="002C21D9"/>
    <w:rsid w:val="002C6F77"/>
    <w:rsid w:val="002D5695"/>
    <w:rsid w:val="002D5BD5"/>
    <w:rsid w:val="002E015C"/>
    <w:rsid w:val="002E4012"/>
    <w:rsid w:val="002E4374"/>
    <w:rsid w:val="002E65F3"/>
    <w:rsid w:val="002F0456"/>
    <w:rsid w:val="002F06B1"/>
    <w:rsid w:val="002F1D25"/>
    <w:rsid w:val="002F458A"/>
    <w:rsid w:val="002F4A50"/>
    <w:rsid w:val="002F4F90"/>
    <w:rsid w:val="00305046"/>
    <w:rsid w:val="00305DA9"/>
    <w:rsid w:val="00305FA1"/>
    <w:rsid w:val="003107B3"/>
    <w:rsid w:val="00315FD3"/>
    <w:rsid w:val="0031732F"/>
    <w:rsid w:val="0032003C"/>
    <w:rsid w:val="00321461"/>
    <w:rsid w:val="00323683"/>
    <w:rsid w:val="00323E6F"/>
    <w:rsid w:val="00326D19"/>
    <w:rsid w:val="00327183"/>
    <w:rsid w:val="00327737"/>
    <w:rsid w:val="00327A95"/>
    <w:rsid w:val="00330688"/>
    <w:rsid w:val="00334A8D"/>
    <w:rsid w:val="00340EFD"/>
    <w:rsid w:val="00342EEB"/>
    <w:rsid w:val="00351E7F"/>
    <w:rsid w:val="003524FD"/>
    <w:rsid w:val="0035311F"/>
    <w:rsid w:val="003565DC"/>
    <w:rsid w:val="003625D0"/>
    <w:rsid w:val="0036403F"/>
    <w:rsid w:val="00364E9D"/>
    <w:rsid w:val="00365F00"/>
    <w:rsid w:val="0036748D"/>
    <w:rsid w:val="00373036"/>
    <w:rsid w:val="00380346"/>
    <w:rsid w:val="003869B1"/>
    <w:rsid w:val="003904AD"/>
    <w:rsid w:val="003914E8"/>
    <w:rsid w:val="00393032"/>
    <w:rsid w:val="00393C74"/>
    <w:rsid w:val="003A4289"/>
    <w:rsid w:val="003A4887"/>
    <w:rsid w:val="003A726E"/>
    <w:rsid w:val="003B3164"/>
    <w:rsid w:val="003B4734"/>
    <w:rsid w:val="003B5C27"/>
    <w:rsid w:val="003C0768"/>
    <w:rsid w:val="003C7C88"/>
    <w:rsid w:val="003D33B2"/>
    <w:rsid w:val="003D4B60"/>
    <w:rsid w:val="003D5ABE"/>
    <w:rsid w:val="003E15E2"/>
    <w:rsid w:val="003E1A3E"/>
    <w:rsid w:val="003E7F87"/>
    <w:rsid w:val="003F2F6C"/>
    <w:rsid w:val="003F5903"/>
    <w:rsid w:val="003F649C"/>
    <w:rsid w:val="003F7DD4"/>
    <w:rsid w:val="004055F7"/>
    <w:rsid w:val="00410552"/>
    <w:rsid w:val="0041319F"/>
    <w:rsid w:val="00420943"/>
    <w:rsid w:val="00421089"/>
    <w:rsid w:val="004212B2"/>
    <w:rsid w:val="00424B7B"/>
    <w:rsid w:val="004276DD"/>
    <w:rsid w:val="00436215"/>
    <w:rsid w:val="004368E0"/>
    <w:rsid w:val="004402C8"/>
    <w:rsid w:val="00442229"/>
    <w:rsid w:val="0044426D"/>
    <w:rsid w:val="00450924"/>
    <w:rsid w:val="00452235"/>
    <w:rsid w:val="00452B29"/>
    <w:rsid w:val="0045438C"/>
    <w:rsid w:val="00455B3C"/>
    <w:rsid w:val="00460107"/>
    <w:rsid w:val="00467DDB"/>
    <w:rsid w:val="00470A06"/>
    <w:rsid w:val="00471B08"/>
    <w:rsid w:val="00472445"/>
    <w:rsid w:val="00484508"/>
    <w:rsid w:val="00487355"/>
    <w:rsid w:val="004875CC"/>
    <w:rsid w:val="00487F7C"/>
    <w:rsid w:val="00490A12"/>
    <w:rsid w:val="00491826"/>
    <w:rsid w:val="0049403C"/>
    <w:rsid w:val="0049504A"/>
    <w:rsid w:val="0049689A"/>
    <w:rsid w:val="00496A1A"/>
    <w:rsid w:val="00496D28"/>
    <w:rsid w:val="004A2065"/>
    <w:rsid w:val="004A7EBB"/>
    <w:rsid w:val="004B12B5"/>
    <w:rsid w:val="004B183B"/>
    <w:rsid w:val="004B742C"/>
    <w:rsid w:val="004B7E28"/>
    <w:rsid w:val="004C3EDE"/>
    <w:rsid w:val="004C555F"/>
    <w:rsid w:val="004D68FC"/>
    <w:rsid w:val="004D6926"/>
    <w:rsid w:val="004E1AD1"/>
    <w:rsid w:val="004E1EE4"/>
    <w:rsid w:val="004E3C10"/>
    <w:rsid w:val="004E4AC2"/>
    <w:rsid w:val="004E4C34"/>
    <w:rsid w:val="004E652F"/>
    <w:rsid w:val="004F4023"/>
    <w:rsid w:val="004F4D47"/>
    <w:rsid w:val="004F5827"/>
    <w:rsid w:val="004F5AC5"/>
    <w:rsid w:val="004F63CF"/>
    <w:rsid w:val="00503E52"/>
    <w:rsid w:val="00504C22"/>
    <w:rsid w:val="0051094C"/>
    <w:rsid w:val="00512643"/>
    <w:rsid w:val="005145B2"/>
    <w:rsid w:val="00523248"/>
    <w:rsid w:val="0052640E"/>
    <w:rsid w:val="00526B51"/>
    <w:rsid w:val="00527BE2"/>
    <w:rsid w:val="00530607"/>
    <w:rsid w:val="00533B52"/>
    <w:rsid w:val="00537B29"/>
    <w:rsid w:val="005420D8"/>
    <w:rsid w:val="0054269B"/>
    <w:rsid w:val="0054335E"/>
    <w:rsid w:val="00546FD6"/>
    <w:rsid w:val="0054705A"/>
    <w:rsid w:val="00551291"/>
    <w:rsid w:val="005524F2"/>
    <w:rsid w:val="005537CA"/>
    <w:rsid w:val="005538B6"/>
    <w:rsid w:val="00556114"/>
    <w:rsid w:val="005561AC"/>
    <w:rsid w:val="00556F71"/>
    <w:rsid w:val="00562AA0"/>
    <w:rsid w:val="00562DDC"/>
    <w:rsid w:val="00563EF5"/>
    <w:rsid w:val="00564C88"/>
    <w:rsid w:val="00565878"/>
    <w:rsid w:val="00566822"/>
    <w:rsid w:val="00571792"/>
    <w:rsid w:val="00580884"/>
    <w:rsid w:val="00583D95"/>
    <w:rsid w:val="0058647E"/>
    <w:rsid w:val="00586D15"/>
    <w:rsid w:val="00590EF0"/>
    <w:rsid w:val="0059225A"/>
    <w:rsid w:val="00594E2E"/>
    <w:rsid w:val="005973AD"/>
    <w:rsid w:val="005A0757"/>
    <w:rsid w:val="005A2D86"/>
    <w:rsid w:val="005B4079"/>
    <w:rsid w:val="005B443B"/>
    <w:rsid w:val="005B4F4B"/>
    <w:rsid w:val="005B6B4D"/>
    <w:rsid w:val="005B700B"/>
    <w:rsid w:val="005B7653"/>
    <w:rsid w:val="005B7A86"/>
    <w:rsid w:val="005C2252"/>
    <w:rsid w:val="005C3EAC"/>
    <w:rsid w:val="005C4ED7"/>
    <w:rsid w:val="005C5774"/>
    <w:rsid w:val="005C5EE4"/>
    <w:rsid w:val="005E2919"/>
    <w:rsid w:val="005E4F0F"/>
    <w:rsid w:val="005E67A2"/>
    <w:rsid w:val="005E6A9C"/>
    <w:rsid w:val="005F0922"/>
    <w:rsid w:val="005F222F"/>
    <w:rsid w:val="005F2EF0"/>
    <w:rsid w:val="005F756C"/>
    <w:rsid w:val="00600C3D"/>
    <w:rsid w:val="00601856"/>
    <w:rsid w:val="00602DF8"/>
    <w:rsid w:val="00602E7A"/>
    <w:rsid w:val="00603FEB"/>
    <w:rsid w:val="00610F74"/>
    <w:rsid w:val="00611696"/>
    <w:rsid w:val="00611882"/>
    <w:rsid w:val="0061230D"/>
    <w:rsid w:val="00613762"/>
    <w:rsid w:val="006173AF"/>
    <w:rsid w:val="00621D0D"/>
    <w:rsid w:val="0062416E"/>
    <w:rsid w:val="00625332"/>
    <w:rsid w:val="00633815"/>
    <w:rsid w:val="006344D3"/>
    <w:rsid w:val="0063500A"/>
    <w:rsid w:val="006413B5"/>
    <w:rsid w:val="00644A9A"/>
    <w:rsid w:val="0064672E"/>
    <w:rsid w:val="00647E9E"/>
    <w:rsid w:val="00650E1A"/>
    <w:rsid w:val="00664CED"/>
    <w:rsid w:val="00665B2B"/>
    <w:rsid w:val="00665C65"/>
    <w:rsid w:val="00667407"/>
    <w:rsid w:val="00673E2A"/>
    <w:rsid w:val="00675BFB"/>
    <w:rsid w:val="00676165"/>
    <w:rsid w:val="006764FE"/>
    <w:rsid w:val="006771EF"/>
    <w:rsid w:val="00680553"/>
    <w:rsid w:val="00687A96"/>
    <w:rsid w:val="0069096A"/>
    <w:rsid w:val="00697811"/>
    <w:rsid w:val="006A68CA"/>
    <w:rsid w:val="006B5117"/>
    <w:rsid w:val="006B538E"/>
    <w:rsid w:val="006B65DB"/>
    <w:rsid w:val="006B6C1C"/>
    <w:rsid w:val="006C22A6"/>
    <w:rsid w:val="006C60EA"/>
    <w:rsid w:val="006D42F5"/>
    <w:rsid w:val="006D4366"/>
    <w:rsid w:val="006D74DB"/>
    <w:rsid w:val="006D793F"/>
    <w:rsid w:val="006E10A2"/>
    <w:rsid w:val="006E1190"/>
    <w:rsid w:val="006E674B"/>
    <w:rsid w:val="006F3E88"/>
    <w:rsid w:val="00700D4C"/>
    <w:rsid w:val="007026EF"/>
    <w:rsid w:val="0070271C"/>
    <w:rsid w:val="00703372"/>
    <w:rsid w:val="00706B4A"/>
    <w:rsid w:val="00710097"/>
    <w:rsid w:val="007105F9"/>
    <w:rsid w:val="0071305D"/>
    <w:rsid w:val="00716FE9"/>
    <w:rsid w:val="0071734B"/>
    <w:rsid w:val="00717F15"/>
    <w:rsid w:val="007200CC"/>
    <w:rsid w:val="00723444"/>
    <w:rsid w:val="007262B9"/>
    <w:rsid w:val="0072707D"/>
    <w:rsid w:val="007300A0"/>
    <w:rsid w:val="00730851"/>
    <w:rsid w:val="00731619"/>
    <w:rsid w:val="0073693E"/>
    <w:rsid w:val="00736EB0"/>
    <w:rsid w:val="00737006"/>
    <w:rsid w:val="00737011"/>
    <w:rsid w:val="007422E9"/>
    <w:rsid w:val="007428A6"/>
    <w:rsid w:val="00747844"/>
    <w:rsid w:val="007478CA"/>
    <w:rsid w:val="00747941"/>
    <w:rsid w:val="007479BE"/>
    <w:rsid w:val="00757D03"/>
    <w:rsid w:val="00760D43"/>
    <w:rsid w:val="00761FD2"/>
    <w:rsid w:val="007638B7"/>
    <w:rsid w:val="007643A2"/>
    <w:rsid w:val="0076652B"/>
    <w:rsid w:val="007732A9"/>
    <w:rsid w:val="00776759"/>
    <w:rsid w:val="00782C03"/>
    <w:rsid w:val="007831A9"/>
    <w:rsid w:val="007855FF"/>
    <w:rsid w:val="007906B7"/>
    <w:rsid w:val="007A0BEB"/>
    <w:rsid w:val="007A142E"/>
    <w:rsid w:val="007A30C9"/>
    <w:rsid w:val="007A4BF5"/>
    <w:rsid w:val="007A519D"/>
    <w:rsid w:val="007A7F7E"/>
    <w:rsid w:val="007B0CE1"/>
    <w:rsid w:val="007B19BC"/>
    <w:rsid w:val="007B1D35"/>
    <w:rsid w:val="007B2B98"/>
    <w:rsid w:val="007B34D7"/>
    <w:rsid w:val="007B7F38"/>
    <w:rsid w:val="007C33BF"/>
    <w:rsid w:val="007C3537"/>
    <w:rsid w:val="007C356A"/>
    <w:rsid w:val="007C4C21"/>
    <w:rsid w:val="007C620E"/>
    <w:rsid w:val="007C6E8C"/>
    <w:rsid w:val="007D0E60"/>
    <w:rsid w:val="007D20BE"/>
    <w:rsid w:val="007D33A4"/>
    <w:rsid w:val="007D4787"/>
    <w:rsid w:val="007E0043"/>
    <w:rsid w:val="007E05CF"/>
    <w:rsid w:val="007E2102"/>
    <w:rsid w:val="007E6B13"/>
    <w:rsid w:val="007E71F9"/>
    <w:rsid w:val="007E7B43"/>
    <w:rsid w:val="007F219D"/>
    <w:rsid w:val="007F2520"/>
    <w:rsid w:val="007F26FE"/>
    <w:rsid w:val="007F3414"/>
    <w:rsid w:val="007F5695"/>
    <w:rsid w:val="007F59A3"/>
    <w:rsid w:val="0080644D"/>
    <w:rsid w:val="00810F5C"/>
    <w:rsid w:val="00811C51"/>
    <w:rsid w:val="00812217"/>
    <w:rsid w:val="00812918"/>
    <w:rsid w:val="00817840"/>
    <w:rsid w:val="00830291"/>
    <w:rsid w:val="0083132D"/>
    <w:rsid w:val="0083155B"/>
    <w:rsid w:val="00831782"/>
    <w:rsid w:val="00833452"/>
    <w:rsid w:val="00840B2D"/>
    <w:rsid w:val="00842F07"/>
    <w:rsid w:val="00847126"/>
    <w:rsid w:val="00855735"/>
    <w:rsid w:val="00857FF3"/>
    <w:rsid w:val="0086063E"/>
    <w:rsid w:val="0086148E"/>
    <w:rsid w:val="00862D94"/>
    <w:rsid w:val="00863C4D"/>
    <w:rsid w:val="00865EDC"/>
    <w:rsid w:val="00872F02"/>
    <w:rsid w:val="008769D0"/>
    <w:rsid w:val="0088331E"/>
    <w:rsid w:val="00885838"/>
    <w:rsid w:val="00887F83"/>
    <w:rsid w:val="0089266B"/>
    <w:rsid w:val="0089696C"/>
    <w:rsid w:val="0089729D"/>
    <w:rsid w:val="008A56DF"/>
    <w:rsid w:val="008A5F3C"/>
    <w:rsid w:val="008A63D3"/>
    <w:rsid w:val="008B0AD7"/>
    <w:rsid w:val="008B3D22"/>
    <w:rsid w:val="008B5B44"/>
    <w:rsid w:val="008B7836"/>
    <w:rsid w:val="008C070E"/>
    <w:rsid w:val="008C0F77"/>
    <w:rsid w:val="008C58EF"/>
    <w:rsid w:val="008D410F"/>
    <w:rsid w:val="008E77E1"/>
    <w:rsid w:val="008E7A28"/>
    <w:rsid w:val="008F16D6"/>
    <w:rsid w:val="00900A34"/>
    <w:rsid w:val="00901246"/>
    <w:rsid w:val="00901A16"/>
    <w:rsid w:val="00902D78"/>
    <w:rsid w:val="00904B5B"/>
    <w:rsid w:val="009064D6"/>
    <w:rsid w:val="00907F5E"/>
    <w:rsid w:val="00911F6B"/>
    <w:rsid w:val="0091433E"/>
    <w:rsid w:val="00914CB6"/>
    <w:rsid w:val="00917104"/>
    <w:rsid w:val="00917B22"/>
    <w:rsid w:val="009236B2"/>
    <w:rsid w:val="009242E3"/>
    <w:rsid w:val="0092691B"/>
    <w:rsid w:val="0093102A"/>
    <w:rsid w:val="0093174A"/>
    <w:rsid w:val="00932200"/>
    <w:rsid w:val="00934230"/>
    <w:rsid w:val="00944816"/>
    <w:rsid w:val="0094550F"/>
    <w:rsid w:val="00952101"/>
    <w:rsid w:val="00953D24"/>
    <w:rsid w:val="0095568B"/>
    <w:rsid w:val="00956160"/>
    <w:rsid w:val="009600BD"/>
    <w:rsid w:val="0096137D"/>
    <w:rsid w:val="00961F5D"/>
    <w:rsid w:val="00973065"/>
    <w:rsid w:val="0097324B"/>
    <w:rsid w:val="0097407D"/>
    <w:rsid w:val="00980388"/>
    <w:rsid w:val="009809C0"/>
    <w:rsid w:val="009812C1"/>
    <w:rsid w:val="0098292D"/>
    <w:rsid w:val="00984478"/>
    <w:rsid w:val="009856C9"/>
    <w:rsid w:val="009A0C8F"/>
    <w:rsid w:val="009A2215"/>
    <w:rsid w:val="009A2516"/>
    <w:rsid w:val="009A4A31"/>
    <w:rsid w:val="009A4D80"/>
    <w:rsid w:val="009A6F92"/>
    <w:rsid w:val="009B08D3"/>
    <w:rsid w:val="009B3E51"/>
    <w:rsid w:val="009B58C9"/>
    <w:rsid w:val="009B7CE0"/>
    <w:rsid w:val="009C0A3F"/>
    <w:rsid w:val="009C543B"/>
    <w:rsid w:val="009C6E2E"/>
    <w:rsid w:val="009D0EE8"/>
    <w:rsid w:val="009D464B"/>
    <w:rsid w:val="009D58A1"/>
    <w:rsid w:val="009D5B49"/>
    <w:rsid w:val="009E2C5C"/>
    <w:rsid w:val="009E386C"/>
    <w:rsid w:val="009E456F"/>
    <w:rsid w:val="009E6438"/>
    <w:rsid w:val="009E75B0"/>
    <w:rsid w:val="009F1F75"/>
    <w:rsid w:val="00A01732"/>
    <w:rsid w:val="00A0259F"/>
    <w:rsid w:val="00A0558F"/>
    <w:rsid w:val="00A07BBF"/>
    <w:rsid w:val="00A11C29"/>
    <w:rsid w:val="00A1292D"/>
    <w:rsid w:val="00A143C1"/>
    <w:rsid w:val="00A15412"/>
    <w:rsid w:val="00A155FE"/>
    <w:rsid w:val="00A16E89"/>
    <w:rsid w:val="00A206D2"/>
    <w:rsid w:val="00A21317"/>
    <w:rsid w:val="00A24267"/>
    <w:rsid w:val="00A24808"/>
    <w:rsid w:val="00A25FD9"/>
    <w:rsid w:val="00A26092"/>
    <w:rsid w:val="00A422E8"/>
    <w:rsid w:val="00A424F2"/>
    <w:rsid w:val="00A43412"/>
    <w:rsid w:val="00A46D08"/>
    <w:rsid w:val="00A50661"/>
    <w:rsid w:val="00A507B1"/>
    <w:rsid w:val="00A55735"/>
    <w:rsid w:val="00A55872"/>
    <w:rsid w:val="00A61620"/>
    <w:rsid w:val="00A629A7"/>
    <w:rsid w:val="00A62A8D"/>
    <w:rsid w:val="00A6623D"/>
    <w:rsid w:val="00A700F6"/>
    <w:rsid w:val="00A73567"/>
    <w:rsid w:val="00A738B9"/>
    <w:rsid w:val="00A73A8F"/>
    <w:rsid w:val="00A7721B"/>
    <w:rsid w:val="00A81B09"/>
    <w:rsid w:val="00A8329F"/>
    <w:rsid w:val="00A8760E"/>
    <w:rsid w:val="00A878A2"/>
    <w:rsid w:val="00A9093E"/>
    <w:rsid w:val="00A922D5"/>
    <w:rsid w:val="00A94621"/>
    <w:rsid w:val="00A94E60"/>
    <w:rsid w:val="00AA2DDA"/>
    <w:rsid w:val="00AA4352"/>
    <w:rsid w:val="00AB15DF"/>
    <w:rsid w:val="00AB2261"/>
    <w:rsid w:val="00AB47BA"/>
    <w:rsid w:val="00AC0BCF"/>
    <w:rsid w:val="00AC48B8"/>
    <w:rsid w:val="00AD109B"/>
    <w:rsid w:val="00AD6963"/>
    <w:rsid w:val="00AE2438"/>
    <w:rsid w:val="00AE6B70"/>
    <w:rsid w:val="00AF192A"/>
    <w:rsid w:val="00AF3B32"/>
    <w:rsid w:val="00AF4561"/>
    <w:rsid w:val="00AF65C2"/>
    <w:rsid w:val="00B00A96"/>
    <w:rsid w:val="00B03B7C"/>
    <w:rsid w:val="00B0413F"/>
    <w:rsid w:val="00B04AE3"/>
    <w:rsid w:val="00B04B8E"/>
    <w:rsid w:val="00B10F86"/>
    <w:rsid w:val="00B16221"/>
    <w:rsid w:val="00B213B4"/>
    <w:rsid w:val="00B25916"/>
    <w:rsid w:val="00B2725C"/>
    <w:rsid w:val="00B2798D"/>
    <w:rsid w:val="00B40DA9"/>
    <w:rsid w:val="00B41D05"/>
    <w:rsid w:val="00B42236"/>
    <w:rsid w:val="00B4309B"/>
    <w:rsid w:val="00B44A0E"/>
    <w:rsid w:val="00B51CCE"/>
    <w:rsid w:val="00B51F41"/>
    <w:rsid w:val="00B64182"/>
    <w:rsid w:val="00B66F50"/>
    <w:rsid w:val="00B67894"/>
    <w:rsid w:val="00B7221F"/>
    <w:rsid w:val="00B732E3"/>
    <w:rsid w:val="00B74AEC"/>
    <w:rsid w:val="00B75712"/>
    <w:rsid w:val="00B77822"/>
    <w:rsid w:val="00B813B9"/>
    <w:rsid w:val="00B816A6"/>
    <w:rsid w:val="00B81A6F"/>
    <w:rsid w:val="00B852D5"/>
    <w:rsid w:val="00B87B19"/>
    <w:rsid w:val="00B915B8"/>
    <w:rsid w:val="00B9301B"/>
    <w:rsid w:val="00B94D63"/>
    <w:rsid w:val="00B95FE3"/>
    <w:rsid w:val="00B9799E"/>
    <w:rsid w:val="00B97D61"/>
    <w:rsid w:val="00BA4D45"/>
    <w:rsid w:val="00BA5CA6"/>
    <w:rsid w:val="00BB1F77"/>
    <w:rsid w:val="00BB2379"/>
    <w:rsid w:val="00BB2F97"/>
    <w:rsid w:val="00BB6CC2"/>
    <w:rsid w:val="00BB706F"/>
    <w:rsid w:val="00BC2072"/>
    <w:rsid w:val="00BD1490"/>
    <w:rsid w:val="00BD1E54"/>
    <w:rsid w:val="00BD209C"/>
    <w:rsid w:val="00BD3759"/>
    <w:rsid w:val="00BD3AEC"/>
    <w:rsid w:val="00BD4035"/>
    <w:rsid w:val="00BD4680"/>
    <w:rsid w:val="00BD6654"/>
    <w:rsid w:val="00BE12E8"/>
    <w:rsid w:val="00BE213D"/>
    <w:rsid w:val="00BE3056"/>
    <w:rsid w:val="00BF1FAC"/>
    <w:rsid w:val="00BF294A"/>
    <w:rsid w:val="00BF453C"/>
    <w:rsid w:val="00BF656F"/>
    <w:rsid w:val="00C00F49"/>
    <w:rsid w:val="00C01D9A"/>
    <w:rsid w:val="00C02589"/>
    <w:rsid w:val="00C02F2B"/>
    <w:rsid w:val="00C05ABF"/>
    <w:rsid w:val="00C063D7"/>
    <w:rsid w:val="00C06829"/>
    <w:rsid w:val="00C11CB5"/>
    <w:rsid w:val="00C1321B"/>
    <w:rsid w:val="00C21E39"/>
    <w:rsid w:val="00C2506F"/>
    <w:rsid w:val="00C26B0B"/>
    <w:rsid w:val="00C324F1"/>
    <w:rsid w:val="00C3727A"/>
    <w:rsid w:val="00C37D01"/>
    <w:rsid w:val="00C41189"/>
    <w:rsid w:val="00C42120"/>
    <w:rsid w:val="00C433C7"/>
    <w:rsid w:val="00C43896"/>
    <w:rsid w:val="00C45F7D"/>
    <w:rsid w:val="00C46AD0"/>
    <w:rsid w:val="00C510A9"/>
    <w:rsid w:val="00C5228D"/>
    <w:rsid w:val="00C57B76"/>
    <w:rsid w:val="00C60427"/>
    <w:rsid w:val="00C60C98"/>
    <w:rsid w:val="00C61CD0"/>
    <w:rsid w:val="00C63297"/>
    <w:rsid w:val="00C64883"/>
    <w:rsid w:val="00C67DE1"/>
    <w:rsid w:val="00C70AE8"/>
    <w:rsid w:val="00C710B1"/>
    <w:rsid w:val="00C7377F"/>
    <w:rsid w:val="00C75BA6"/>
    <w:rsid w:val="00C77E81"/>
    <w:rsid w:val="00C80C7A"/>
    <w:rsid w:val="00C837B7"/>
    <w:rsid w:val="00C855E3"/>
    <w:rsid w:val="00C86C27"/>
    <w:rsid w:val="00C93751"/>
    <w:rsid w:val="00C97EE1"/>
    <w:rsid w:val="00CA2743"/>
    <w:rsid w:val="00CA4D0E"/>
    <w:rsid w:val="00CA611E"/>
    <w:rsid w:val="00CB0448"/>
    <w:rsid w:val="00CB2978"/>
    <w:rsid w:val="00CB33CA"/>
    <w:rsid w:val="00CB5F30"/>
    <w:rsid w:val="00CB6C3E"/>
    <w:rsid w:val="00CC2336"/>
    <w:rsid w:val="00CC3C3D"/>
    <w:rsid w:val="00CC6388"/>
    <w:rsid w:val="00CD4C3E"/>
    <w:rsid w:val="00CD51B6"/>
    <w:rsid w:val="00CD7118"/>
    <w:rsid w:val="00CD71B7"/>
    <w:rsid w:val="00CE2105"/>
    <w:rsid w:val="00CE4E0F"/>
    <w:rsid w:val="00CE6002"/>
    <w:rsid w:val="00CE62EE"/>
    <w:rsid w:val="00CE7EBA"/>
    <w:rsid w:val="00CF2412"/>
    <w:rsid w:val="00CF256A"/>
    <w:rsid w:val="00CF26A7"/>
    <w:rsid w:val="00CF5731"/>
    <w:rsid w:val="00CF74F9"/>
    <w:rsid w:val="00D039D4"/>
    <w:rsid w:val="00D03AAE"/>
    <w:rsid w:val="00D06C8A"/>
    <w:rsid w:val="00D13883"/>
    <w:rsid w:val="00D244A4"/>
    <w:rsid w:val="00D245D2"/>
    <w:rsid w:val="00D26E4F"/>
    <w:rsid w:val="00D31A82"/>
    <w:rsid w:val="00D3505C"/>
    <w:rsid w:val="00D36312"/>
    <w:rsid w:val="00D36AEB"/>
    <w:rsid w:val="00D37F2C"/>
    <w:rsid w:val="00D402D7"/>
    <w:rsid w:val="00D4034D"/>
    <w:rsid w:val="00D408EE"/>
    <w:rsid w:val="00D4406A"/>
    <w:rsid w:val="00D446BF"/>
    <w:rsid w:val="00D473E2"/>
    <w:rsid w:val="00D473F9"/>
    <w:rsid w:val="00D47FFB"/>
    <w:rsid w:val="00D52005"/>
    <w:rsid w:val="00D553C4"/>
    <w:rsid w:val="00D62B6E"/>
    <w:rsid w:val="00D704CA"/>
    <w:rsid w:val="00D71357"/>
    <w:rsid w:val="00D73076"/>
    <w:rsid w:val="00D83F76"/>
    <w:rsid w:val="00D84F6B"/>
    <w:rsid w:val="00D858D7"/>
    <w:rsid w:val="00D872D6"/>
    <w:rsid w:val="00D87FE1"/>
    <w:rsid w:val="00D9186F"/>
    <w:rsid w:val="00D93985"/>
    <w:rsid w:val="00D94911"/>
    <w:rsid w:val="00D94BAE"/>
    <w:rsid w:val="00D95434"/>
    <w:rsid w:val="00D9574F"/>
    <w:rsid w:val="00DA2610"/>
    <w:rsid w:val="00DA30E8"/>
    <w:rsid w:val="00DA65BF"/>
    <w:rsid w:val="00DA77DB"/>
    <w:rsid w:val="00DB0076"/>
    <w:rsid w:val="00DB3A80"/>
    <w:rsid w:val="00DB72E0"/>
    <w:rsid w:val="00DC1155"/>
    <w:rsid w:val="00DC1401"/>
    <w:rsid w:val="00DC2073"/>
    <w:rsid w:val="00DD3E8C"/>
    <w:rsid w:val="00DD798A"/>
    <w:rsid w:val="00DD7D47"/>
    <w:rsid w:val="00DE086F"/>
    <w:rsid w:val="00DE11E6"/>
    <w:rsid w:val="00DE37C7"/>
    <w:rsid w:val="00DE3BA4"/>
    <w:rsid w:val="00DE479F"/>
    <w:rsid w:val="00DF3E2E"/>
    <w:rsid w:val="00DF5B76"/>
    <w:rsid w:val="00DF62BF"/>
    <w:rsid w:val="00DF6F06"/>
    <w:rsid w:val="00E00B26"/>
    <w:rsid w:val="00E00C2E"/>
    <w:rsid w:val="00E0214C"/>
    <w:rsid w:val="00E05749"/>
    <w:rsid w:val="00E11155"/>
    <w:rsid w:val="00E14D90"/>
    <w:rsid w:val="00E1510B"/>
    <w:rsid w:val="00E162F7"/>
    <w:rsid w:val="00E21A02"/>
    <w:rsid w:val="00E27569"/>
    <w:rsid w:val="00E3324C"/>
    <w:rsid w:val="00E34CD1"/>
    <w:rsid w:val="00E422C4"/>
    <w:rsid w:val="00E427B0"/>
    <w:rsid w:val="00E44851"/>
    <w:rsid w:val="00E50EC8"/>
    <w:rsid w:val="00E561F6"/>
    <w:rsid w:val="00E579AE"/>
    <w:rsid w:val="00E63150"/>
    <w:rsid w:val="00E653B9"/>
    <w:rsid w:val="00E66E03"/>
    <w:rsid w:val="00E702F6"/>
    <w:rsid w:val="00E7124C"/>
    <w:rsid w:val="00E716AE"/>
    <w:rsid w:val="00E7280B"/>
    <w:rsid w:val="00E73EC6"/>
    <w:rsid w:val="00E74F8E"/>
    <w:rsid w:val="00E75649"/>
    <w:rsid w:val="00E800EC"/>
    <w:rsid w:val="00E85528"/>
    <w:rsid w:val="00E8795F"/>
    <w:rsid w:val="00E90334"/>
    <w:rsid w:val="00E92578"/>
    <w:rsid w:val="00E95505"/>
    <w:rsid w:val="00E958BC"/>
    <w:rsid w:val="00E96800"/>
    <w:rsid w:val="00EA045B"/>
    <w:rsid w:val="00EA18B7"/>
    <w:rsid w:val="00EA27B5"/>
    <w:rsid w:val="00EA2E8F"/>
    <w:rsid w:val="00EA4B83"/>
    <w:rsid w:val="00EB03AF"/>
    <w:rsid w:val="00EB06CE"/>
    <w:rsid w:val="00EB4986"/>
    <w:rsid w:val="00EC0ADA"/>
    <w:rsid w:val="00EC2705"/>
    <w:rsid w:val="00ED197A"/>
    <w:rsid w:val="00ED2804"/>
    <w:rsid w:val="00ED3951"/>
    <w:rsid w:val="00ED4EC0"/>
    <w:rsid w:val="00EE1EFA"/>
    <w:rsid w:val="00EE358B"/>
    <w:rsid w:val="00EE5617"/>
    <w:rsid w:val="00EF098A"/>
    <w:rsid w:val="00EF1BF6"/>
    <w:rsid w:val="00F00506"/>
    <w:rsid w:val="00F02CC1"/>
    <w:rsid w:val="00F073BB"/>
    <w:rsid w:val="00F10870"/>
    <w:rsid w:val="00F13400"/>
    <w:rsid w:val="00F16366"/>
    <w:rsid w:val="00F17002"/>
    <w:rsid w:val="00F26F6E"/>
    <w:rsid w:val="00F303AD"/>
    <w:rsid w:val="00F31E95"/>
    <w:rsid w:val="00F40318"/>
    <w:rsid w:val="00F4108E"/>
    <w:rsid w:val="00F44135"/>
    <w:rsid w:val="00F44666"/>
    <w:rsid w:val="00F4466D"/>
    <w:rsid w:val="00F44D08"/>
    <w:rsid w:val="00F45590"/>
    <w:rsid w:val="00F51614"/>
    <w:rsid w:val="00F51C8A"/>
    <w:rsid w:val="00F52317"/>
    <w:rsid w:val="00F52CA7"/>
    <w:rsid w:val="00F6188A"/>
    <w:rsid w:val="00F61D71"/>
    <w:rsid w:val="00F61E63"/>
    <w:rsid w:val="00F623D5"/>
    <w:rsid w:val="00F62C19"/>
    <w:rsid w:val="00F646D5"/>
    <w:rsid w:val="00F6697A"/>
    <w:rsid w:val="00F66F65"/>
    <w:rsid w:val="00F74685"/>
    <w:rsid w:val="00F74BE9"/>
    <w:rsid w:val="00F75F91"/>
    <w:rsid w:val="00F82E1C"/>
    <w:rsid w:val="00F82F6D"/>
    <w:rsid w:val="00F87BC4"/>
    <w:rsid w:val="00F93270"/>
    <w:rsid w:val="00FA3684"/>
    <w:rsid w:val="00FA6A99"/>
    <w:rsid w:val="00FA6DA7"/>
    <w:rsid w:val="00FB0A80"/>
    <w:rsid w:val="00FB2B08"/>
    <w:rsid w:val="00FB2C74"/>
    <w:rsid w:val="00FB577A"/>
    <w:rsid w:val="00FC1196"/>
    <w:rsid w:val="00FC37D7"/>
    <w:rsid w:val="00FC4A7F"/>
    <w:rsid w:val="00FD0049"/>
    <w:rsid w:val="00FD04C7"/>
    <w:rsid w:val="00FD25A7"/>
    <w:rsid w:val="00FD44AB"/>
    <w:rsid w:val="00FD49D0"/>
    <w:rsid w:val="00FD5F73"/>
    <w:rsid w:val="00FD6C81"/>
    <w:rsid w:val="00FD7B74"/>
    <w:rsid w:val="00FD7D34"/>
    <w:rsid w:val="00FE0780"/>
    <w:rsid w:val="00FE1D19"/>
    <w:rsid w:val="00FE208B"/>
    <w:rsid w:val="00FE573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BE616D"/>
  <w15:docId w15:val="{4B2BFC7A-3143-42B4-9645-09E9404CD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774"/>
    <w:pPr>
      <w:suppressAutoHyphens/>
      <w:overflowPunct w:val="0"/>
      <w:autoSpaceDE w:val="0"/>
      <w:autoSpaceDN w:val="0"/>
      <w:adjustRightInd w:val="0"/>
      <w:spacing w:after="142" w:line="240" w:lineRule="atLeast"/>
      <w:jc w:val="both"/>
      <w:textAlignment w:val="baseline"/>
    </w:pPr>
    <w:rPr>
      <w:rFonts w:ascii="Arial" w:hAnsi="Arial"/>
      <w:sz w:val="20"/>
      <w:szCs w:val="20"/>
    </w:rPr>
  </w:style>
  <w:style w:type="paragraph" w:styleId="Titre1">
    <w:name w:val="heading 1"/>
    <w:aliases w:val="Document Header1"/>
    <w:basedOn w:val="Normal"/>
    <w:next w:val="Normal"/>
    <w:link w:val="Titre1Car"/>
    <w:uiPriority w:val="99"/>
    <w:qFormat/>
    <w:rsid w:val="005538B6"/>
    <w:pPr>
      <w:jc w:val="center"/>
      <w:outlineLvl w:val="0"/>
    </w:pPr>
    <w:rPr>
      <w:rFonts w:ascii="Cambria" w:hAnsi="Cambria"/>
      <w:b/>
      <w:bCs/>
      <w:kern w:val="32"/>
      <w:sz w:val="32"/>
      <w:szCs w:val="32"/>
    </w:rPr>
  </w:style>
  <w:style w:type="paragraph" w:styleId="Titre2">
    <w:name w:val="heading 2"/>
    <w:aliases w:val="Title Header2"/>
    <w:basedOn w:val="Normal"/>
    <w:next w:val="Normal"/>
    <w:link w:val="Titre2Car"/>
    <w:uiPriority w:val="99"/>
    <w:qFormat/>
    <w:rsid w:val="005538B6"/>
    <w:pPr>
      <w:jc w:val="center"/>
      <w:outlineLvl w:val="1"/>
    </w:pPr>
    <w:rPr>
      <w:rFonts w:ascii="Cambria" w:hAnsi="Cambria"/>
      <w:b/>
      <w:bCs/>
      <w:i/>
      <w:iCs/>
      <w:sz w:val="28"/>
      <w:szCs w:val="28"/>
    </w:rPr>
  </w:style>
  <w:style w:type="paragraph" w:styleId="Titre3">
    <w:name w:val="heading 3"/>
    <w:aliases w:val="Section Header3"/>
    <w:basedOn w:val="Normal"/>
    <w:next w:val="Normal"/>
    <w:link w:val="Titre3Car"/>
    <w:uiPriority w:val="99"/>
    <w:qFormat/>
    <w:rsid w:val="005538B6"/>
    <w:pPr>
      <w:tabs>
        <w:tab w:val="left" w:pos="864"/>
      </w:tabs>
      <w:suppressAutoHyphens w:val="0"/>
      <w:spacing w:after="200"/>
      <w:ind w:left="864" w:hanging="432"/>
      <w:outlineLvl w:val="2"/>
    </w:pPr>
    <w:rPr>
      <w:rFonts w:ascii="Cambria" w:hAnsi="Cambria"/>
      <w:b/>
      <w:bCs/>
      <w:sz w:val="26"/>
      <w:szCs w:val="26"/>
    </w:rPr>
  </w:style>
  <w:style w:type="paragraph" w:styleId="Titre4">
    <w:name w:val="heading 4"/>
    <w:aliases w:val="Sub-Clause Sub-paragraph,ClauseSubSub_No&amp;Name"/>
    <w:basedOn w:val="Normal"/>
    <w:next w:val="Normal"/>
    <w:link w:val="Titre4Car"/>
    <w:uiPriority w:val="99"/>
    <w:qFormat/>
    <w:rsid w:val="005538B6"/>
    <w:pPr>
      <w:numPr>
        <w:ilvl w:val="3"/>
        <w:numId w:val="2"/>
      </w:numPr>
      <w:tabs>
        <w:tab w:val="left" w:pos="1512"/>
      </w:tabs>
      <w:suppressAutoHyphens w:val="0"/>
      <w:spacing w:after="200"/>
      <w:outlineLvl w:val="3"/>
    </w:pPr>
    <w:rPr>
      <w:szCs w:val="22"/>
      <w:lang w:val="en-US" w:eastAsia="fr-FR"/>
    </w:rPr>
  </w:style>
  <w:style w:type="paragraph" w:styleId="Titre5">
    <w:name w:val="heading 5"/>
    <w:basedOn w:val="Normal"/>
    <w:next w:val="Normal"/>
    <w:link w:val="Titre5Car"/>
    <w:uiPriority w:val="99"/>
    <w:qFormat/>
    <w:rsid w:val="005538B6"/>
    <w:pPr>
      <w:suppressAutoHyphens w:val="0"/>
      <w:spacing w:before="240" w:after="60"/>
      <w:jc w:val="center"/>
      <w:outlineLvl w:val="4"/>
    </w:pPr>
    <w:rPr>
      <w:rFonts w:ascii="Calibri" w:hAnsi="Calibri"/>
      <w:b/>
      <w:bCs/>
      <w:i/>
      <w:iCs/>
      <w:sz w:val="26"/>
      <w:szCs w:val="26"/>
    </w:rPr>
  </w:style>
  <w:style w:type="paragraph" w:styleId="Titre6">
    <w:name w:val="heading 6"/>
    <w:basedOn w:val="Normal"/>
    <w:next w:val="Normal"/>
    <w:link w:val="Titre6Car"/>
    <w:uiPriority w:val="99"/>
    <w:qFormat/>
    <w:rsid w:val="005538B6"/>
    <w:pPr>
      <w:numPr>
        <w:ilvl w:val="5"/>
        <w:numId w:val="2"/>
      </w:numPr>
      <w:tabs>
        <w:tab w:val="left" w:pos="1152"/>
      </w:tabs>
      <w:suppressAutoHyphens w:val="0"/>
      <w:spacing w:before="240" w:after="60"/>
      <w:outlineLvl w:val="5"/>
    </w:pPr>
    <w:rPr>
      <w:i/>
      <w:sz w:val="22"/>
      <w:szCs w:val="22"/>
      <w:lang w:val="es-ES_tradnl" w:eastAsia="fr-FR"/>
    </w:rPr>
  </w:style>
  <w:style w:type="paragraph" w:styleId="Titre7">
    <w:name w:val="heading 7"/>
    <w:basedOn w:val="Normal"/>
    <w:next w:val="Normal"/>
    <w:link w:val="Titre7Car"/>
    <w:uiPriority w:val="99"/>
    <w:qFormat/>
    <w:rsid w:val="005538B6"/>
    <w:pPr>
      <w:numPr>
        <w:ilvl w:val="6"/>
        <w:numId w:val="2"/>
      </w:numPr>
      <w:tabs>
        <w:tab w:val="left" w:pos="1296"/>
      </w:tabs>
      <w:suppressAutoHyphens w:val="0"/>
      <w:spacing w:before="240" w:after="60"/>
      <w:outlineLvl w:val="6"/>
    </w:pPr>
    <w:rPr>
      <w:sz w:val="22"/>
      <w:szCs w:val="22"/>
      <w:lang w:val="es-ES_tradnl" w:eastAsia="fr-FR"/>
    </w:rPr>
  </w:style>
  <w:style w:type="paragraph" w:styleId="Titre8">
    <w:name w:val="heading 8"/>
    <w:basedOn w:val="Normal"/>
    <w:next w:val="Normal"/>
    <w:link w:val="Titre8Car"/>
    <w:uiPriority w:val="99"/>
    <w:qFormat/>
    <w:rsid w:val="005538B6"/>
    <w:pPr>
      <w:numPr>
        <w:ilvl w:val="7"/>
        <w:numId w:val="2"/>
      </w:numPr>
      <w:tabs>
        <w:tab w:val="left" w:pos="1440"/>
      </w:tabs>
      <w:suppressAutoHyphens w:val="0"/>
      <w:spacing w:before="240" w:after="60"/>
      <w:outlineLvl w:val="7"/>
    </w:pPr>
    <w:rPr>
      <w:i/>
      <w:sz w:val="22"/>
      <w:szCs w:val="22"/>
      <w:lang w:val="es-ES_tradnl" w:eastAsia="fr-FR"/>
    </w:rPr>
  </w:style>
  <w:style w:type="paragraph" w:styleId="Titre9">
    <w:name w:val="heading 9"/>
    <w:basedOn w:val="Normal"/>
    <w:next w:val="Normal"/>
    <w:link w:val="Titre9Car"/>
    <w:uiPriority w:val="99"/>
    <w:qFormat/>
    <w:rsid w:val="005538B6"/>
    <w:pPr>
      <w:numPr>
        <w:ilvl w:val="8"/>
        <w:numId w:val="1"/>
      </w:numPr>
      <w:tabs>
        <w:tab w:val="left" w:pos="1584"/>
      </w:tabs>
      <w:suppressAutoHyphens w:val="0"/>
      <w:spacing w:before="240" w:after="60"/>
      <w:outlineLvl w:val="8"/>
    </w:pPr>
    <w:rPr>
      <w:b/>
      <w:i/>
      <w:sz w:val="18"/>
      <w:szCs w:val="22"/>
      <w:lang w:val="es-ES_tradnl"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9"/>
    <w:rsid w:val="005538B6"/>
    <w:rPr>
      <w:rFonts w:ascii="Cambria" w:hAnsi="Cambria"/>
      <w:b/>
      <w:bCs/>
      <w:kern w:val="32"/>
      <w:sz w:val="32"/>
      <w:szCs w:val="32"/>
    </w:rPr>
  </w:style>
  <w:style w:type="character" w:customStyle="1" w:styleId="Titre2Car">
    <w:name w:val="Titre 2 Car"/>
    <w:aliases w:val="Title Header2 Car"/>
    <w:basedOn w:val="Policepardfaut"/>
    <w:link w:val="Titre2"/>
    <w:uiPriority w:val="99"/>
    <w:rsid w:val="005538B6"/>
    <w:rPr>
      <w:rFonts w:ascii="Cambria" w:hAnsi="Cambria"/>
      <w:b/>
      <w:bCs/>
      <w:i/>
      <w:iCs/>
      <w:sz w:val="28"/>
      <w:szCs w:val="28"/>
    </w:rPr>
  </w:style>
  <w:style w:type="character" w:customStyle="1" w:styleId="Titre3Car">
    <w:name w:val="Titre 3 Car"/>
    <w:aliases w:val="Section Header3 Car"/>
    <w:basedOn w:val="Policepardfaut"/>
    <w:link w:val="Titre3"/>
    <w:uiPriority w:val="99"/>
    <w:rsid w:val="005538B6"/>
    <w:rPr>
      <w:rFonts w:ascii="Cambria" w:hAnsi="Cambria"/>
      <w:b/>
      <w:bCs/>
      <w:sz w:val="26"/>
      <w:szCs w:val="26"/>
    </w:rPr>
  </w:style>
  <w:style w:type="character" w:customStyle="1" w:styleId="Titre4Car">
    <w:name w:val="Titre 4 Car"/>
    <w:aliases w:val="Sub-Clause Sub-paragraph Car,ClauseSubSub_No&amp;Name Car"/>
    <w:basedOn w:val="Policepardfaut"/>
    <w:link w:val="Titre4"/>
    <w:uiPriority w:val="99"/>
    <w:rsid w:val="005538B6"/>
    <w:rPr>
      <w:rFonts w:ascii="Arial" w:hAnsi="Arial"/>
      <w:sz w:val="20"/>
      <w:lang w:val="en-US" w:eastAsia="fr-FR"/>
    </w:rPr>
  </w:style>
  <w:style w:type="character" w:customStyle="1" w:styleId="Titre5Car">
    <w:name w:val="Titre 5 Car"/>
    <w:basedOn w:val="Policepardfaut"/>
    <w:link w:val="Titre5"/>
    <w:uiPriority w:val="99"/>
    <w:rsid w:val="005538B6"/>
    <w:rPr>
      <w:rFonts w:ascii="Calibri" w:hAnsi="Calibri"/>
      <w:b/>
      <w:bCs/>
      <w:i/>
      <w:iCs/>
      <w:sz w:val="26"/>
      <w:szCs w:val="26"/>
    </w:rPr>
  </w:style>
  <w:style w:type="character" w:customStyle="1" w:styleId="Titre6Car">
    <w:name w:val="Titre 6 Car"/>
    <w:basedOn w:val="Policepardfaut"/>
    <w:link w:val="Titre6"/>
    <w:uiPriority w:val="99"/>
    <w:rsid w:val="005538B6"/>
    <w:rPr>
      <w:rFonts w:ascii="Arial" w:hAnsi="Arial"/>
      <w:i/>
      <w:lang w:val="es-ES_tradnl" w:eastAsia="fr-FR"/>
    </w:rPr>
  </w:style>
  <w:style w:type="character" w:customStyle="1" w:styleId="Titre7Car">
    <w:name w:val="Titre 7 Car"/>
    <w:basedOn w:val="Policepardfaut"/>
    <w:link w:val="Titre7"/>
    <w:uiPriority w:val="99"/>
    <w:rsid w:val="005538B6"/>
    <w:rPr>
      <w:rFonts w:ascii="Arial" w:hAnsi="Arial"/>
      <w:lang w:val="es-ES_tradnl" w:eastAsia="fr-FR"/>
    </w:rPr>
  </w:style>
  <w:style w:type="character" w:customStyle="1" w:styleId="Titre8Car">
    <w:name w:val="Titre 8 Car"/>
    <w:basedOn w:val="Policepardfaut"/>
    <w:link w:val="Titre8"/>
    <w:uiPriority w:val="99"/>
    <w:rsid w:val="005538B6"/>
    <w:rPr>
      <w:rFonts w:ascii="Arial" w:hAnsi="Arial"/>
      <w:i/>
      <w:lang w:val="es-ES_tradnl" w:eastAsia="fr-FR"/>
    </w:rPr>
  </w:style>
  <w:style w:type="character" w:customStyle="1" w:styleId="Titre9Car">
    <w:name w:val="Titre 9 Car"/>
    <w:basedOn w:val="Policepardfaut"/>
    <w:link w:val="Titre9"/>
    <w:uiPriority w:val="99"/>
    <w:rsid w:val="005538B6"/>
    <w:rPr>
      <w:rFonts w:ascii="Arial" w:hAnsi="Arial"/>
      <w:b/>
      <w:i/>
      <w:sz w:val="18"/>
      <w:lang w:val="es-ES_tradnl" w:eastAsia="fr-FR"/>
    </w:rPr>
  </w:style>
  <w:style w:type="paragraph" w:styleId="Lgende">
    <w:name w:val="caption"/>
    <w:basedOn w:val="Normal"/>
    <w:next w:val="Normal"/>
    <w:uiPriority w:val="99"/>
    <w:qFormat/>
    <w:rsid w:val="005538B6"/>
  </w:style>
  <w:style w:type="paragraph" w:styleId="Titre">
    <w:name w:val="Title"/>
    <w:basedOn w:val="Normal"/>
    <w:link w:val="TitreCar"/>
    <w:uiPriority w:val="99"/>
    <w:qFormat/>
    <w:rsid w:val="001455F1"/>
    <w:pPr>
      <w:suppressAutoHyphens w:val="0"/>
      <w:jc w:val="center"/>
    </w:pPr>
    <w:rPr>
      <w:b/>
      <w:bCs/>
      <w:kern w:val="28"/>
      <w:sz w:val="32"/>
      <w:szCs w:val="32"/>
    </w:rPr>
  </w:style>
  <w:style w:type="character" w:customStyle="1" w:styleId="TitreCar">
    <w:name w:val="Titre Car"/>
    <w:basedOn w:val="Policepardfaut"/>
    <w:link w:val="Titre"/>
    <w:uiPriority w:val="99"/>
    <w:rsid w:val="001455F1"/>
    <w:rPr>
      <w:rFonts w:ascii="Arial" w:hAnsi="Arial"/>
      <w:b/>
      <w:bCs/>
      <w:kern w:val="28"/>
      <w:sz w:val="32"/>
      <w:szCs w:val="32"/>
    </w:rPr>
  </w:style>
  <w:style w:type="paragraph" w:styleId="Sous-titre">
    <w:name w:val="Subtitle"/>
    <w:basedOn w:val="Normal"/>
    <w:link w:val="Sous-titreCar"/>
    <w:uiPriority w:val="99"/>
    <w:qFormat/>
    <w:rsid w:val="005538B6"/>
    <w:pPr>
      <w:suppressAutoHyphens w:val="0"/>
      <w:jc w:val="center"/>
    </w:pPr>
    <w:rPr>
      <w:rFonts w:ascii="Cambria" w:hAnsi="Cambria"/>
      <w:szCs w:val="24"/>
    </w:rPr>
  </w:style>
  <w:style w:type="character" w:customStyle="1" w:styleId="Sous-titreCar">
    <w:name w:val="Sous-titre Car"/>
    <w:basedOn w:val="Policepardfaut"/>
    <w:link w:val="Sous-titre"/>
    <w:uiPriority w:val="99"/>
    <w:rsid w:val="005538B6"/>
    <w:rPr>
      <w:rFonts w:ascii="Cambria" w:hAnsi="Cambria"/>
      <w:sz w:val="24"/>
      <w:szCs w:val="24"/>
    </w:rPr>
  </w:style>
  <w:style w:type="paragraph" w:styleId="Sansinterligne">
    <w:name w:val="No Spacing"/>
    <w:uiPriority w:val="1"/>
    <w:qFormat/>
    <w:rsid w:val="005538B6"/>
    <w:pPr>
      <w:suppressAutoHyphens/>
      <w:overflowPunct w:val="0"/>
      <w:autoSpaceDE w:val="0"/>
      <w:autoSpaceDN w:val="0"/>
      <w:adjustRightInd w:val="0"/>
      <w:jc w:val="both"/>
      <w:textAlignment w:val="baseline"/>
    </w:pPr>
    <w:rPr>
      <w:sz w:val="24"/>
      <w:szCs w:val="20"/>
    </w:rPr>
  </w:style>
  <w:style w:type="paragraph" w:styleId="Paragraphedeliste">
    <w:name w:val="List Paragraph"/>
    <w:basedOn w:val="Normal"/>
    <w:uiPriority w:val="34"/>
    <w:qFormat/>
    <w:rsid w:val="005538B6"/>
    <w:pPr>
      <w:ind w:left="720"/>
      <w:contextualSpacing/>
    </w:pPr>
  </w:style>
  <w:style w:type="paragraph" w:styleId="En-ttedetabledesmatires">
    <w:name w:val="TOC Heading"/>
    <w:basedOn w:val="Titre1"/>
    <w:next w:val="Normal"/>
    <w:uiPriority w:val="39"/>
    <w:semiHidden/>
    <w:unhideWhenUsed/>
    <w:qFormat/>
    <w:rsid w:val="005538B6"/>
    <w:pPr>
      <w:keepNext/>
      <w:keepLines/>
      <w:suppressAutoHyphens w:val="0"/>
      <w:overflowPunct/>
      <w:autoSpaceDE/>
      <w:autoSpaceDN/>
      <w:adjustRightInd/>
      <w:spacing w:before="480" w:line="276" w:lineRule="auto"/>
      <w:jc w:val="left"/>
      <w:textAlignment w:val="auto"/>
      <w:outlineLvl w:val="9"/>
    </w:pPr>
    <w:rPr>
      <w:rFonts w:asciiTheme="majorHAnsi" w:eastAsiaTheme="majorEastAsia" w:hAnsiTheme="majorHAnsi" w:cstheme="majorBidi"/>
      <w:color w:val="365F91" w:themeColor="accent1" w:themeShade="BF"/>
      <w:kern w:val="0"/>
      <w:sz w:val="28"/>
      <w:szCs w:val="28"/>
    </w:rPr>
  </w:style>
  <w:style w:type="paragraph" w:customStyle="1" w:styleId="TITLEINTRO">
    <w:name w:val="TITLE INTRO"/>
    <w:basedOn w:val="Normal"/>
    <w:qFormat/>
    <w:rsid w:val="006344D3"/>
    <w:pPr>
      <w:jc w:val="center"/>
    </w:pPr>
    <w:rPr>
      <w:b/>
      <w:sz w:val="36"/>
    </w:rPr>
  </w:style>
  <w:style w:type="paragraph" w:customStyle="1" w:styleId="TITLEPART">
    <w:name w:val="TITLE PART"/>
    <w:basedOn w:val="Normal"/>
    <w:qFormat/>
    <w:rsid w:val="006344D3"/>
    <w:pPr>
      <w:jc w:val="center"/>
    </w:pPr>
    <w:rPr>
      <w:b/>
      <w:sz w:val="44"/>
    </w:rPr>
  </w:style>
  <w:style w:type="paragraph" w:customStyle="1" w:styleId="TITLESECTION">
    <w:name w:val="TITLE SECTION"/>
    <w:basedOn w:val="Normal"/>
    <w:qFormat/>
    <w:rsid w:val="006344D3"/>
    <w:pPr>
      <w:jc w:val="center"/>
    </w:pPr>
    <w:rPr>
      <w:b/>
      <w:sz w:val="36"/>
    </w:rPr>
  </w:style>
  <w:style w:type="paragraph" w:customStyle="1" w:styleId="HeadingA">
    <w:name w:val="HeadingA"/>
    <w:basedOn w:val="Normal"/>
    <w:qFormat/>
    <w:rsid w:val="00F61E63"/>
    <w:pPr>
      <w:numPr>
        <w:numId w:val="3"/>
      </w:numPr>
      <w:jc w:val="center"/>
    </w:pPr>
    <w:rPr>
      <w:b/>
      <w:sz w:val="24"/>
    </w:rPr>
  </w:style>
  <w:style w:type="paragraph" w:customStyle="1" w:styleId="Heading1">
    <w:name w:val="Heading1"/>
    <w:basedOn w:val="Normal"/>
    <w:qFormat/>
    <w:rsid w:val="006344D3"/>
    <w:pPr>
      <w:numPr>
        <w:numId w:val="4"/>
      </w:numPr>
    </w:pPr>
    <w:rPr>
      <w:b/>
    </w:rPr>
  </w:style>
  <w:style w:type="paragraph" w:customStyle="1" w:styleId="Heading2">
    <w:name w:val="Heading2"/>
    <w:basedOn w:val="Normal"/>
    <w:qFormat/>
    <w:rsid w:val="00D3505C"/>
    <w:pPr>
      <w:numPr>
        <w:ilvl w:val="1"/>
        <w:numId w:val="4"/>
      </w:numPr>
    </w:pPr>
  </w:style>
  <w:style w:type="paragraph" w:customStyle="1" w:styleId="Heading3">
    <w:name w:val="Heading3"/>
    <w:basedOn w:val="Normal"/>
    <w:qFormat/>
    <w:rsid w:val="00D3505C"/>
    <w:pPr>
      <w:numPr>
        <w:ilvl w:val="2"/>
        <w:numId w:val="4"/>
      </w:numPr>
    </w:pPr>
  </w:style>
  <w:style w:type="paragraph" w:customStyle="1" w:styleId="Heading4">
    <w:name w:val="Heading4"/>
    <w:basedOn w:val="Normal"/>
    <w:qFormat/>
    <w:rsid w:val="00D3505C"/>
    <w:pPr>
      <w:numPr>
        <w:ilvl w:val="3"/>
        <w:numId w:val="4"/>
      </w:numPr>
    </w:pPr>
  </w:style>
  <w:style w:type="paragraph" w:customStyle="1" w:styleId="ANNEXE">
    <w:name w:val="ANNEXE"/>
    <w:basedOn w:val="Normal"/>
    <w:qFormat/>
    <w:rsid w:val="008F16D6"/>
    <w:pPr>
      <w:jc w:val="center"/>
    </w:pPr>
    <w:rPr>
      <w:rFonts w:ascii="Arial Gras" w:hAnsi="Arial Gras"/>
      <w:b/>
    </w:rPr>
  </w:style>
  <w:style w:type="paragraph" w:styleId="TM1">
    <w:name w:val="toc 1"/>
    <w:basedOn w:val="Normal"/>
    <w:next w:val="Normal"/>
    <w:autoRedefine/>
    <w:uiPriority w:val="39"/>
    <w:unhideWhenUsed/>
    <w:rsid w:val="002142A5"/>
    <w:pPr>
      <w:tabs>
        <w:tab w:val="right" w:leader="dot" w:pos="9062"/>
      </w:tabs>
      <w:spacing w:after="100"/>
      <w:ind w:left="284" w:hanging="284"/>
    </w:pPr>
    <w:rPr>
      <w:rFonts w:asciiTheme="minorHAnsi" w:eastAsiaTheme="minorEastAsia" w:hAnsiTheme="minorHAnsi" w:cstheme="minorBidi"/>
      <w:b/>
      <w:noProof/>
      <w:sz w:val="22"/>
      <w:szCs w:val="22"/>
      <w:lang w:eastAsia="fr-FR"/>
    </w:rPr>
  </w:style>
  <w:style w:type="paragraph" w:styleId="TM2">
    <w:name w:val="toc 2"/>
    <w:basedOn w:val="Normal"/>
    <w:next w:val="Normal"/>
    <w:autoRedefine/>
    <w:uiPriority w:val="39"/>
    <w:unhideWhenUsed/>
    <w:rsid w:val="002142A5"/>
    <w:pPr>
      <w:tabs>
        <w:tab w:val="right" w:leader="dot" w:pos="9060"/>
      </w:tabs>
      <w:spacing w:after="100"/>
      <w:ind w:left="851" w:hanging="567"/>
    </w:pPr>
  </w:style>
  <w:style w:type="character" w:styleId="Lienhypertexte">
    <w:name w:val="Hyperlink"/>
    <w:basedOn w:val="Policepardfaut"/>
    <w:uiPriority w:val="99"/>
    <w:unhideWhenUsed/>
    <w:rsid w:val="00CF2412"/>
    <w:rPr>
      <w:color w:val="0000FF" w:themeColor="hyperlink"/>
      <w:u w:val="single"/>
    </w:rPr>
  </w:style>
  <w:style w:type="paragraph" w:styleId="TM3">
    <w:name w:val="toc 3"/>
    <w:basedOn w:val="Normal"/>
    <w:next w:val="Normal"/>
    <w:autoRedefine/>
    <w:uiPriority w:val="39"/>
    <w:unhideWhenUsed/>
    <w:rsid w:val="008F16D6"/>
    <w:pPr>
      <w:spacing w:after="100"/>
      <w:ind w:left="400"/>
    </w:pPr>
  </w:style>
  <w:style w:type="table" w:styleId="Grilledutableau">
    <w:name w:val="Table Grid"/>
    <w:basedOn w:val="TableauNormal"/>
    <w:uiPriority w:val="59"/>
    <w:rsid w:val="00214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5210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52101"/>
    <w:rPr>
      <w:rFonts w:ascii="Tahoma" w:hAnsi="Tahoma" w:cs="Tahoma"/>
      <w:sz w:val="16"/>
      <w:szCs w:val="16"/>
    </w:rPr>
  </w:style>
  <w:style w:type="paragraph" w:styleId="En-tte">
    <w:name w:val="header"/>
    <w:basedOn w:val="Normal"/>
    <w:link w:val="En-tteCar"/>
    <w:uiPriority w:val="99"/>
    <w:unhideWhenUsed/>
    <w:rsid w:val="00551291"/>
    <w:pPr>
      <w:tabs>
        <w:tab w:val="center" w:pos="4536"/>
        <w:tab w:val="right" w:pos="9072"/>
      </w:tabs>
      <w:spacing w:after="0" w:line="240" w:lineRule="auto"/>
    </w:pPr>
  </w:style>
  <w:style w:type="character" w:customStyle="1" w:styleId="En-tteCar">
    <w:name w:val="En-tête Car"/>
    <w:basedOn w:val="Policepardfaut"/>
    <w:link w:val="En-tte"/>
    <w:uiPriority w:val="99"/>
    <w:rsid w:val="00551291"/>
    <w:rPr>
      <w:rFonts w:ascii="Arial" w:hAnsi="Arial"/>
      <w:sz w:val="20"/>
      <w:szCs w:val="20"/>
    </w:rPr>
  </w:style>
  <w:style w:type="paragraph" w:styleId="Pieddepage">
    <w:name w:val="footer"/>
    <w:basedOn w:val="Normal"/>
    <w:link w:val="PieddepageCar"/>
    <w:uiPriority w:val="99"/>
    <w:unhideWhenUsed/>
    <w:rsid w:val="0055129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51291"/>
    <w:rPr>
      <w:rFonts w:ascii="Arial" w:hAnsi="Arial"/>
      <w:sz w:val="20"/>
      <w:szCs w:val="20"/>
    </w:rPr>
  </w:style>
  <w:style w:type="paragraph" w:styleId="Notedebasdepage">
    <w:name w:val="footnote text"/>
    <w:basedOn w:val="Normal"/>
    <w:link w:val="NotedebasdepageCar"/>
    <w:uiPriority w:val="99"/>
    <w:unhideWhenUsed/>
    <w:rsid w:val="00FD6C81"/>
    <w:pPr>
      <w:spacing w:after="0" w:line="240" w:lineRule="auto"/>
    </w:pPr>
  </w:style>
  <w:style w:type="character" w:customStyle="1" w:styleId="NotedebasdepageCar">
    <w:name w:val="Note de bas de page Car"/>
    <w:basedOn w:val="Policepardfaut"/>
    <w:link w:val="Notedebasdepage"/>
    <w:uiPriority w:val="99"/>
    <w:rsid w:val="00FD6C81"/>
    <w:rPr>
      <w:rFonts w:ascii="Arial" w:hAnsi="Arial"/>
      <w:sz w:val="20"/>
      <w:szCs w:val="20"/>
    </w:rPr>
  </w:style>
  <w:style w:type="character" w:styleId="Appelnotedebasdep">
    <w:name w:val="footnote reference"/>
    <w:basedOn w:val="Policepardfaut"/>
    <w:uiPriority w:val="99"/>
    <w:semiHidden/>
    <w:unhideWhenUsed/>
    <w:rsid w:val="00FD6C81"/>
    <w:rPr>
      <w:vertAlign w:val="superscript"/>
    </w:rPr>
  </w:style>
  <w:style w:type="paragraph" w:customStyle="1" w:styleId="Formulaire1">
    <w:name w:val="Formulaire1"/>
    <w:basedOn w:val="Normal"/>
    <w:link w:val="Formulaire1Car"/>
    <w:qFormat/>
    <w:rsid w:val="009A6F92"/>
    <w:pPr>
      <w:jc w:val="center"/>
    </w:pPr>
    <w:rPr>
      <w:b/>
      <w:sz w:val="28"/>
    </w:rPr>
  </w:style>
  <w:style w:type="character" w:customStyle="1" w:styleId="Formulaire1Car">
    <w:name w:val="Formulaire1 Car"/>
    <w:basedOn w:val="Policepardfaut"/>
    <w:link w:val="Formulaire1"/>
    <w:rsid w:val="009A6F92"/>
    <w:rPr>
      <w:rFonts w:ascii="Arial" w:hAnsi="Arial"/>
      <w:b/>
      <w:sz w:val="28"/>
      <w:szCs w:val="20"/>
    </w:rPr>
  </w:style>
  <w:style w:type="paragraph" w:customStyle="1" w:styleId="Formulaire2">
    <w:name w:val="Formulaire2"/>
    <w:basedOn w:val="Normal"/>
    <w:link w:val="Formulaire2Car"/>
    <w:qFormat/>
    <w:rsid w:val="009A6F92"/>
    <w:pPr>
      <w:jc w:val="center"/>
    </w:pPr>
    <w:rPr>
      <w:b/>
      <w:sz w:val="24"/>
    </w:rPr>
  </w:style>
  <w:style w:type="character" w:customStyle="1" w:styleId="Formulaire2Car">
    <w:name w:val="Formulaire2 Car"/>
    <w:basedOn w:val="Policepardfaut"/>
    <w:link w:val="Formulaire2"/>
    <w:rsid w:val="009A6F92"/>
    <w:rPr>
      <w:rFonts w:ascii="Arial" w:hAnsi="Arial"/>
      <w:b/>
      <w:sz w:val="24"/>
      <w:szCs w:val="20"/>
    </w:rPr>
  </w:style>
  <w:style w:type="character" w:styleId="Textedelespacerserv">
    <w:name w:val="Placeholder Text"/>
    <w:basedOn w:val="Policepardfaut"/>
    <w:uiPriority w:val="99"/>
    <w:semiHidden/>
    <w:rsid w:val="00334A8D"/>
    <w:rPr>
      <w:color w:val="808080"/>
    </w:rPr>
  </w:style>
  <w:style w:type="character" w:styleId="Lienhypertextesuivivisit">
    <w:name w:val="FollowedHyperlink"/>
    <w:basedOn w:val="Policepardfaut"/>
    <w:uiPriority w:val="99"/>
    <w:semiHidden/>
    <w:unhideWhenUsed/>
    <w:rsid w:val="004E1AD1"/>
    <w:rPr>
      <w:color w:val="800080" w:themeColor="followedHyperlink"/>
      <w:u w:val="single"/>
    </w:rPr>
  </w:style>
  <w:style w:type="paragraph" w:styleId="Rvision">
    <w:name w:val="Revision"/>
    <w:hidden/>
    <w:uiPriority w:val="99"/>
    <w:semiHidden/>
    <w:rsid w:val="00917104"/>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d.fr" TargetMode="External"/><Relationship Id="rId13" Type="http://schemas.openxmlformats.org/officeDocument/2006/relationships/hyperlink" Target="mailto:fanjanirina.razatovo@coi-ioc.org"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otahiana.a@coi-ioc.org" TargetMode="External"/><Relationship Id="rId17" Type="http://schemas.openxmlformats.org/officeDocument/2006/relationships/hyperlink" Target="http://www.worldbank.org/debarr"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ristophe.legrand@coi-ioc.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nfani.msoili@coi-ioc.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anjanirina.razatovo@coi-ioc.org" TargetMode="External"/><Relationship Id="rId14" Type="http://schemas.openxmlformats.org/officeDocument/2006/relationships/hyperlink" Target="mailto:marotahiana.a@coi-io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08B66-3815-46EA-BED5-9F288AC13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2043</Words>
  <Characters>11547</Characters>
  <Application>Microsoft Office Word</Application>
  <DocSecurity>0</DocSecurity>
  <Lines>209</Lines>
  <Paragraphs>89</Paragraphs>
  <ScaleCrop>false</ScaleCrop>
  <HeadingPairs>
    <vt:vector size="2" baseType="variant">
      <vt:variant>
        <vt:lpstr>Titre</vt:lpstr>
      </vt:variant>
      <vt:variant>
        <vt:i4>1</vt:i4>
      </vt:variant>
    </vt:vector>
  </HeadingPairs>
  <TitlesOfParts>
    <vt:vector size="1" baseType="lpstr">
      <vt:lpstr/>
    </vt:vector>
  </TitlesOfParts>
  <Company>AFD</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LAMONICA Myriam</dc:creator>
  <cp:lastModifiedBy>Marotahiana  ANDRIAMAHEFAZAFY</cp:lastModifiedBy>
  <cp:revision>6</cp:revision>
  <cp:lastPrinted>2018-11-16T15:37:00Z</cp:lastPrinted>
  <dcterms:created xsi:type="dcterms:W3CDTF">2024-02-23T05:25:00Z</dcterms:created>
  <dcterms:modified xsi:type="dcterms:W3CDTF">2024-02-23T05:31:00Z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ec194fcc5ed727933bed40faf892810d5f92c3104d3468618eacce44dc420d37</vt:lpwstr>
  </property>
</Properties>
</file>