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4595" w14:textId="77777777" w:rsidR="00913E67" w:rsidRPr="00D2033B" w:rsidRDefault="00913E67" w:rsidP="009E2BD5">
      <w:pPr>
        <w:pStyle w:val="Titrecommuniqu"/>
        <w:spacing w:after="80"/>
        <w:rPr>
          <w:sz w:val="16"/>
          <w:szCs w:val="14"/>
        </w:rPr>
      </w:pPr>
    </w:p>
    <w:p w14:paraId="76DEF3CF" w14:textId="77777777" w:rsidR="00281055" w:rsidRDefault="00281055" w:rsidP="009E2BD5">
      <w:pPr>
        <w:pStyle w:val="Titrecommuniqu"/>
        <w:spacing w:after="80"/>
      </w:pPr>
      <w:r>
        <w:t>Lancement</w:t>
      </w:r>
      <w:r w:rsidR="00450DD0">
        <w:t xml:space="preserve"> d</w:t>
      </w:r>
      <w:r w:rsidR="00434C31">
        <w:t xml:space="preserve">e l’appel à </w:t>
      </w:r>
      <w:r w:rsidR="00FA5499">
        <w:t xml:space="preserve">projets « Résilience des zones côtières </w:t>
      </w:r>
    </w:p>
    <w:p w14:paraId="7C5444CC" w14:textId="0FF9A295" w:rsidR="00767394" w:rsidRDefault="00FA5499" w:rsidP="009E2BD5">
      <w:pPr>
        <w:pStyle w:val="Titrecommuniqu"/>
        <w:spacing w:after="80"/>
      </w:pPr>
      <w:proofErr w:type="gramStart"/>
      <w:r>
        <w:t>du</w:t>
      </w:r>
      <w:proofErr w:type="gramEnd"/>
      <w:r>
        <w:t xml:space="preserve"> Sud-Ouest de l’océan Indien »</w:t>
      </w:r>
    </w:p>
    <w:p w14:paraId="2AADF49A" w14:textId="77777777" w:rsidR="00913E67" w:rsidRPr="00D2033B" w:rsidRDefault="00913E67" w:rsidP="009E2BD5">
      <w:pPr>
        <w:pStyle w:val="Titrecommuniqu"/>
        <w:spacing w:after="80"/>
        <w:rPr>
          <w:sz w:val="16"/>
          <w:szCs w:val="14"/>
        </w:rPr>
      </w:pPr>
    </w:p>
    <w:p w14:paraId="6C58DC72" w14:textId="760F06C4" w:rsidR="00913E67" w:rsidRPr="00EC77D2" w:rsidRDefault="0019551B" w:rsidP="00E35F56">
      <w:pPr>
        <w:pStyle w:val="Corpsdutexte"/>
        <w:ind w:left="0"/>
        <w:rPr>
          <w:szCs w:val="20"/>
        </w:rPr>
      </w:pPr>
      <w:r w:rsidRPr="00F11C7A">
        <w:rPr>
          <w:rStyle w:val="LieuChar"/>
        </w:rPr>
        <w:t xml:space="preserve">Le </w:t>
      </w:r>
      <w:r w:rsidR="00F11C7A">
        <w:rPr>
          <w:rStyle w:val="LieuChar"/>
        </w:rPr>
        <w:t>4 octobre</w:t>
      </w:r>
      <w:r w:rsidR="001D7AAB" w:rsidRPr="00EC77D2">
        <w:rPr>
          <w:rStyle w:val="LieuChar"/>
        </w:rPr>
        <w:t xml:space="preserve"> 202</w:t>
      </w:r>
      <w:r w:rsidR="006B53CF">
        <w:rPr>
          <w:rStyle w:val="LieuChar"/>
        </w:rPr>
        <w:t>3</w:t>
      </w:r>
      <w:r w:rsidR="00913E67" w:rsidRPr="00EC77D2">
        <w:rPr>
          <w:rStyle w:val="LieuChar"/>
        </w:rPr>
        <w:t xml:space="preserve"> | </w:t>
      </w:r>
      <w:proofErr w:type="spellStart"/>
      <w:r w:rsidR="00450DD0">
        <w:rPr>
          <w:rStyle w:val="LieuChar"/>
        </w:rPr>
        <w:t>Ebène</w:t>
      </w:r>
      <w:proofErr w:type="spellEnd"/>
      <w:r w:rsidR="00F079D0">
        <w:rPr>
          <w:rStyle w:val="LieuChar"/>
        </w:rPr>
        <w:t xml:space="preserve">, </w:t>
      </w:r>
      <w:r w:rsidR="006B53CF">
        <w:rPr>
          <w:rStyle w:val="LieuChar"/>
        </w:rPr>
        <w:t>Maurice</w:t>
      </w:r>
      <w:r w:rsidR="00913E67" w:rsidRPr="00EC77D2">
        <w:rPr>
          <w:rStyle w:val="LieuChar"/>
        </w:rPr>
        <w:t xml:space="preserve"> </w:t>
      </w:r>
      <w:r w:rsidRPr="00EC77D2">
        <w:rPr>
          <w:rStyle w:val="LieuChar"/>
        </w:rPr>
        <w:t>–</w:t>
      </w:r>
      <w:r w:rsidRPr="00EC77D2">
        <w:rPr>
          <w:szCs w:val="20"/>
        </w:rPr>
        <w:t xml:space="preserve"> </w:t>
      </w:r>
      <w:r w:rsidR="00450DD0">
        <w:rPr>
          <w:rStyle w:val="MiseenexergueChar"/>
        </w:rPr>
        <w:t>L</w:t>
      </w:r>
      <w:r w:rsidR="006E5671">
        <w:rPr>
          <w:rStyle w:val="MiseenexergueChar"/>
        </w:rPr>
        <w:t xml:space="preserve">a Commission de l’océan Indien (COI), à travers son projet </w:t>
      </w:r>
      <w:r w:rsidR="00D6268E">
        <w:rPr>
          <w:rStyle w:val="MiseenexergueChar"/>
        </w:rPr>
        <w:t>de</w:t>
      </w:r>
      <w:r w:rsidR="00450DD0">
        <w:rPr>
          <w:rStyle w:val="MiseenexergueChar"/>
        </w:rPr>
        <w:t xml:space="preserve"> « Résilience des populations et des écosystèmes côtiers du Sud-Ouest de l’océan Indien »</w:t>
      </w:r>
      <w:r w:rsidR="00D6268E">
        <w:rPr>
          <w:rStyle w:val="MiseenexergueChar"/>
        </w:rPr>
        <w:t xml:space="preserve"> (RECOS)</w:t>
      </w:r>
      <w:r w:rsidR="006E5671">
        <w:rPr>
          <w:rStyle w:val="MiseenexergueChar"/>
        </w:rPr>
        <w:t xml:space="preserve">, </w:t>
      </w:r>
      <w:r w:rsidR="00450DD0">
        <w:rPr>
          <w:rStyle w:val="MiseenexergueChar"/>
        </w:rPr>
        <w:t xml:space="preserve">lance </w:t>
      </w:r>
      <w:r w:rsidR="00281055">
        <w:rPr>
          <w:rStyle w:val="MiseenexergueChar"/>
        </w:rPr>
        <w:t>un appel à projets régional intitulé « Résilience des zones côtières du Sud-Ouest de l’océan Indien »</w:t>
      </w:r>
      <w:r w:rsidR="00EF1C22">
        <w:rPr>
          <w:rStyle w:val="MiseenexergueChar"/>
        </w:rPr>
        <w:t xml:space="preserve">. </w:t>
      </w:r>
    </w:p>
    <w:p w14:paraId="401AFA7F" w14:textId="32C168B7" w:rsidR="00F7290F" w:rsidRDefault="005633F9" w:rsidP="00F7290F">
      <w:pPr>
        <w:widowControl w:val="0"/>
        <w:spacing w:before="120" w:after="120" w:line="247" w:lineRule="auto"/>
        <w:jc w:val="both"/>
        <w:rPr>
          <w:szCs w:val="20"/>
        </w:rPr>
      </w:pPr>
      <w:r>
        <w:rPr>
          <w:szCs w:val="20"/>
        </w:rPr>
        <w:t>L’</w:t>
      </w:r>
      <w:r w:rsidR="00281055">
        <w:rPr>
          <w:szCs w:val="20"/>
        </w:rPr>
        <w:t>appel à projets</w:t>
      </w:r>
      <w:r w:rsidR="007D25C2" w:rsidRPr="007D25C2">
        <w:rPr>
          <w:szCs w:val="20"/>
        </w:rPr>
        <w:t xml:space="preserve"> </w:t>
      </w:r>
      <w:r w:rsidR="009C6722">
        <w:rPr>
          <w:szCs w:val="20"/>
        </w:rPr>
        <w:t xml:space="preserve">a pour objectif de </w:t>
      </w:r>
      <w:r w:rsidR="007D25C2" w:rsidRPr="007D25C2">
        <w:rPr>
          <w:szCs w:val="20"/>
        </w:rPr>
        <w:t>renforce</w:t>
      </w:r>
      <w:r w:rsidR="0089103C">
        <w:rPr>
          <w:szCs w:val="20"/>
        </w:rPr>
        <w:t>r</w:t>
      </w:r>
      <w:r w:rsidR="007D25C2" w:rsidRPr="007D25C2">
        <w:rPr>
          <w:szCs w:val="20"/>
        </w:rPr>
        <w:t xml:space="preserve"> </w:t>
      </w:r>
      <w:r w:rsidR="00281055">
        <w:rPr>
          <w:szCs w:val="20"/>
        </w:rPr>
        <w:t>la résilience des populations et des écosystèmes du Sud-Ouest de l’océan Indien</w:t>
      </w:r>
      <w:r w:rsidR="0089103C" w:rsidRPr="0089103C">
        <w:t>.</w:t>
      </w:r>
      <w:r w:rsidR="007D25C2">
        <w:t xml:space="preserve"> </w:t>
      </w:r>
      <w:r w:rsidR="00F7290F">
        <w:rPr>
          <w:szCs w:val="20"/>
        </w:rPr>
        <w:t xml:space="preserve">En effet, les populations côtières de la région, y compris celles des pays membres de la COI, dépendent grandement des écosystèmes marins et côtiers et subissent de plein fouet les effets du changement climatique. </w:t>
      </w:r>
    </w:p>
    <w:p w14:paraId="55E54860" w14:textId="4C96B4BE" w:rsidR="00F7290F" w:rsidRDefault="005633F9" w:rsidP="00F7290F">
      <w:pPr>
        <w:widowControl w:val="0"/>
        <w:spacing w:before="120" w:after="120" w:line="247" w:lineRule="auto"/>
        <w:jc w:val="both"/>
        <w:rPr>
          <w:szCs w:val="20"/>
        </w:rPr>
      </w:pPr>
      <w:r>
        <w:rPr>
          <w:szCs w:val="20"/>
        </w:rPr>
        <w:t xml:space="preserve">Cet </w:t>
      </w:r>
      <w:r w:rsidR="00F7290F">
        <w:rPr>
          <w:szCs w:val="20"/>
        </w:rPr>
        <w:t xml:space="preserve">appel à projets </w:t>
      </w:r>
      <w:r w:rsidR="009C6722">
        <w:rPr>
          <w:szCs w:val="20"/>
        </w:rPr>
        <w:t>s’adresse</w:t>
      </w:r>
      <w:r w:rsidR="00F7290F">
        <w:rPr>
          <w:szCs w:val="20"/>
        </w:rPr>
        <w:t xml:space="preserve"> </w:t>
      </w:r>
      <w:r w:rsidR="005D1BD9">
        <w:rPr>
          <w:szCs w:val="20"/>
        </w:rPr>
        <w:t xml:space="preserve">aux </w:t>
      </w:r>
      <w:r w:rsidR="00915F9D">
        <w:rPr>
          <w:szCs w:val="20"/>
        </w:rPr>
        <w:t xml:space="preserve">personnes morales aux </w:t>
      </w:r>
      <w:r w:rsidR="005D1BD9">
        <w:rPr>
          <w:szCs w:val="20"/>
        </w:rPr>
        <w:t xml:space="preserve">Comores, à Madagascar, à Maurice et aux Seychelles, aux </w:t>
      </w:r>
      <w:r w:rsidR="00F7290F">
        <w:rPr>
          <w:szCs w:val="20"/>
        </w:rPr>
        <w:t>acteurs non étatiques (secteur privé, organisations de la société civile, etc.), aux autorités locales (villages, communes, régions, districts, etc.)</w:t>
      </w:r>
      <w:r w:rsidR="005D1BD9">
        <w:rPr>
          <w:szCs w:val="20"/>
        </w:rPr>
        <w:t xml:space="preserve"> et aux instituts de recherche</w:t>
      </w:r>
      <w:r w:rsidR="00915F9D">
        <w:rPr>
          <w:szCs w:val="20"/>
        </w:rPr>
        <w:t xml:space="preserve"> scientifique</w:t>
      </w:r>
      <w:r w:rsidR="009C6722">
        <w:rPr>
          <w:szCs w:val="20"/>
        </w:rPr>
        <w:t>.</w:t>
      </w:r>
    </w:p>
    <w:p w14:paraId="1865B176" w14:textId="321C785C" w:rsidR="009C6722" w:rsidRPr="009C6722" w:rsidRDefault="009C6722" w:rsidP="00F7290F">
      <w:pPr>
        <w:widowControl w:val="0"/>
        <w:spacing w:before="120" w:after="120" w:line="247" w:lineRule="auto"/>
        <w:jc w:val="both"/>
        <w:rPr>
          <w:szCs w:val="20"/>
        </w:rPr>
      </w:pPr>
      <w:r>
        <w:rPr>
          <w:szCs w:val="20"/>
        </w:rPr>
        <w:t xml:space="preserve">Soutenue par l’Agence française de développement (AFD) et le Fonds français pour l’environnement mondial (FFEM), </w:t>
      </w:r>
      <w:r w:rsidRPr="009C6722">
        <w:rPr>
          <w:szCs w:val="20"/>
        </w:rPr>
        <w:t>cette initiative est dotée d’une enveloppe globale de 1 million € qui sera répartie en deux lots :</w:t>
      </w:r>
    </w:p>
    <w:p w14:paraId="4B197FD5" w14:textId="119D8C6A" w:rsidR="009C6722" w:rsidRPr="009C6722" w:rsidRDefault="009C6722" w:rsidP="009C6722">
      <w:pPr>
        <w:pStyle w:val="Paragraphedeliste"/>
        <w:widowControl w:val="0"/>
        <w:numPr>
          <w:ilvl w:val="0"/>
          <w:numId w:val="9"/>
        </w:numPr>
        <w:spacing w:before="120" w:after="120" w:line="247" w:lineRule="auto"/>
        <w:jc w:val="both"/>
        <w:rPr>
          <w:rFonts w:ascii="Verdana" w:hAnsi="Verdana"/>
          <w:sz w:val="20"/>
          <w:szCs w:val="20"/>
        </w:rPr>
      </w:pPr>
      <w:r w:rsidRPr="009C6722">
        <w:rPr>
          <w:rFonts w:ascii="Verdana" w:hAnsi="Verdana"/>
          <w:sz w:val="20"/>
          <w:szCs w:val="20"/>
        </w:rPr>
        <w:t>Lot 1 : Gestion intégrée des zones côtières (GIZC)</w:t>
      </w:r>
    </w:p>
    <w:p w14:paraId="4C571B7E" w14:textId="72A80934" w:rsidR="009C6722" w:rsidRPr="009C6722" w:rsidRDefault="009C6722" w:rsidP="009C6722">
      <w:pPr>
        <w:pStyle w:val="Paragraphedeliste"/>
        <w:widowControl w:val="0"/>
        <w:numPr>
          <w:ilvl w:val="0"/>
          <w:numId w:val="9"/>
        </w:numPr>
        <w:spacing w:before="120" w:after="120" w:line="247" w:lineRule="auto"/>
        <w:jc w:val="both"/>
        <w:rPr>
          <w:rFonts w:ascii="Verdana" w:hAnsi="Verdana"/>
          <w:sz w:val="20"/>
          <w:szCs w:val="20"/>
        </w:rPr>
      </w:pPr>
      <w:r w:rsidRPr="009C6722">
        <w:rPr>
          <w:rFonts w:ascii="Verdana" w:hAnsi="Verdana"/>
          <w:sz w:val="20"/>
          <w:szCs w:val="20"/>
        </w:rPr>
        <w:t>Lot 2 : Recherche et développement (R&amp;D) sur la résilience des populations et des écosystèmes côtiers</w:t>
      </w:r>
    </w:p>
    <w:p w14:paraId="0D573EDA" w14:textId="75FA463A" w:rsidR="009C6722" w:rsidRPr="009C6722" w:rsidRDefault="0070167B" w:rsidP="009C6722">
      <w:pPr>
        <w:widowControl w:val="0"/>
        <w:spacing w:before="120" w:after="120" w:line="247" w:lineRule="auto"/>
        <w:jc w:val="both"/>
        <w:rPr>
          <w:szCs w:val="20"/>
        </w:rPr>
      </w:pPr>
      <w:r>
        <w:rPr>
          <w:szCs w:val="20"/>
        </w:rPr>
        <w:t xml:space="preserve">Ainsi, sont </w:t>
      </w:r>
      <w:r w:rsidR="009C6722">
        <w:rPr>
          <w:szCs w:val="20"/>
        </w:rPr>
        <w:t xml:space="preserve">éligibles </w:t>
      </w:r>
      <w:r>
        <w:rPr>
          <w:szCs w:val="20"/>
        </w:rPr>
        <w:t>les actions liées à la gouvernance et la planification des zones côtières, l’observation et la gestion du littoral, la conservation et la restauration des écosystèmes marins et côtiers, les aires marines protégées et l’éducation à l’environnement en zones côtières.</w:t>
      </w:r>
    </w:p>
    <w:p w14:paraId="79DF8093" w14:textId="2936CBB7" w:rsidR="007447B6" w:rsidRDefault="0070167B" w:rsidP="009C6722">
      <w:pPr>
        <w:widowControl w:val="0"/>
        <w:spacing w:before="120" w:after="120" w:line="247" w:lineRule="auto"/>
        <w:jc w:val="both"/>
        <w:rPr>
          <w:szCs w:val="20"/>
        </w:rPr>
      </w:pPr>
      <w:r>
        <w:rPr>
          <w:szCs w:val="20"/>
        </w:rPr>
        <w:t xml:space="preserve">Les acteurs intéressés ont </w:t>
      </w:r>
      <w:r w:rsidRPr="00F11C7A">
        <w:rPr>
          <w:szCs w:val="20"/>
        </w:rPr>
        <w:t xml:space="preserve">jusqu’au </w:t>
      </w:r>
      <w:r w:rsidR="00F11C7A" w:rsidRPr="00F11C7A">
        <w:rPr>
          <w:szCs w:val="20"/>
        </w:rPr>
        <w:t>4</w:t>
      </w:r>
      <w:r w:rsidR="00F11C7A">
        <w:rPr>
          <w:szCs w:val="20"/>
        </w:rPr>
        <w:t xml:space="preserve"> décembre 2023</w:t>
      </w:r>
      <w:r>
        <w:rPr>
          <w:szCs w:val="20"/>
        </w:rPr>
        <w:t xml:space="preserve"> pour envoyer leurs dossiers à </w:t>
      </w:r>
      <w:hyperlink r:id="rId11" w:history="1">
        <w:r w:rsidRPr="00A706D1">
          <w:rPr>
            <w:rStyle w:val="Lienhypertexte"/>
            <w:szCs w:val="20"/>
          </w:rPr>
          <w:t>RECOS@coi-ioc.org</w:t>
        </w:r>
      </w:hyperlink>
      <w:r>
        <w:rPr>
          <w:szCs w:val="20"/>
        </w:rPr>
        <w:t xml:space="preserve">. </w:t>
      </w:r>
    </w:p>
    <w:p w14:paraId="6FFF1820" w14:textId="1C22FF0A" w:rsidR="00374BAD" w:rsidRDefault="007D25C2" w:rsidP="00214849">
      <w:pPr>
        <w:pStyle w:val="Corpsdutexte"/>
        <w:ind w:left="0"/>
        <w:rPr>
          <w:szCs w:val="20"/>
        </w:rPr>
      </w:pPr>
      <w:r>
        <w:rPr>
          <w:szCs w:val="20"/>
        </w:rPr>
        <w:t xml:space="preserve">Le projet RECOS </w:t>
      </w:r>
      <w:r w:rsidR="002109AB">
        <w:rPr>
          <w:szCs w:val="20"/>
        </w:rPr>
        <w:t>a pour objectif</w:t>
      </w:r>
      <w:r w:rsidR="006B1E33">
        <w:rPr>
          <w:szCs w:val="20"/>
        </w:rPr>
        <w:t xml:space="preserve"> de </w:t>
      </w:r>
      <w:r w:rsidR="006B1E33" w:rsidRPr="006B1E33">
        <w:rPr>
          <w:szCs w:val="20"/>
        </w:rPr>
        <w:t>renforcer la résilience des populations littorales face aux effets du changement climatique en restaurant les services rendus par les écosystèmes côtiers</w:t>
      </w:r>
      <w:r w:rsidR="006B1E33">
        <w:rPr>
          <w:szCs w:val="20"/>
        </w:rPr>
        <w:t>.</w:t>
      </w:r>
      <w:r w:rsidR="002109AB">
        <w:rPr>
          <w:szCs w:val="20"/>
        </w:rPr>
        <w:t xml:space="preserve"> </w:t>
      </w:r>
    </w:p>
    <w:p w14:paraId="5827000F" w14:textId="1623F6DD" w:rsidR="00695495" w:rsidRDefault="00D2033B" w:rsidP="00D2033B">
      <w:pPr>
        <w:pStyle w:val="Corpsdutexte"/>
        <w:ind w:left="0"/>
        <w:jc w:val="center"/>
        <w:rPr>
          <w:szCs w:val="20"/>
        </w:rPr>
      </w:pPr>
      <w:r>
        <w:rPr>
          <w:szCs w:val="20"/>
        </w:rPr>
        <w:t>*****</w:t>
      </w:r>
    </w:p>
    <w:p w14:paraId="2F6777DE" w14:textId="7D88696E" w:rsidR="00695495" w:rsidRPr="00D2033B" w:rsidRDefault="00695495" w:rsidP="00214849">
      <w:pPr>
        <w:pStyle w:val="Corpsdutexte"/>
        <w:ind w:left="0"/>
        <w:rPr>
          <w:sz w:val="18"/>
          <w:szCs w:val="18"/>
        </w:rPr>
      </w:pPr>
      <w:r w:rsidRPr="00D2033B">
        <w:rPr>
          <w:sz w:val="18"/>
          <w:szCs w:val="18"/>
        </w:rPr>
        <w:t xml:space="preserve">Pour en savoir plus… </w:t>
      </w:r>
    </w:p>
    <w:p w14:paraId="70F34409" w14:textId="0C5809C9" w:rsidR="00695495" w:rsidRPr="00B9674D" w:rsidRDefault="00695495" w:rsidP="00B9674D">
      <w:pPr>
        <w:pStyle w:val="Corpsdutexte"/>
        <w:numPr>
          <w:ilvl w:val="0"/>
          <w:numId w:val="8"/>
        </w:numPr>
        <w:rPr>
          <w:sz w:val="18"/>
          <w:szCs w:val="18"/>
        </w:rPr>
      </w:pPr>
      <w:r w:rsidRPr="00D2033B">
        <w:rPr>
          <w:sz w:val="18"/>
          <w:szCs w:val="18"/>
        </w:rPr>
        <w:t xml:space="preserve">Sur </w:t>
      </w:r>
      <w:r w:rsidR="0070167B">
        <w:rPr>
          <w:sz w:val="18"/>
          <w:szCs w:val="18"/>
        </w:rPr>
        <w:t>l’appel à projets</w:t>
      </w:r>
      <w:r w:rsidRPr="00D2033B">
        <w:rPr>
          <w:sz w:val="18"/>
          <w:szCs w:val="18"/>
        </w:rPr>
        <w:t> :</w:t>
      </w:r>
      <w:r w:rsidR="008850B2">
        <w:rPr>
          <w:sz w:val="18"/>
          <w:szCs w:val="18"/>
        </w:rPr>
        <w:t xml:space="preserve"> </w:t>
      </w:r>
      <w:hyperlink r:id="rId12" w:history="1">
        <w:r w:rsidR="0070167B" w:rsidRPr="002226B6">
          <w:rPr>
            <w:rStyle w:val="Lienhypertexte"/>
            <w:highlight w:val="yellow"/>
          </w:rPr>
          <w:t>xxx</w:t>
        </w:r>
      </w:hyperlink>
      <w:r w:rsidR="00B9674D" w:rsidRPr="00B9674D">
        <w:rPr>
          <w:sz w:val="18"/>
          <w:szCs w:val="18"/>
        </w:rPr>
        <w:t xml:space="preserve">  </w:t>
      </w:r>
    </w:p>
    <w:p w14:paraId="3EFF18A5" w14:textId="4C189ECA" w:rsidR="00695495" w:rsidRPr="00D2033B" w:rsidRDefault="00695495" w:rsidP="00695495">
      <w:pPr>
        <w:pStyle w:val="Corpsdutexte"/>
        <w:numPr>
          <w:ilvl w:val="0"/>
          <w:numId w:val="8"/>
        </w:numPr>
        <w:rPr>
          <w:sz w:val="18"/>
          <w:szCs w:val="18"/>
        </w:rPr>
      </w:pPr>
      <w:r w:rsidRPr="00D2033B">
        <w:rPr>
          <w:sz w:val="18"/>
          <w:szCs w:val="18"/>
        </w:rPr>
        <w:t xml:space="preserve">Sur le projet RECOS : </w:t>
      </w:r>
      <w:hyperlink r:id="rId13" w:history="1">
        <w:r w:rsidRPr="00D2033B">
          <w:rPr>
            <w:rStyle w:val="Lienhypertexte"/>
            <w:sz w:val="18"/>
            <w:szCs w:val="20"/>
          </w:rPr>
          <w:t>Résilience des zones côtières de l'océan Indien | COI (commissionoceanindien.org)</w:t>
        </w:r>
      </w:hyperlink>
    </w:p>
    <w:sectPr w:rsidR="00695495" w:rsidRPr="00D2033B" w:rsidSect="00465755">
      <w:headerReference w:type="default" r:id="rId14"/>
      <w:footerReference w:type="default" r:id="rId15"/>
      <w:pgSz w:w="11906" w:h="16838"/>
      <w:pgMar w:top="2127" w:right="566" w:bottom="2410" w:left="567" w:header="0" w:footer="513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A911A" w14:textId="77777777" w:rsidR="00256A48" w:rsidRDefault="00256A48" w:rsidP="00E37E99">
      <w:pPr>
        <w:spacing w:after="0" w:line="240" w:lineRule="auto"/>
      </w:pPr>
      <w:r>
        <w:separator/>
      </w:r>
    </w:p>
  </w:endnote>
  <w:endnote w:type="continuationSeparator" w:id="0">
    <w:p w14:paraId="57323812" w14:textId="77777777" w:rsidR="00256A48" w:rsidRDefault="00256A48" w:rsidP="00E3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4FB5" w14:textId="77777777" w:rsidR="008D4C49" w:rsidRPr="002F6B1A" w:rsidRDefault="008D4C49" w:rsidP="008D4C49">
    <w:pPr>
      <w:spacing w:after="0" w:line="276" w:lineRule="auto"/>
      <w:ind w:right="283" w:firstLine="142"/>
      <w:rPr>
        <w:b/>
        <w:color w:val="687076"/>
        <w:sz w:val="19"/>
        <w:szCs w:val="19"/>
      </w:rPr>
    </w:pPr>
    <w:r w:rsidRPr="002F6B1A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227FDD06" wp14:editId="1E4EED5F">
              <wp:simplePos x="0" y="0"/>
              <wp:positionH relativeFrom="column">
                <wp:posOffset>46913</wp:posOffset>
              </wp:positionH>
              <wp:positionV relativeFrom="paragraph">
                <wp:posOffset>-172839</wp:posOffset>
              </wp:positionV>
              <wp:extent cx="6613414" cy="0"/>
              <wp:effectExtent l="0" t="0" r="16510" b="12700"/>
              <wp:wrapNone/>
              <wp:docPr id="218" name="Straight Connector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613414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AC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A3F107C" id="Straight Connector 218" o:spid="_x0000_s1026" style="position:absolute;flip:x 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3.6pt" to="524.45pt,-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" strokecolor="#00acc8">
              <v:stroke joinstyle="miter"/>
            </v:line>
          </w:pict>
        </mc:Fallback>
      </mc:AlternateContent>
    </w:r>
    <w:r w:rsidRPr="002F6B1A">
      <w:rPr>
        <w:b/>
        <w:color w:val="687076"/>
        <w:sz w:val="19"/>
        <w:szCs w:val="19"/>
      </w:rPr>
      <w:t>Unité communication de la COI</w:t>
    </w:r>
  </w:p>
  <w:p w14:paraId="24D0B36A" w14:textId="26AE07FC" w:rsidR="008D4C49" w:rsidRPr="009B0E97" w:rsidRDefault="008D4C49" w:rsidP="008D4C49">
    <w:pPr>
      <w:pStyle w:val="4Basdepage"/>
    </w:pPr>
    <w:r w:rsidRPr="002F6B1A">
      <w:t xml:space="preserve">Tél. : (+230) 402 61 00 </w:t>
    </w:r>
    <w:r>
      <w:t>–</w:t>
    </w:r>
    <w:r w:rsidRPr="002F6B1A">
      <w:t xml:space="preserve"> </w:t>
    </w:r>
    <w:hyperlink r:id="rId1" w:history="1">
      <w:r w:rsidRPr="00251E81">
        <w:rPr>
          <w:rStyle w:val="Lienhypertexte"/>
        </w:rPr>
        <w:t>communication@coi-ioc.org</w:t>
      </w:r>
    </w:hyperlink>
    <w:r w:rsidR="00695495" w:rsidRPr="00695495">
      <w:rPr>
        <w:rStyle w:val="Lienhypertexte"/>
        <w:color w:val="auto"/>
        <w:u w:val="none"/>
      </w:rPr>
      <w:t xml:space="preserve"> | </w:t>
    </w:r>
    <w:r w:rsidR="00164511">
      <w:rPr>
        <w:rStyle w:val="Lienhypertexte"/>
      </w:rPr>
      <w:t>recos</w:t>
    </w:r>
    <w:r w:rsidR="00695495" w:rsidRPr="00695495">
      <w:rPr>
        <w:rStyle w:val="Lienhypertexte"/>
      </w:rPr>
      <w:t>@coi-ioc.org</w:t>
    </w:r>
  </w:p>
  <w:p w14:paraId="757FA91E" w14:textId="77777777" w:rsidR="008D4C49" w:rsidRPr="009B0E97" w:rsidRDefault="00000000" w:rsidP="008D4C49">
    <w:pPr>
      <w:pStyle w:val="4Basdepage"/>
    </w:pPr>
    <w:hyperlink r:id="rId2" w:history="1">
      <w:r w:rsidR="008D4C49" w:rsidRPr="009B0E97">
        <w:rPr>
          <w:rStyle w:val="Lienhypertexte"/>
          <w:color w:val="687076"/>
          <w:u w:val="none"/>
        </w:rPr>
        <w:t>www.commission</w:t>
      </w:r>
      <w:r w:rsidR="008D4C49" w:rsidRPr="009B0E97">
        <w:rPr>
          <w:rStyle w:val="Lienhypertexte"/>
          <w:i/>
          <w:iCs/>
          <w:color w:val="687076"/>
          <w:u w:val="none"/>
        </w:rPr>
        <w:t>ocean</w:t>
      </w:r>
      <w:r w:rsidR="008D4C49" w:rsidRPr="009B0E97">
        <w:rPr>
          <w:rStyle w:val="Lienhypertexte"/>
          <w:color w:val="687076"/>
          <w:u w:val="none"/>
        </w:rPr>
        <w:t>indien.org</w:t>
      </w:r>
    </w:hyperlink>
    <w:r w:rsidR="008D4C49">
      <w:rPr>
        <w:rStyle w:val="Lienhypertexte"/>
        <w:color w:val="687076"/>
        <w:u w:val="none"/>
      </w:rPr>
      <w:tab/>
    </w:r>
    <w:r w:rsidR="008D4C49">
      <w:rPr>
        <w:rStyle w:val="Lienhypertexte"/>
        <w:color w:val="687076"/>
        <w:u w:val="none"/>
      </w:rPr>
      <w:tab/>
    </w:r>
    <w:r w:rsidR="008D4C49">
      <w:rPr>
        <w:rStyle w:val="Lienhypertexte"/>
        <w:color w:val="687076"/>
        <w:u w:val="none"/>
      </w:rPr>
      <w:tab/>
    </w:r>
    <w:r w:rsidR="008D4C49">
      <w:rPr>
        <w:rStyle w:val="Lienhypertexte"/>
        <w:color w:val="687076"/>
        <w:u w:val="none"/>
      </w:rPr>
      <w:tab/>
    </w:r>
  </w:p>
  <w:p w14:paraId="3D87EC45" w14:textId="77777777" w:rsidR="008D4C49" w:rsidRPr="00524A3B" w:rsidRDefault="008D4C49" w:rsidP="008D4C49">
    <w:pPr>
      <w:spacing w:after="0" w:line="360" w:lineRule="auto"/>
      <w:ind w:right="283" w:firstLine="142"/>
      <w:rPr>
        <w:color w:val="687076"/>
      </w:rPr>
    </w:pPr>
    <w:r w:rsidRPr="00524A3B">
      <w:rPr>
        <w:noProof/>
        <w:color w:val="687076"/>
      </w:rPr>
      <w:drawing>
        <wp:inline distT="0" distB="0" distL="0" distR="0" wp14:anchorId="54F52635" wp14:editId="5BC7B125">
          <wp:extent cx="189781" cy="189781"/>
          <wp:effectExtent l="0" t="0" r="1270" b="1270"/>
          <wp:docPr id="23" name="Graphic 19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" name="Graphic 340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55" cy="20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687076"/>
      </w:rPr>
      <w:t xml:space="preserve"> </w:t>
    </w:r>
    <w:r w:rsidRPr="00524A3B">
      <w:rPr>
        <w:noProof/>
        <w:color w:val="687076"/>
      </w:rPr>
      <w:drawing>
        <wp:inline distT="0" distB="0" distL="0" distR="0" wp14:anchorId="16E3B5E1" wp14:editId="38C53F9F">
          <wp:extent cx="189230" cy="189230"/>
          <wp:effectExtent l="0" t="0" r="1270" b="1270"/>
          <wp:docPr id="24" name="Graphic 199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" name="Graphic 341">
                    <a:hlinkClick r:id="rId6"/>
                  </pic:cNvPr>
                  <pic:cNvPicPr/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13" cy="207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687076"/>
      </w:rPr>
      <w:t xml:space="preserve"> </w:t>
    </w:r>
    <w:r w:rsidRPr="00524A3B">
      <w:rPr>
        <w:noProof/>
        <w:color w:val="687076"/>
      </w:rPr>
      <w:drawing>
        <wp:inline distT="0" distB="0" distL="0" distR="0" wp14:anchorId="02268A29" wp14:editId="1B8F00BE">
          <wp:extent cx="193537" cy="193537"/>
          <wp:effectExtent l="0" t="0" r="0" b="0"/>
          <wp:docPr id="25" name="Graphic 200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Graphic 200">
                    <a:hlinkClick r:id="rId9"/>
                  </pic:cNvPr>
                  <pic:cNvPicPr/>
                </pic:nvPicPr>
                <pic:blipFill>
                  <a:blip r:embed="rId10">
                    <a:extLst>
                      <a:ext uri="{96DAC541-7B7A-43D3-8B79-37D633B846F1}">
                        <asvg:svgBlip xmlns:asvg="http://schemas.microsoft.com/office/drawing/2016/SVG/main" r:embed="rId1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63" cy="208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687076"/>
      </w:rPr>
      <w:t xml:space="preserve"> </w:t>
    </w:r>
    <w:r w:rsidRPr="00524A3B">
      <w:rPr>
        <w:noProof/>
        <w:color w:val="687076"/>
      </w:rPr>
      <w:drawing>
        <wp:inline distT="0" distB="0" distL="0" distR="0" wp14:anchorId="581C3531" wp14:editId="4D31842C">
          <wp:extent cx="193311" cy="193311"/>
          <wp:effectExtent l="0" t="0" r="0" b="0"/>
          <wp:docPr id="26" name="Graphic 201">
            <a:hlinkClick xmlns:a="http://schemas.openxmlformats.org/drawingml/2006/main" r:id="rId1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" name="Graphic 343">
                    <a:hlinkClick r:id="rId12"/>
                  </pic:cNvPr>
                  <pic:cNvPicPr/>
                </pic:nvPicPr>
                <pic:blipFill>
                  <a:blip r:embed="rId13">
                    <a:extLst>
                      <a:ext uri="{96DAC541-7B7A-43D3-8B79-37D633B846F1}">
                        <asvg:svgBlip xmlns:asvg="http://schemas.microsoft.com/office/drawing/2016/SVG/main" r:embed="rId1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79" cy="20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5B9D3" w14:textId="64E4AE29" w:rsidR="00491654" w:rsidRPr="0028645A" w:rsidRDefault="00491654" w:rsidP="00913E67">
    <w:pPr>
      <w:spacing w:after="0" w:line="276" w:lineRule="auto"/>
      <w:ind w:right="283" w:firstLine="142"/>
      <w:rPr>
        <w:color w:val="7D868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7FED7" w14:textId="77777777" w:rsidR="00256A48" w:rsidRDefault="00256A48" w:rsidP="00E37E99">
      <w:pPr>
        <w:spacing w:after="0" w:line="240" w:lineRule="auto"/>
      </w:pPr>
      <w:r>
        <w:separator/>
      </w:r>
    </w:p>
  </w:footnote>
  <w:footnote w:type="continuationSeparator" w:id="0">
    <w:p w14:paraId="05731203" w14:textId="77777777" w:rsidR="00256A48" w:rsidRDefault="00256A48" w:rsidP="00E3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0E87" w14:textId="4E4F96B0" w:rsidR="00E37E99" w:rsidRDefault="0019551B" w:rsidP="00E4150D">
    <w:pPr>
      <w:pStyle w:val="En-tte"/>
      <w:ind w:right="284"/>
      <w:jc w:val="right"/>
    </w:pPr>
    <w:r>
      <w:rPr>
        <w:noProof/>
        <w:lang w:eastAsia="fr-FR"/>
      </w:rPr>
      <mc:AlternateContent>
        <mc:Choice Requires="wps">
          <w:drawing>
            <wp:anchor distT="45720" distB="45720" distL="114300" distR="0" simplePos="0" relativeHeight="251672064" behindDoc="1" locked="0" layoutInCell="1" allowOverlap="1" wp14:anchorId="52E77715" wp14:editId="5E54C902">
              <wp:simplePos x="0" y="0"/>
              <wp:positionH relativeFrom="column">
                <wp:posOffset>5164455</wp:posOffset>
              </wp:positionH>
              <wp:positionV relativeFrom="paragraph">
                <wp:posOffset>1038225</wp:posOffset>
              </wp:positionV>
              <wp:extent cx="1545590" cy="248285"/>
              <wp:effectExtent l="0" t="0" r="0" b="0"/>
              <wp:wrapTight wrapText="bothSides">
                <wp:wrapPolygon edited="0">
                  <wp:start x="799" y="0"/>
                  <wp:lineTo x="799" y="19887"/>
                  <wp:lineTo x="20766" y="19887"/>
                  <wp:lineTo x="20766" y="0"/>
                  <wp:lineTo x="799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248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F56F1" w14:textId="1B5D9995" w:rsidR="0000058E" w:rsidRPr="009A322E" w:rsidRDefault="0000058E" w:rsidP="00F4452D">
                          <w:pPr>
                            <w:pStyle w:val="Basdepage"/>
                            <w:ind w:right="-113"/>
                            <w:jc w:val="right"/>
                          </w:pPr>
                          <w:r w:rsidRPr="002A2071">
                            <w:rPr>
                              <w:b/>
                              <w:bCs/>
                              <w:i/>
                              <w:iCs/>
                            </w:rPr>
                            <w:t>Communiqué</w:t>
                          </w:r>
                          <w:r w:rsidR="00881862" w:rsidRPr="009A322E">
                            <w:t xml:space="preserve"> </w:t>
                          </w:r>
                          <w:r w:rsidR="00D4333B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D4333B">
                            <w:rPr>
                              <w:b/>
                              <w:bCs/>
                            </w:rPr>
                            <w:instrText xml:space="preserve"> PAGE  \* Arabic  \* MERGEFORMAT </w:instrText>
                          </w:r>
                          <w:r w:rsidR="00D4333B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1396F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 w:rsidR="00D4333B">
                            <w:rPr>
                              <w:b/>
                              <w:bCs/>
                            </w:rPr>
                            <w:fldChar w:fldCharType="end"/>
                          </w:r>
                          <w:r w:rsidR="00D4333B">
                            <w:t>/</w:t>
                          </w:r>
                          <w:r w:rsidR="00D4333B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D4333B">
                            <w:rPr>
                              <w:b/>
                              <w:bCs/>
                            </w:rPr>
                            <w:instrText xml:space="preserve"> NUMPAGES  \* Arabic  \* MERGEFORMAT </w:instrText>
                          </w:r>
                          <w:r w:rsidR="00D4333B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1396F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 w:rsidR="00D4333B">
                            <w:rPr>
                              <w:b/>
                              <w:bCs/>
                            </w:rPr>
                            <w:fldChar w:fldCharType="end"/>
                          </w:r>
                          <w:r w:rsidR="00DC7728" w:rsidRPr="009A322E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777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6.65pt;margin-top:81.75pt;width:121.7pt;height:19.55pt;z-index:-251644416;visibility:visible;mso-wrap-style:square;mso-width-percent:0;mso-height-percent:0;mso-wrap-distance-left:9pt;mso-wrap-distance-top:3.6pt;mso-wrap-distance-right:0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" filled="f" stroked="f">
              <v:textbox>
                <w:txbxContent>
                  <w:p w14:paraId="0B5F56F1" w14:textId="1B5D9995" w:rsidR="0000058E" w:rsidRPr="009A322E" w:rsidRDefault="0000058E" w:rsidP="00F4452D">
                    <w:pPr>
                      <w:pStyle w:val="Basdepage"/>
                      <w:ind w:right="-113"/>
                      <w:jc w:val="right"/>
                    </w:pPr>
                    <w:r w:rsidRPr="002A2071">
                      <w:rPr>
                        <w:b/>
                        <w:bCs/>
                        <w:i/>
                        <w:iCs/>
                      </w:rPr>
                      <w:t>Communiqué</w:t>
                    </w:r>
                    <w:r w:rsidR="00881862" w:rsidRPr="009A322E">
                      <w:t xml:space="preserve"> </w:t>
                    </w:r>
                    <w:r w:rsidR="00D4333B">
                      <w:rPr>
                        <w:b/>
                        <w:bCs/>
                      </w:rPr>
                      <w:fldChar w:fldCharType="begin"/>
                    </w:r>
                    <w:r w:rsidR="00D4333B">
                      <w:rPr>
                        <w:b/>
                        <w:bCs/>
                      </w:rPr>
                      <w:instrText xml:space="preserve"> PAGE  \* Arabic  \* MERGEFORMAT </w:instrText>
                    </w:r>
                    <w:r w:rsidR="00D4333B">
                      <w:rPr>
                        <w:b/>
                        <w:bCs/>
                      </w:rPr>
                      <w:fldChar w:fldCharType="separate"/>
                    </w:r>
                    <w:r w:rsidR="00A1396F">
                      <w:rPr>
                        <w:b/>
                        <w:bCs/>
                        <w:noProof/>
                      </w:rPr>
                      <w:t>2</w:t>
                    </w:r>
                    <w:r w:rsidR="00D4333B">
                      <w:rPr>
                        <w:b/>
                        <w:bCs/>
                      </w:rPr>
                      <w:fldChar w:fldCharType="end"/>
                    </w:r>
                    <w:r w:rsidR="00D4333B">
                      <w:t>/</w:t>
                    </w:r>
                    <w:r w:rsidR="00D4333B">
                      <w:rPr>
                        <w:b/>
                        <w:bCs/>
                      </w:rPr>
                      <w:fldChar w:fldCharType="begin"/>
                    </w:r>
                    <w:r w:rsidR="00D4333B">
                      <w:rPr>
                        <w:b/>
                        <w:bCs/>
                      </w:rPr>
                      <w:instrText xml:space="preserve"> NUMPAGES  \* Arabic  \* MERGEFORMAT </w:instrText>
                    </w:r>
                    <w:r w:rsidR="00D4333B">
                      <w:rPr>
                        <w:b/>
                        <w:bCs/>
                      </w:rPr>
                      <w:fldChar w:fldCharType="separate"/>
                    </w:r>
                    <w:r w:rsidR="00A1396F">
                      <w:rPr>
                        <w:b/>
                        <w:bCs/>
                        <w:noProof/>
                      </w:rPr>
                      <w:t>3</w:t>
                    </w:r>
                    <w:r w:rsidR="00D4333B">
                      <w:rPr>
                        <w:b/>
                        <w:bCs/>
                      </w:rPr>
                      <w:fldChar w:fldCharType="end"/>
                    </w:r>
                    <w:r w:rsidR="00DC7728" w:rsidRPr="009A322E">
                      <w:t xml:space="preserve">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799A287" wp14:editId="68C164B4">
              <wp:simplePos x="0" y="0"/>
              <wp:positionH relativeFrom="column">
                <wp:posOffset>97155</wp:posOffset>
              </wp:positionH>
              <wp:positionV relativeFrom="paragraph">
                <wp:posOffset>1152525</wp:posOffset>
              </wp:positionV>
              <wp:extent cx="5181600" cy="19050"/>
              <wp:effectExtent l="0" t="0" r="1905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81600" cy="1905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5F448E3" id="Straight Connector 20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5pt,90.75pt" to="415.65pt,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" strokecolor="#ed7d31 [3205]">
              <v:stroke joinstyle="miter"/>
            </v:line>
          </w:pict>
        </mc:Fallback>
      </mc:AlternateContent>
    </w:r>
    <w:r w:rsidR="00CC3C67" w:rsidRPr="00CC3C67">
      <w:rPr>
        <w:noProof/>
        <w:lang w:eastAsia="fr-FR"/>
      </w:rPr>
      <w:drawing>
        <wp:anchor distT="0" distB="0" distL="114300" distR="114300" simplePos="0" relativeHeight="251675136" behindDoc="1" locked="0" layoutInCell="1" allowOverlap="1" wp14:anchorId="47114BFF" wp14:editId="7CC91A9E">
          <wp:simplePos x="0" y="0"/>
          <wp:positionH relativeFrom="column">
            <wp:posOffset>59055</wp:posOffset>
          </wp:positionH>
          <wp:positionV relativeFrom="paragraph">
            <wp:posOffset>390525</wp:posOffset>
          </wp:positionV>
          <wp:extent cx="1778000" cy="661670"/>
          <wp:effectExtent l="0" t="0" r="0" b="5080"/>
          <wp:wrapTight wrapText="bothSides">
            <wp:wrapPolygon edited="0">
              <wp:start x="2777" y="622"/>
              <wp:lineTo x="1389" y="4975"/>
              <wp:lineTo x="463" y="8706"/>
              <wp:lineTo x="694" y="13681"/>
              <wp:lineTo x="2314" y="19900"/>
              <wp:lineTo x="3009" y="21144"/>
              <wp:lineTo x="5323" y="21144"/>
              <wp:lineTo x="9720" y="19900"/>
              <wp:lineTo x="21060" y="14303"/>
              <wp:lineTo x="21291" y="7463"/>
              <wp:lineTo x="18514" y="6219"/>
              <wp:lineTo x="5786" y="622"/>
              <wp:lineTo x="2777" y="622"/>
            </wp:wrapPolygon>
          </wp:wrapTight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0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D54"/>
    <w:multiLevelType w:val="hybridMultilevel"/>
    <w:tmpl w:val="181681FC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8A05B0F"/>
    <w:multiLevelType w:val="hybridMultilevel"/>
    <w:tmpl w:val="48A66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83297"/>
    <w:multiLevelType w:val="hybridMultilevel"/>
    <w:tmpl w:val="3B7EB2C6"/>
    <w:lvl w:ilvl="0" w:tplc="3A3A43A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65250"/>
    <w:multiLevelType w:val="hybridMultilevel"/>
    <w:tmpl w:val="4C2EDDB0"/>
    <w:lvl w:ilvl="0" w:tplc="F516D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4472C4" w:themeColor="accent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202B6"/>
    <w:multiLevelType w:val="hybridMultilevel"/>
    <w:tmpl w:val="393C1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B2F09"/>
    <w:multiLevelType w:val="hybridMultilevel"/>
    <w:tmpl w:val="61F8F37E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8F948F1"/>
    <w:multiLevelType w:val="hybridMultilevel"/>
    <w:tmpl w:val="A6245100"/>
    <w:lvl w:ilvl="0" w:tplc="8D6844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E7963"/>
    <w:multiLevelType w:val="hybridMultilevel"/>
    <w:tmpl w:val="B64C0664"/>
    <w:lvl w:ilvl="0" w:tplc="D7EC264C">
      <w:start w:val="8"/>
      <w:numFmt w:val="bullet"/>
      <w:lvlText w:val="-"/>
      <w:lvlJc w:val="left"/>
      <w:pPr>
        <w:ind w:left="502" w:hanging="360"/>
      </w:pPr>
      <w:rPr>
        <w:rFonts w:ascii="Calibri Light" w:eastAsiaTheme="minorHAnsi" w:hAnsi="Calibri Light" w:cs="Calibri Light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C711338"/>
    <w:multiLevelType w:val="hybridMultilevel"/>
    <w:tmpl w:val="04442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536370">
    <w:abstractNumId w:val="6"/>
  </w:num>
  <w:num w:numId="2" w16cid:durableId="583607577">
    <w:abstractNumId w:val="5"/>
  </w:num>
  <w:num w:numId="3" w16cid:durableId="404373727">
    <w:abstractNumId w:val="0"/>
  </w:num>
  <w:num w:numId="4" w16cid:durableId="2100053028">
    <w:abstractNumId w:val="7"/>
  </w:num>
  <w:num w:numId="5" w16cid:durableId="1584026672">
    <w:abstractNumId w:val="4"/>
  </w:num>
  <w:num w:numId="6" w16cid:durableId="1571113168">
    <w:abstractNumId w:val="1"/>
  </w:num>
  <w:num w:numId="7" w16cid:durableId="1243099895">
    <w:abstractNumId w:val="3"/>
  </w:num>
  <w:num w:numId="8" w16cid:durableId="1411729755">
    <w:abstractNumId w:val="8"/>
  </w:num>
  <w:num w:numId="9" w16cid:durableId="459107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E99"/>
    <w:rsid w:val="0000058E"/>
    <w:rsid w:val="00006D5A"/>
    <w:rsid w:val="00007607"/>
    <w:rsid w:val="000309CD"/>
    <w:rsid w:val="00046E61"/>
    <w:rsid w:val="00050BD7"/>
    <w:rsid w:val="0005205C"/>
    <w:rsid w:val="00062B3E"/>
    <w:rsid w:val="000670E6"/>
    <w:rsid w:val="00075733"/>
    <w:rsid w:val="00092123"/>
    <w:rsid w:val="00095484"/>
    <w:rsid w:val="00095737"/>
    <w:rsid w:val="000A4238"/>
    <w:rsid w:val="000D7299"/>
    <w:rsid w:val="000E4FC4"/>
    <w:rsid w:val="0010306D"/>
    <w:rsid w:val="001032BC"/>
    <w:rsid w:val="001048FA"/>
    <w:rsid w:val="00107FDE"/>
    <w:rsid w:val="00122050"/>
    <w:rsid w:val="00124FB8"/>
    <w:rsid w:val="00125333"/>
    <w:rsid w:val="001327B8"/>
    <w:rsid w:val="00145A38"/>
    <w:rsid w:val="00152CF6"/>
    <w:rsid w:val="0015586F"/>
    <w:rsid w:val="00164511"/>
    <w:rsid w:val="00170DA1"/>
    <w:rsid w:val="00174A70"/>
    <w:rsid w:val="001766EF"/>
    <w:rsid w:val="0019551B"/>
    <w:rsid w:val="001A0A19"/>
    <w:rsid w:val="001D7AAB"/>
    <w:rsid w:val="001E003F"/>
    <w:rsid w:val="001E18C7"/>
    <w:rsid w:val="001E6609"/>
    <w:rsid w:val="001F41A1"/>
    <w:rsid w:val="001F7287"/>
    <w:rsid w:val="00202FD5"/>
    <w:rsid w:val="002066D1"/>
    <w:rsid w:val="002109AB"/>
    <w:rsid w:val="00212049"/>
    <w:rsid w:val="00214849"/>
    <w:rsid w:val="002226B6"/>
    <w:rsid w:val="002237FD"/>
    <w:rsid w:val="00223C54"/>
    <w:rsid w:val="00224086"/>
    <w:rsid w:val="00224F14"/>
    <w:rsid w:val="00234D87"/>
    <w:rsid w:val="00256A48"/>
    <w:rsid w:val="002644FE"/>
    <w:rsid w:val="0027350F"/>
    <w:rsid w:val="00275A30"/>
    <w:rsid w:val="0027653C"/>
    <w:rsid w:val="00281055"/>
    <w:rsid w:val="0028645A"/>
    <w:rsid w:val="00295C8D"/>
    <w:rsid w:val="002A2071"/>
    <w:rsid w:val="002A5A3C"/>
    <w:rsid w:val="002B69BD"/>
    <w:rsid w:val="002B7A80"/>
    <w:rsid w:val="002D35FA"/>
    <w:rsid w:val="002E515C"/>
    <w:rsid w:val="002F61B2"/>
    <w:rsid w:val="002F6B1A"/>
    <w:rsid w:val="002F6B2A"/>
    <w:rsid w:val="00306190"/>
    <w:rsid w:val="00314A67"/>
    <w:rsid w:val="00317028"/>
    <w:rsid w:val="003614C5"/>
    <w:rsid w:val="0036420F"/>
    <w:rsid w:val="00367117"/>
    <w:rsid w:val="003726B4"/>
    <w:rsid w:val="00374BAD"/>
    <w:rsid w:val="0039681A"/>
    <w:rsid w:val="00397329"/>
    <w:rsid w:val="003A2A17"/>
    <w:rsid w:val="003A42DA"/>
    <w:rsid w:val="003B4A27"/>
    <w:rsid w:val="003C5698"/>
    <w:rsid w:val="003E4A7C"/>
    <w:rsid w:val="003E66AE"/>
    <w:rsid w:val="003F4464"/>
    <w:rsid w:val="003F6731"/>
    <w:rsid w:val="00401C3B"/>
    <w:rsid w:val="00410A26"/>
    <w:rsid w:val="00412F63"/>
    <w:rsid w:val="004263EC"/>
    <w:rsid w:val="004272B2"/>
    <w:rsid w:val="00434C31"/>
    <w:rsid w:val="00445888"/>
    <w:rsid w:val="00447290"/>
    <w:rsid w:val="00450DD0"/>
    <w:rsid w:val="0045307E"/>
    <w:rsid w:val="00465755"/>
    <w:rsid w:val="00485BB4"/>
    <w:rsid w:val="00491654"/>
    <w:rsid w:val="004A5307"/>
    <w:rsid w:val="004A5ED1"/>
    <w:rsid w:val="004B1748"/>
    <w:rsid w:val="004B47A8"/>
    <w:rsid w:val="004B62D3"/>
    <w:rsid w:val="004C498B"/>
    <w:rsid w:val="004C5C4C"/>
    <w:rsid w:val="004D0518"/>
    <w:rsid w:val="004D1116"/>
    <w:rsid w:val="004D3FB4"/>
    <w:rsid w:val="004E6767"/>
    <w:rsid w:val="004F692A"/>
    <w:rsid w:val="004F729D"/>
    <w:rsid w:val="0051152A"/>
    <w:rsid w:val="00512534"/>
    <w:rsid w:val="00517CB3"/>
    <w:rsid w:val="005222E3"/>
    <w:rsid w:val="00522BF6"/>
    <w:rsid w:val="00523F14"/>
    <w:rsid w:val="00524A3B"/>
    <w:rsid w:val="0053308F"/>
    <w:rsid w:val="005633F9"/>
    <w:rsid w:val="005912A5"/>
    <w:rsid w:val="00597915"/>
    <w:rsid w:val="005A0BB9"/>
    <w:rsid w:val="005A0F14"/>
    <w:rsid w:val="005A5327"/>
    <w:rsid w:val="005B078B"/>
    <w:rsid w:val="005B6ED6"/>
    <w:rsid w:val="005C120C"/>
    <w:rsid w:val="005C1BA6"/>
    <w:rsid w:val="005C3DA9"/>
    <w:rsid w:val="005C5AEB"/>
    <w:rsid w:val="005D1BD9"/>
    <w:rsid w:val="005D312F"/>
    <w:rsid w:val="00601025"/>
    <w:rsid w:val="00603A7E"/>
    <w:rsid w:val="00606AC2"/>
    <w:rsid w:val="00607488"/>
    <w:rsid w:val="006200CF"/>
    <w:rsid w:val="00620741"/>
    <w:rsid w:val="0062440D"/>
    <w:rsid w:val="00633BB5"/>
    <w:rsid w:val="00635189"/>
    <w:rsid w:val="006469E8"/>
    <w:rsid w:val="00674D99"/>
    <w:rsid w:val="006904AE"/>
    <w:rsid w:val="0069392A"/>
    <w:rsid w:val="00693A65"/>
    <w:rsid w:val="00695480"/>
    <w:rsid w:val="00695495"/>
    <w:rsid w:val="00697B5D"/>
    <w:rsid w:val="006A13F7"/>
    <w:rsid w:val="006B17CA"/>
    <w:rsid w:val="006B1E33"/>
    <w:rsid w:val="006B3779"/>
    <w:rsid w:val="006B53CF"/>
    <w:rsid w:val="006D1F38"/>
    <w:rsid w:val="006D426D"/>
    <w:rsid w:val="006D5D7D"/>
    <w:rsid w:val="006E3EC8"/>
    <w:rsid w:val="006E5671"/>
    <w:rsid w:val="006F21BC"/>
    <w:rsid w:val="006F5920"/>
    <w:rsid w:val="0070167B"/>
    <w:rsid w:val="00704365"/>
    <w:rsid w:val="00722606"/>
    <w:rsid w:val="00723646"/>
    <w:rsid w:val="00736A0E"/>
    <w:rsid w:val="007447B6"/>
    <w:rsid w:val="00760960"/>
    <w:rsid w:val="007671CD"/>
    <w:rsid w:val="00767394"/>
    <w:rsid w:val="007820AC"/>
    <w:rsid w:val="007A4695"/>
    <w:rsid w:val="007B1EFB"/>
    <w:rsid w:val="007C5ABF"/>
    <w:rsid w:val="007D1724"/>
    <w:rsid w:val="007D177B"/>
    <w:rsid w:val="007D25C2"/>
    <w:rsid w:val="007D5F3E"/>
    <w:rsid w:val="007D6600"/>
    <w:rsid w:val="007E7941"/>
    <w:rsid w:val="007F1D0F"/>
    <w:rsid w:val="007F2125"/>
    <w:rsid w:val="008128FA"/>
    <w:rsid w:val="008259E7"/>
    <w:rsid w:val="008565C8"/>
    <w:rsid w:val="00860EB2"/>
    <w:rsid w:val="00881862"/>
    <w:rsid w:val="008850B2"/>
    <w:rsid w:val="0089103C"/>
    <w:rsid w:val="00897BE4"/>
    <w:rsid w:val="008A3C80"/>
    <w:rsid w:val="008C3296"/>
    <w:rsid w:val="008D11C4"/>
    <w:rsid w:val="008D4C49"/>
    <w:rsid w:val="008D5230"/>
    <w:rsid w:val="008E050E"/>
    <w:rsid w:val="008E32E2"/>
    <w:rsid w:val="008F181D"/>
    <w:rsid w:val="0091076A"/>
    <w:rsid w:val="00912D37"/>
    <w:rsid w:val="00913719"/>
    <w:rsid w:val="00913E67"/>
    <w:rsid w:val="00915F9D"/>
    <w:rsid w:val="0092025A"/>
    <w:rsid w:val="009230CF"/>
    <w:rsid w:val="009271DC"/>
    <w:rsid w:val="0094112F"/>
    <w:rsid w:val="0094132C"/>
    <w:rsid w:val="009526A8"/>
    <w:rsid w:val="009636B1"/>
    <w:rsid w:val="00964598"/>
    <w:rsid w:val="00965080"/>
    <w:rsid w:val="00970DB7"/>
    <w:rsid w:val="0097469A"/>
    <w:rsid w:val="00974DED"/>
    <w:rsid w:val="00995ED2"/>
    <w:rsid w:val="009A322E"/>
    <w:rsid w:val="009A49E4"/>
    <w:rsid w:val="009B0E97"/>
    <w:rsid w:val="009B3B9E"/>
    <w:rsid w:val="009B637A"/>
    <w:rsid w:val="009C0D0D"/>
    <w:rsid w:val="009C2C2B"/>
    <w:rsid w:val="009C6722"/>
    <w:rsid w:val="009D0D3A"/>
    <w:rsid w:val="009D1D7F"/>
    <w:rsid w:val="009D702B"/>
    <w:rsid w:val="009E0692"/>
    <w:rsid w:val="009E2BD5"/>
    <w:rsid w:val="00A1396F"/>
    <w:rsid w:val="00A15FA5"/>
    <w:rsid w:val="00A17FAF"/>
    <w:rsid w:val="00A2602F"/>
    <w:rsid w:val="00A40097"/>
    <w:rsid w:val="00A4036B"/>
    <w:rsid w:val="00A56DAD"/>
    <w:rsid w:val="00A60156"/>
    <w:rsid w:val="00A664EF"/>
    <w:rsid w:val="00A667EC"/>
    <w:rsid w:val="00A733D6"/>
    <w:rsid w:val="00A738CD"/>
    <w:rsid w:val="00A82FDF"/>
    <w:rsid w:val="00A85E0B"/>
    <w:rsid w:val="00A863C0"/>
    <w:rsid w:val="00A91B3E"/>
    <w:rsid w:val="00A9292E"/>
    <w:rsid w:val="00AB062C"/>
    <w:rsid w:val="00AB17B7"/>
    <w:rsid w:val="00AB727A"/>
    <w:rsid w:val="00AC0A07"/>
    <w:rsid w:val="00AC1D41"/>
    <w:rsid w:val="00AD4C2B"/>
    <w:rsid w:val="00AE42E2"/>
    <w:rsid w:val="00AF0B86"/>
    <w:rsid w:val="00AF4801"/>
    <w:rsid w:val="00B009A0"/>
    <w:rsid w:val="00B327A7"/>
    <w:rsid w:val="00B33A2E"/>
    <w:rsid w:val="00B535BE"/>
    <w:rsid w:val="00B60C33"/>
    <w:rsid w:val="00B61930"/>
    <w:rsid w:val="00B64692"/>
    <w:rsid w:val="00B768C1"/>
    <w:rsid w:val="00B80C20"/>
    <w:rsid w:val="00B9674D"/>
    <w:rsid w:val="00BA1DC5"/>
    <w:rsid w:val="00BA25B6"/>
    <w:rsid w:val="00BA35C7"/>
    <w:rsid w:val="00BB4A30"/>
    <w:rsid w:val="00BC47DF"/>
    <w:rsid w:val="00BD264A"/>
    <w:rsid w:val="00BE4B94"/>
    <w:rsid w:val="00BE61DC"/>
    <w:rsid w:val="00BF391D"/>
    <w:rsid w:val="00BF5EC7"/>
    <w:rsid w:val="00C05BAD"/>
    <w:rsid w:val="00C06AD3"/>
    <w:rsid w:val="00C16F24"/>
    <w:rsid w:val="00C17E48"/>
    <w:rsid w:val="00C21A0B"/>
    <w:rsid w:val="00C24BD6"/>
    <w:rsid w:val="00C32F78"/>
    <w:rsid w:val="00C3491C"/>
    <w:rsid w:val="00C50234"/>
    <w:rsid w:val="00C6717E"/>
    <w:rsid w:val="00C718A6"/>
    <w:rsid w:val="00C74792"/>
    <w:rsid w:val="00CA2B8C"/>
    <w:rsid w:val="00CC2265"/>
    <w:rsid w:val="00CC3C67"/>
    <w:rsid w:val="00CD1188"/>
    <w:rsid w:val="00CD6636"/>
    <w:rsid w:val="00CE03F3"/>
    <w:rsid w:val="00CE529C"/>
    <w:rsid w:val="00CE67E4"/>
    <w:rsid w:val="00CF3366"/>
    <w:rsid w:val="00D15F9A"/>
    <w:rsid w:val="00D2033B"/>
    <w:rsid w:val="00D31B5C"/>
    <w:rsid w:val="00D4333B"/>
    <w:rsid w:val="00D44814"/>
    <w:rsid w:val="00D521D1"/>
    <w:rsid w:val="00D6268E"/>
    <w:rsid w:val="00D64838"/>
    <w:rsid w:val="00D74A45"/>
    <w:rsid w:val="00D76A20"/>
    <w:rsid w:val="00D80491"/>
    <w:rsid w:val="00D96A6D"/>
    <w:rsid w:val="00DB616D"/>
    <w:rsid w:val="00DC2787"/>
    <w:rsid w:val="00DC6080"/>
    <w:rsid w:val="00DC7728"/>
    <w:rsid w:val="00DD14CC"/>
    <w:rsid w:val="00DD3496"/>
    <w:rsid w:val="00DD411E"/>
    <w:rsid w:val="00DE2F7D"/>
    <w:rsid w:val="00DF3EF7"/>
    <w:rsid w:val="00E054C6"/>
    <w:rsid w:val="00E24745"/>
    <w:rsid w:val="00E2540E"/>
    <w:rsid w:val="00E25F00"/>
    <w:rsid w:val="00E324A8"/>
    <w:rsid w:val="00E342D3"/>
    <w:rsid w:val="00E35F56"/>
    <w:rsid w:val="00E37E99"/>
    <w:rsid w:val="00E4150D"/>
    <w:rsid w:val="00E60A22"/>
    <w:rsid w:val="00E62DA2"/>
    <w:rsid w:val="00E666B0"/>
    <w:rsid w:val="00E74887"/>
    <w:rsid w:val="00E96C01"/>
    <w:rsid w:val="00EA724A"/>
    <w:rsid w:val="00EA78EB"/>
    <w:rsid w:val="00EB7F8E"/>
    <w:rsid w:val="00EC77D2"/>
    <w:rsid w:val="00EE12CB"/>
    <w:rsid w:val="00EE794D"/>
    <w:rsid w:val="00EF1C22"/>
    <w:rsid w:val="00F079D0"/>
    <w:rsid w:val="00F11C7A"/>
    <w:rsid w:val="00F13529"/>
    <w:rsid w:val="00F14A71"/>
    <w:rsid w:val="00F227F9"/>
    <w:rsid w:val="00F25445"/>
    <w:rsid w:val="00F2609D"/>
    <w:rsid w:val="00F26A3A"/>
    <w:rsid w:val="00F366F8"/>
    <w:rsid w:val="00F42B60"/>
    <w:rsid w:val="00F4452D"/>
    <w:rsid w:val="00F445E8"/>
    <w:rsid w:val="00F67C50"/>
    <w:rsid w:val="00F7290F"/>
    <w:rsid w:val="00F812CB"/>
    <w:rsid w:val="00FA05EA"/>
    <w:rsid w:val="00FA5499"/>
    <w:rsid w:val="00FB45B9"/>
    <w:rsid w:val="00FB5259"/>
    <w:rsid w:val="00FD02C7"/>
    <w:rsid w:val="00FE5383"/>
    <w:rsid w:val="00FF48B8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05CFA"/>
  <w15:chartTrackingRefBased/>
  <w15:docId w15:val="{B94EDEB0-8A23-49A2-9149-EC4AAB8D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6B4"/>
    <w:rPr>
      <w:rFonts w:ascii="Verdana" w:hAnsi="Verdana"/>
      <w:sz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7E99"/>
  </w:style>
  <w:style w:type="paragraph" w:styleId="Pieddepage">
    <w:name w:val="footer"/>
    <w:basedOn w:val="Normal"/>
    <w:link w:val="PieddepageCar"/>
    <w:uiPriority w:val="99"/>
    <w:unhideWhenUsed/>
    <w:rsid w:val="00E3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7E99"/>
  </w:style>
  <w:style w:type="character" w:styleId="Lienhypertexte">
    <w:name w:val="Hyperlink"/>
    <w:basedOn w:val="Policepardfaut"/>
    <w:uiPriority w:val="99"/>
    <w:unhideWhenUsed/>
    <w:rsid w:val="0049165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9165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6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09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F44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F4464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F4464"/>
    <w:rPr>
      <w:sz w:val="20"/>
      <w:szCs w:val="20"/>
      <w:lang w:val="fr-FR"/>
    </w:rPr>
  </w:style>
  <w:style w:type="character" w:customStyle="1" w:styleId="eop">
    <w:name w:val="eop"/>
    <w:basedOn w:val="Policepardfaut"/>
    <w:rsid w:val="008D5230"/>
  </w:style>
  <w:style w:type="paragraph" w:customStyle="1" w:styleId="Titrecommuniqu">
    <w:name w:val="Titre communiqué"/>
    <w:basedOn w:val="Normal"/>
    <w:link w:val="TitrecommuniquChar"/>
    <w:qFormat/>
    <w:rsid w:val="00174A70"/>
    <w:pPr>
      <w:spacing w:line="240" w:lineRule="auto"/>
      <w:ind w:left="142" w:right="284"/>
      <w:jc w:val="center"/>
    </w:pPr>
    <w:rPr>
      <w:rFonts w:eastAsia="Times New Roman" w:cs="Times New Roman"/>
      <w:bCs/>
      <w:color w:val="ED7D31" w:themeColor="accent2"/>
      <w:sz w:val="28"/>
      <w:szCs w:val="24"/>
      <w:lang w:eastAsia="fr-FR"/>
    </w:rPr>
  </w:style>
  <w:style w:type="paragraph" w:customStyle="1" w:styleId="Lieu">
    <w:name w:val="Lieu"/>
    <w:aliases w:val="date"/>
    <w:basedOn w:val="Normal"/>
    <w:link w:val="LieuChar"/>
    <w:qFormat/>
    <w:rsid w:val="00401C3B"/>
    <w:pPr>
      <w:ind w:left="142" w:right="283"/>
      <w:jc w:val="both"/>
    </w:pPr>
    <w:rPr>
      <w:b/>
      <w:i/>
      <w:szCs w:val="20"/>
    </w:rPr>
  </w:style>
  <w:style w:type="character" w:customStyle="1" w:styleId="TitrecommuniquChar">
    <w:name w:val="Titre communiqué Char"/>
    <w:basedOn w:val="Policepardfaut"/>
    <w:link w:val="Titrecommuniqu"/>
    <w:rsid w:val="00174A70"/>
    <w:rPr>
      <w:rFonts w:ascii="Verdana" w:eastAsia="Times New Roman" w:hAnsi="Verdana" w:cs="Times New Roman"/>
      <w:bCs/>
      <w:color w:val="ED7D31" w:themeColor="accent2"/>
      <w:sz w:val="28"/>
      <w:szCs w:val="24"/>
      <w:lang w:val="fr-FR" w:eastAsia="fr-FR"/>
    </w:rPr>
  </w:style>
  <w:style w:type="paragraph" w:customStyle="1" w:styleId="Corpsdutexte">
    <w:name w:val="Corps du texte"/>
    <w:basedOn w:val="Normal"/>
    <w:link w:val="CorpsdutexteChar"/>
    <w:qFormat/>
    <w:rsid w:val="00092123"/>
    <w:pPr>
      <w:ind w:left="142" w:right="283"/>
      <w:jc w:val="both"/>
    </w:pPr>
  </w:style>
  <w:style w:type="character" w:customStyle="1" w:styleId="LieuChar">
    <w:name w:val="Lieu Char"/>
    <w:aliases w:val="date Char"/>
    <w:basedOn w:val="Policepardfaut"/>
    <w:link w:val="Lieu"/>
    <w:rsid w:val="00401C3B"/>
    <w:rPr>
      <w:rFonts w:ascii="Verdana" w:hAnsi="Verdana"/>
      <w:b/>
      <w:i/>
      <w:sz w:val="20"/>
      <w:szCs w:val="20"/>
      <w:lang w:val="fr-FR"/>
    </w:rPr>
  </w:style>
  <w:style w:type="paragraph" w:customStyle="1" w:styleId="Miseenexergue">
    <w:name w:val="Mise en exergue"/>
    <w:basedOn w:val="Normal"/>
    <w:link w:val="MiseenexergueChar"/>
    <w:qFormat/>
    <w:rsid w:val="00401C3B"/>
    <w:pPr>
      <w:ind w:left="142" w:right="283"/>
      <w:jc w:val="both"/>
    </w:pPr>
    <w:rPr>
      <w:b/>
      <w:bCs/>
      <w:color w:val="00AAC8"/>
      <w:szCs w:val="20"/>
    </w:rPr>
  </w:style>
  <w:style w:type="character" w:customStyle="1" w:styleId="CorpsdutexteChar">
    <w:name w:val="Corps du texte Char"/>
    <w:basedOn w:val="Policepardfaut"/>
    <w:link w:val="Corpsdutexte"/>
    <w:rsid w:val="00092123"/>
    <w:rPr>
      <w:rFonts w:ascii="Verdana" w:hAnsi="Verdana"/>
      <w:sz w:val="20"/>
      <w:lang w:val="fr-FR"/>
    </w:rPr>
  </w:style>
  <w:style w:type="paragraph" w:customStyle="1" w:styleId="CitationSG">
    <w:name w:val="Citation SG"/>
    <w:basedOn w:val="Normal"/>
    <w:link w:val="CitationSGChar"/>
    <w:qFormat/>
    <w:rsid w:val="00465755"/>
    <w:pPr>
      <w:ind w:left="142" w:right="283"/>
      <w:jc w:val="both"/>
    </w:pPr>
    <w:rPr>
      <w:i/>
      <w:iCs/>
      <w:color w:val="00AAC8"/>
      <w:szCs w:val="24"/>
    </w:rPr>
  </w:style>
  <w:style w:type="character" w:customStyle="1" w:styleId="MiseenexergueChar">
    <w:name w:val="Mise en exergue Char"/>
    <w:basedOn w:val="Policepardfaut"/>
    <w:link w:val="Miseenexergue"/>
    <w:rsid w:val="00401C3B"/>
    <w:rPr>
      <w:rFonts w:ascii="Verdana" w:hAnsi="Verdana"/>
      <w:b/>
      <w:bCs/>
      <w:color w:val="00AAC8"/>
      <w:sz w:val="20"/>
      <w:szCs w:val="20"/>
      <w:lang w:val="fr-FR"/>
    </w:rPr>
  </w:style>
  <w:style w:type="paragraph" w:customStyle="1" w:styleId="Basdepage">
    <w:name w:val="Bas de page"/>
    <w:basedOn w:val="Normal"/>
    <w:link w:val="BasdepageChar"/>
    <w:qFormat/>
    <w:rsid w:val="00401C3B"/>
    <w:pPr>
      <w:spacing w:after="0" w:line="276" w:lineRule="auto"/>
      <w:ind w:right="283" w:firstLine="142"/>
    </w:pPr>
    <w:rPr>
      <w:color w:val="687076"/>
      <w:sz w:val="19"/>
      <w:szCs w:val="19"/>
    </w:rPr>
  </w:style>
  <w:style w:type="character" w:customStyle="1" w:styleId="CitationSGChar">
    <w:name w:val="Citation SG Char"/>
    <w:basedOn w:val="Policepardfaut"/>
    <w:link w:val="CitationSG"/>
    <w:rsid w:val="00465755"/>
    <w:rPr>
      <w:rFonts w:ascii="Verdana" w:hAnsi="Verdana"/>
      <w:i/>
      <w:iCs/>
      <w:color w:val="00AAC8"/>
      <w:sz w:val="20"/>
      <w:szCs w:val="24"/>
      <w:lang w:val="fr-FR"/>
    </w:rPr>
  </w:style>
  <w:style w:type="character" w:customStyle="1" w:styleId="BasdepageChar">
    <w:name w:val="Bas de page Char"/>
    <w:basedOn w:val="Policepardfaut"/>
    <w:link w:val="Basdepage"/>
    <w:rsid w:val="00401C3B"/>
    <w:rPr>
      <w:rFonts w:ascii="Verdana" w:hAnsi="Verdana"/>
      <w:color w:val="687076"/>
      <w:sz w:val="19"/>
      <w:szCs w:val="19"/>
      <w:lang w:val="fr-FR"/>
    </w:rPr>
  </w:style>
  <w:style w:type="paragraph" w:customStyle="1" w:styleId="7Basdepage">
    <w:name w:val="7_Bas de page"/>
    <w:basedOn w:val="Pieddepage"/>
    <w:qFormat/>
    <w:rsid w:val="009D1D7F"/>
    <w:pPr>
      <w:spacing w:line="276" w:lineRule="auto"/>
      <w:ind w:right="141"/>
      <w:jc w:val="right"/>
    </w:pPr>
    <w:rPr>
      <w:color w:val="7D868C"/>
      <w:sz w:val="16"/>
      <w:szCs w:val="16"/>
    </w:rPr>
  </w:style>
  <w:style w:type="paragraph" w:styleId="Paragraphedeliste">
    <w:name w:val="List Paragraph"/>
    <w:aliases w:val="Dot pt,F5 List Paragraph,List Paragraph1,No Spacing1,List Paragraph Char Char Char,Indicator Text,Numbered Para 1,MAIN CONTENT,Bullet 1,Bullet Points,Recommendation,List Paragraph2,List_Paragraph,Body text,lp1,L"/>
    <w:basedOn w:val="Normal"/>
    <w:link w:val="ParagraphedelisteCar"/>
    <w:uiPriority w:val="34"/>
    <w:qFormat/>
    <w:rsid w:val="00767394"/>
    <w:pPr>
      <w:ind w:left="720"/>
      <w:contextualSpacing/>
    </w:pPr>
    <w:rPr>
      <w:rFonts w:asciiTheme="minorHAnsi" w:hAnsiTheme="minorHAnsi"/>
      <w:sz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6A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6A0E"/>
    <w:rPr>
      <w:rFonts w:ascii="Verdana" w:hAnsi="Verdana"/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BA25B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05BAD"/>
    <w:rPr>
      <w:color w:val="605E5C"/>
      <w:shd w:val="clear" w:color="auto" w:fill="E1DFDD"/>
    </w:rPr>
  </w:style>
  <w:style w:type="paragraph" w:customStyle="1" w:styleId="4Basdepage">
    <w:name w:val="4_Bas de page"/>
    <w:basedOn w:val="Normal"/>
    <w:link w:val="4BasdepageCar"/>
    <w:qFormat/>
    <w:rsid w:val="008D4C49"/>
    <w:pPr>
      <w:spacing w:after="0" w:line="276" w:lineRule="auto"/>
      <w:ind w:right="283" w:firstLine="142"/>
    </w:pPr>
    <w:rPr>
      <w:color w:val="687076"/>
      <w:sz w:val="19"/>
      <w:szCs w:val="19"/>
    </w:rPr>
  </w:style>
  <w:style w:type="character" w:customStyle="1" w:styleId="4BasdepageCar">
    <w:name w:val="4_Bas de page Car"/>
    <w:basedOn w:val="Policepardfaut"/>
    <w:link w:val="4Basdepage"/>
    <w:rsid w:val="008D4C49"/>
    <w:rPr>
      <w:rFonts w:ascii="Verdana" w:hAnsi="Verdana"/>
      <w:color w:val="687076"/>
      <w:sz w:val="19"/>
      <w:szCs w:val="19"/>
      <w:lang w:val="fr-FR"/>
    </w:rPr>
  </w:style>
  <w:style w:type="character" w:customStyle="1" w:styleId="ParagraphedelisteCar">
    <w:name w:val="Paragraphe de liste Car"/>
    <w:aliases w:val="Dot pt Car,F5 List Paragraph Car,List Paragraph1 Car,No Spacing1 Car,List Paragraph Char Char Char Car,Indicator Text Car,Numbered Para 1 Car,MAIN CONTENT Car,Bullet 1 Car,Bullet Points Car,Recommendation Car,List Paragraph2 Car"/>
    <w:basedOn w:val="Policepardfaut"/>
    <w:link w:val="Paragraphedeliste"/>
    <w:uiPriority w:val="34"/>
    <w:qFormat/>
    <w:locked/>
    <w:rsid w:val="006E3EC8"/>
    <w:rPr>
      <w:lang w:val="fr-FR"/>
    </w:rPr>
  </w:style>
  <w:style w:type="paragraph" w:styleId="Rvision">
    <w:name w:val="Revision"/>
    <w:hidden/>
    <w:uiPriority w:val="99"/>
    <w:semiHidden/>
    <w:rsid w:val="00B009A0"/>
    <w:pPr>
      <w:spacing w:after="0" w:line="240" w:lineRule="auto"/>
    </w:pPr>
    <w:rPr>
      <w:rFonts w:ascii="Verdana" w:hAnsi="Verdana"/>
      <w:sz w:val="20"/>
      <w:lang w:val="fr-FR"/>
    </w:rPr>
  </w:style>
  <w:style w:type="paragraph" w:customStyle="1" w:styleId="Default">
    <w:name w:val="Default"/>
    <w:rsid w:val="00F7290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7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mmissionoceanindien.org/portfolio-items/reco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inyurl.com/4p7sp5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OS@coi-ioc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image" Target="media/image8.png"/><Relationship Id="rId3" Type="http://schemas.openxmlformats.org/officeDocument/2006/relationships/hyperlink" Target="https://www.facebook.com/commissionoi/" TargetMode="External"/><Relationship Id="rId7" Type="http://schemas.openxmlformats.org/officeDocument/2006/relationships/image" Target="media/image4.png"/><Relationship Id="rId12" Type="http://schemas.openxmlformats.org/officeDocument/2006/relationships/hyperlink" Target="https://www.youtube.com/user/iocommission" TargetMode="External"/><Relationship Id="rId2" Type="http://schemas.openxmlformats.org/officeDocument/2006/relationships/hyperlink" Target="http://www.commissionoceanindien.org" TargetMode="External"/><Relationship Id="rId1" Type="http://schemas.openxmlformats.org/officeDocument/2006/relationships/hyperlink" Target="mailto:communication@coi-ioc.org" TargetMode="External"/><Relationship Id="rId6" Type="http://schemas.openxmlformats.org/officeDocument/2006/relationships/hyperlink" Target="https://twitter.com/commission_coi" TargetMode="External"/><Relationship Id="rId11" Type="http://schemas.openxmlformats.org/officeDocument/2006/relationships/image" Target="media/image7.svg"/><Relationship Id="rId5" Type="http://schemas.openxmlformats.org/officeDocument/2006/relationships/image" Target="media/image3.svg"/><Relationship Id="rId10" Type="http://schemas.openxmlformats.org/officeDocument/2006/relationships/image" Target="media/image6.png"/><Relationship Id="rId4" Type="http://schemas.openxmlformats.org/officeDocument/2006/relationships/image" Target="media/image2.png"/><Relationship Id="rId9" Type="http://schemas.openxmlformats.org/officeDocument/2006/relationships/hyperlink" Target="https://www.linkedin.com/company/commission-de-locean-indien/" TargetMode="External"/><Relationship Id="rId14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352fe0-900a-4c99-a86c-e676ed2877c6" xsi:nil="true"/>
    <lcf76f155ced4ddcb4097134ff3c332f xmlns="b8ab1eb8-abb3-466e-98c6-8aafad1935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897AAEABEE54694DF14AAFF6F410A" ma:contentTypeVersion="13" ma:contentTypeDescription="Crée un document." ma:contentTypeScope="" ma:versionID="d0ca9c2377d7356783a56abe0e29a3f8">
  <xsd:schema xmlns:xsd="http://www.w3.org/2001/XMLSchema" xmlns:xs="http://www.w3.org/2001/XMLSchema" xmlns:p="http://schemas.microsoft.com/office/2006/metadata/properties" xmlns:ns2="dc352fe0-900a-4c99-a86c-e676ed2877c6" xmlns:ns3="b8ab1eb8-abb3-466e-98c6-8aafad1935b6" targetNamespace="http://schemas.microsoft.com/office/2006/metadata/properties" ma:root="true" ma:fieldsID="0b9af80651fb5d0e19c0db20cd9d40be" ns2:_="" ns3:_="">
    <xsd:import namespace="dc352fe0-900a-4c99-a86c-e676ed2877c6"/>
    <xsd:import namespace="b8ab1eb8-abb3-466e-98c6-8aafad1935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52fe0-900a-4c99-a86c-e676ed2877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20a9912-d3f5-45ba-bd43-dacefaf197e6}" ma:internalName="TaxCatchAll" ma:showField="CatchAllData" ma:web="dc352fe0-900a-4c99-a86c-e676ed287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b1eb8-abb3-466e-98c6-8aafad193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a0244e2b-fda1-4434-ab26-7c3653f9b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DD824-BC8C-4CE4-B4D2-C8D60532B134}">
  <ds:schemaRefs>
    <ds:schemaRef ds:uri="http://schemas.microsoft.com/office/2006/metadata/properties"/>
    <ds:schemaRef ds:uri="http://schemas.microsoft.com/office/infopath/2007/PartnerControls"/>
    <ds:schemaRef ds:uri="dc352fe0-900a-4c99-a86c-e676ed2877c6"/>
    <ds:schemaRef ds:uri="b8ab1eb8-abb3-466e-98c6-8aafad1935b6"/>
  </ds:schemaRefs>
</ds:datastoreItem>
</file>

<file path=customXml/itemProps2.xml><?xml version="1.0" encoding="utf-8"?>
<ds:datastoreItem xmlns:ds="http://schemas.openxmlformats.org/officeDocument/2006/customXml" ds:itemID="{1C109150-AE5D-4E5F-9DC9-7C1341608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83D78-8F7C-431A-9D8D-0D2BAC8F7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52fe0-900a-4c99-a86c-e676ed2877c6"/>
    <ds:schemaRef ds:uri="b8ab1eb8-abb3-466e-98c6-8aafad19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061735-793D-4423-8B72-0B435059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COI</dc:creator>
  <cp:keywords/>
  <dc:description/>
  <cp:lastModifiedBy>Miharintsoa RANDRIANARIVELO</cp:lastModifiedBy>
  <cp:revision>5</cp:revision>
  <cp:lastPrinted>2023-09-26T08:29:00Z</cp:lastPrinted>
  <dcterms:created xsi:type="dcterms:W3CDTF">2023-09-26T09:50:00Z</dcterms:created>
  <dcterms:modified xsi:type="dcterms:W3CDTF">2023-10-03T11:24:00Z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0x010100FAB372253C6DA64288A90E617E9628B2</vt:lpwstr>
  </property>
  <property fmtid="{D5CDD505-2E9C-101B-9397-08002B2CF9AE}" pid="3" name="MediaServiceImageTags">
    <vt:lpwstr/>
  </property>
</Properties>
</file>