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F88B2" w14:textId="1358CC59" w:rsidR="00C12C93" w:rsidRPr="00816DAC" w:rsidRDefault="00C12C93" w:rsidP="00854EEA">
      <w:pPr>
        <w:jc w:val="center"/>
        <w:rPr>
          <w:rFonts w:ascii="Verdana" w:hAnsi="Verdana"/>
          <w:b/>
          <w:bCs/>
          <w:sz w:val="2"/>
          <w:szCs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EC22CC" w14:paraId="51109D41" w14:textId="77777777" w:rsidTr="000E2E1E">
        <w:tc>
          <w:tcPr>
            <w:tcW w:w="9062" w:type="dxa"/>
            <w:gridSpan w:val="2"/>
          </w:tcPr>
          <w:p w14:paraId="6FC76F95" w14:textId="319A074A" w:rsidR="00EC22CC" w:rsidRDefault="00D95C94" w:rsidP="00854EEA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</w:rPr>
              <w:t>SERVICE MARCHES ET CONTRATS</w:t>
            </w:r>
          </w:p>
        </w:tc>
      </w:tr>
      <w:tr w:rsidR="00EC22CC" w14:paraId="7F1B63D2" w14:textId="77777777" w:rsidTr="002A0933">
        <w:tc>
          <w:tcPr>
            <w:tcW w:w="7225" w:type="dxa"/>
          </w:tcPr>
          <w:p w14:paraId="056D9B10" w14:textId="168F1BA8" w:rsidR="00EC22CC" w:rsidRPr="002A096E" w:rsidRDefault="00CE135D" w:rsidP="002A096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COPL 01/2023 du </w:t>
            </w:r>
            <w:r w:rsidR="00AC0CDC">
              <w:rPr>
                <w:rFonts w:ascii="Verdana" w:hAnsi="Verdana"/>
                <w:sz w:val="20"/>
                <w:szCs w:val="20"/>
              </w:rPr>
              <w:t>26 et 2</w:t>
            </w:r>
            <w:r w:rsidR="00D31ADA">
              <w:rPr>
                <w:rFonts w:ascii="Verdana" w:hAnsi="Verdana"/>
                <w:sz w:val="20"/>
                <w:szCs w:val="20"/>
              </w:rPr>
              <w:t>7 avril 2023</w:t>
            </w:r>
          </w:p>
        </w:tc>
        <w:tc>
          <w:tcPr>
            <w:tcW w:w="1837" w:type="dxa"/>
          </w:tcPr>
          <w:p w14:paraId="58E25D1F" w14:textId="3F33C705" w:rsidR="00EC22CC" w:rsidRPr="002A0933" w:rsidRDefault="002A096E" w:rsidP="00854EE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A0933">
              <w:rPr>
                <w:rFonts w:ascii="Verdana" w:hAnsi="Verdana"/>
                <w:sz w:val="20"/>
                <w:szCs w:val="20"/>
              </w:rPr>
              <w:t xml:space="preserve">Point </w:t>
            </w:r>
            <w:r w:rsidR="00CE135D">
              <w:rPr>
                <w:rFonts w:ascii="Verdana" w:hAnsi="Verdana"/>
                <w:sz w:val="20"/>
                <w:szCs w:val="20"/>
              </w:rPr>
              <w:t>3.</w:t>
            </w:r>
            <w:r w:rsidR="001208E1">
              <w:rPr>
                <w:rFonts w:ascii="Verdana" w:hAnsi="Verdana"/>
                <w:sz w:val="20"/>
                <w:szCs w:val="20"/>
              </w:rPr>
              <w:t>5.</w:t>
            </w:r>
          </w:p>
        </w:tc>
      </w:tr>
      <w:tr w:rsidR="00EC22CC" w14:paraId="537D1DE5" w14:textId="77777777" w:rsidTr="002A0933">
        <w:tc>
          <w:tcPr>
            <w:tcW w:w="7225" w:type="dxa"/>
          </w:tcPr>
          <w:p w14:paraId="43DEF09E" w14:textId="2F931261" w:rsidR="00EC22CC" w:rsidRPr="00A37C9F" w:rsidRDefault="00A148A1" w:rsidP="002A096E">
            <w:pPr>
              <w:rPr>
                <w:rFonts w:ascii="Verdana" w:hAnsi="Verdana"/>
                <w:sz w:val="20"/>
                <w:szCs w:val="20"/>
              </w:rPr>
            </w:pPr>
            <w:r w:rsidRPr="00A148A1">
              <w:rPr>
                <w:rFonts w:ascii="Verdana" w:hAnsi="Verdana"/>
                <w:i/>
                <w:iCs/>
                <w:sz w:val="20"/>
                <w:szCs w:val="20"/>
              </w:rPr>
              <w:t>Dossier suivi par :</w:t>
            </w:r>
            <w:r w:rsidR="00EC22CC" w:rsidRPr="00A37C9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259EE">
              <w:rPr>
                <w:rFonts w:ascii="Verdana" w:hAnsi="Verdana"/>
                <w:sz w:val="20"/>
                <w:szCs w:val="20"/>
              </w:rPr>
              <w:t>MIADA Lalao Innocent, Chef Service Marchés et Contrats</w:t>
            </w:r>
          </w:p>
        </w:tc>
        <w:tc>
          <w:tcPr>
            <w:tcW w:w="1837" w:type="dxa"/>
          </w:tcPr>
          <w:p w14:paraId="5AC1AFAB" w14:textId="72258CEC" w:rsidR="00EC22CC" w:rsidRPr="002A0933" w:rsidRDefault="00C61DCC" w:rsidP="00854EE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61DCC">
              <w:rPr>
                <w:rFonts w:ascii="Verdana" w:hAnsi="Verdana"/>
                <w:sz w:val="20"/>
                <w:szCs w:val="20"/>
              </w:rPr>
              <w:t>Information</w:t>
            </w:r>
          </w:p>
        </w:tc>
      </w:tr>
      <w:tr w:rsidR="00A90305" w14:paraId="6896DB30" w14:textId="77777777" w:rsidTr="009F5233">
        <w:tc>
          <w:tcPr>
            <w:tcW w:w="9062" w:type="dxa"/>
            <w:gridSpan w:val="2"/>
          </w:tcPr>
          <w:p w14:paraId="0495241B" w14:textId="263D4D96" w:rsidR="00A90305" w:rsidRDefault="00A90305" w:rsidP="00A9030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Version du </w:t>
            </w:r>
            <w:r w:rsidR="00F259EE">
              <w:rPr>
                <w:rFonts w:ascii="Verdana" w:hAnsi="Verdana"/>
                <w:i/>
                <w:iCs/>
                <w:sz w:val="20"/>
                <w:szCs w:val="20"/>
              </w:rPr>
              <w:t>30 mars 2023</w:t>
            </w:r>
          </w:p>
        </w:tc>
      </w:tr>
    </w:tbl>
    <w:p w14:paraId="1611BCC4" w14:textId="77777777" w:rsidR="00854EEA" w:rsidRDefault="00854EEA" w:rsidP="00816DAC">
      <w:pPr>
        <w:pStyle w:val="Paragraphe"/>
      </w:pPr>
      <w:bookmarkStart w:id="0" w:name="_Hlk24535240"/>
    </w:p>
    <w:p w14:paraId="678F0DFC" w14:textId="3923B394" w:rsidR="00854EEA" w:rsidRPr="0008468B" w:rsidRDefault="00955BB3" w:rsidP="00A70123">
      <w:pPr>
        <w:pStyle w:val="Titrepartie"/>
      </w:pPr>
      <w:r w:rsidRPr="0008468B">
        <w:t>Résumé</w:t>
      </w:r>
    </w:p>
    <w:p w14:paraId="29AD1400" w14:textId="6CF3F158" w:rsidR="0041278C" w:rsidRPr="0041278C" w:rsidRDefault="00B574E8" w:rsidP="00CE2386">
      <w:pPr>
        <w:pStyle w:val="Paragraphe"/>
      </w:pPr>
      <w:r>
        <w:t>La présente fiche donne un aperçu des activités réalisé</w:t>
      </w:r>
      <w:r w:rsidR="00CE135D">
        <w:t>es</w:t>
      </w:r>
      <w:r>
        <w:t xml:space="preserve"> par le Service Marchés et Contrats</w:t>
      </w:r>
      <w:r w:rsidR="00F77255">
        <w:t xml:space="preserve">, </w:t>
      </w:r>
      <w:r w:rsidR="00E03237">
        <w:t>un point de</w:t>
      </w:r>
      <w:r w:rsidR="00AA093C">
        <w:t xml:space="preserve"> situation d</w:t>
      </w:r>
      <w:r w:rsidR="003C20A2">
        <w:t>u service</w:t>
      </w:r>
      <w:r w:rsidR="00FC5150">
        <w:t xml:space="preserve"> ainsi que les évolutions à venir</w:t>
      </w:r>
      <w:r w:rsidR="003C20A2">
        <w:t>.</w:t>
      </w:r>
      <w:r w:rsidR="0008468B">
        <w:t xml:space="preserve"> </w:t>
      </w:r>
    </w:p>
    <w:p w14:paraId="68009DDB" w14:textId="06AAE9C2" w:rsidR="0008468B" w:rsidRPr="0008468B" w:rsidRDefault="00955BB3" w:rsidP="00A70123">
      <w:pPr>
        <w:pStyle w:val="Titrepartie"/>
      </w:pPr>
      <w:r w:rsidRPr="0008468B">
        <w:t>Etat d’avancement</w:t>
      </w:r>
    </w:p>
    <w:p w14:paraId="7E198EC3" w14:textId="4697EE18" w:rsidR="00426673" w:rsidRDefault="0091390F" w:rsidP="0008468B">
      <w:pPr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Le service continu</w:t>
      </w:r>
      <w:r w:rsidR="00E03237">
        <w:rPr>
          <w:rFonts w:ascii="Verdana" w:hAnsi="Verdana" w:cs="Calibri"/>
          <w:sz w:val="20"/>
          <w:szCs w:val="20"/>
        </w:rPr>
        <w:t>e</w:t>
      </w:r>
      <w:r>
        <w:rPr>
          <w:rFonts w:ascii="Verdana" w:hAnsi="Verdana" w:cs="Calibri"/>
          <w:sz w:val="20"/>
          <w:szCs w:val="20"/>
        </w:rPr>
        <w:t xml:space="preserve"> d’assurer ses appuis </w:t>
      </w:r>
      <w:r w:rsidR="00021F2B">
        <w:rPr>
          <w:rFonts w:ascii="Verdana" w:hAnsi="Verdana" w:cs="Calibri"/>
          <w:sz w:val="20"/>
          <w:szCs w:val="20"/>
        </w:rPr>
        <w:t xml:space="preserve">à l’organisation </w:t>
      </w:r>
      <w:r w:rsidR="00156771">
        <w:rPr>
          <w:rFonts w:ascii="Verdana" w:hAnsi="Verdana" w:cs="Calibri"/>
          <w:sz w:val="20"/>
          <w:szCs w:val="20"/>
        </w:rPr>
        <w:t xml:space="preserve">dans son ensemble </w:t>
      </w:r>
      <w:r w:rsidR="00021F2B">
        <w:rPr>
          <w:rFonts w:ascii="Verdana" w:hAnsi="Verdana" w:cs="Calibri"/>
          <w:sz w:val="20"/>
          <w:szCs w:val="20"/>
        </w:rPr>
        <w:t>ainsi qu’à ses projets</w:t>
      </w:r>
      <w:r w:rsidR="00220E74">
        <w:rPr>
          <w:rFonts w:ascii="Verdana" w:hAnsi="Verdana" w:cs="Calibri"/>
          <w:sz w:val="20"/>
          <w:szCs w:val="20"/>
        </w:rPr>
        <w:t>, c</w:t>
      </w:r>
      <w:r w:rsidR="006C43B2">
        <w:rPr>
          <w:rFonts w:ascii="Verdana" w:hAnsi="Verdana" w:cs="Calibri"/>
          <w:sz w:val="20"/>
          <w:szCs w:val="20"/>
        </w:rPr>
        <w:t xml:space="preserve">ontribue à </w:t>
      </w:r>
      <w:r w:rsidR="000674B8">
        <w:rPr>
          <w:rFonts w:ascii="Verdana" w:hAnsi="Verdana" w:cs="Calibri"/>
          <w:sz w:val="20"/>
          <w:szCs w:val="20"/>
        </w:rPr>
        <w:t>s</w:t>
      </w:r>
      <w:r w:rsidR="006C43B2">
        <w:rPr>
          <w:rFonts w:ascii="Verdana" w:hAnsi="Verdana" w:cs="Calibri"/>
          <w:sz w:val="20"/>
          <w:szCs w:val="20"/>
        </w:rPr>
        <w:t xml:space="preserve">a modernisation </w:t>
      </w:r>
      <w:r w:rsidR="000674B8">
        <w:rPr>
          <w:rFonts w:ascii="Verdana" w:hAnsi="Verdana" w:cs="Calibri"/>
          <w:sz w:val="20"/>
          <w:szCs w:val="20"/>
        </w:rPr>
        <w:t xml:space="preserve">dans la </w:t>
      </w:r>
      <w:r w:rsidR="009252AF">
        <w:rPr>
          <w:rFonts w:ascii="Verdana" w:hAnsi="Verdana" w:cs="Calibri"/>
          <w:sz w:val="20"/>
          <w:szCs w:val="20"/>
        </w:rPr>
        <w:t>mise</w:t>
      </w:r>
      <w:r w:rsidR="0063292C">
        <w:rPr>
          <w:rFonts w:ascii="Verdana" w:hAnsi="Verdana" w:cs="Calibri"/>
          <w:sz w:val="20"/>
          <w:szCs w:val="20"/>
        </w:rPr>
        <w:t xml:space="preserve"> en place d</w:t>
      </w:r>
      <w:r w:rsidR="004969B1">
        <w:rPr>
          <w:rFonts w:ascii="Verdana" w:hAnsi="Verdana" w:cs="Calibri"/>
          <w:sz w:val="20"/>
          <w:szCs w:val="20"/>
        </w:rPr>
        <w:t>’une</w:t>
      </w:r>
      <w:r w:rsidR="0063292C">
        <w:rPr>
          <w:rFonts w:ascii="Verdana" w:hAnsi="Verdana" w:cs="Calibri"/>
          <w:sz w:val="20"/>
          <w:szCs w:val="20"/>
        </w:rPr>
        <w:t xml:space="preserve"> procédure </w:t>
      </w:r>
      <w:r w:rsidR="00156771">
        <w:rPr>
          <w:rFonts w:ascii="Verdana" w:hAnsi="Verdana" w:cs="Calibri"/>
          <w:sz w:val="20"/>
          <w:szCs w:val="20"/>
        </w:rPr>
        <w:t>unique</w:t>
      </w:r>
      <w:r w:rsidR="00BC0957">
        <w:rPr>
          <w:rFonts w:ascii="Verdana" w:hAnsi="Verdana" w:cs="Calibri"/>
          <w:sz w:val="20"/>
          <w:szCs w:val="20"/>
        </w:rPr>
        <w:t xml:space="preserve"> de passation de marchés</w:t>
      </w:r>
      <w:r w:rsidR="0063292C">
        <w:rPr>
          <w:rFonts w:ascii="Verdana" w:hAnsi="Verdana" w:cs="Calibri"/>
          <w:sz w:val="20"/>
          <w:szCs w:val="20"/>
        </w:rPr>
        <w:t>,</w:t>
      </w:r>
      <w:r w:rsidR="00EC334E">
        <w:rPr>
          <w:rFonts w:ascii="Verdana" w:hAnsi="Verdana" w:cs="Calibri"/>
          <w:sz w:val="20"/>
          <w:szCs w:val="20"/>
        </w:rPr>
        <w:t xml:space="preserve"> notamment par</w:t>
      </w:r>
      <w:r w:rsidR="00220E74">
        <w:rPr>
          <w:rFonts w:ascii="Verdana" w:hAnsi="Verdana" w:cs="Calibri"/>
          <w:sz w:val="20"/>
          <w:szCs w:val="20"/>
        </w:rPr>
        <w:t xml:space="preserve"> la </w:t>
      </w:r>
      <w:r w:rsidR="00C239AC">
        <w:rPr>
          <w:rFonts w:ascii="Verdana" w:hAnsi="Verdana" w:cs="Calibri"/>
          <w:sz w:val="20"/>
          <w:szCs w:val="20"/>
        </w:rPr>
        <w:t>dématérialisation</w:t>
      </w:r>
      <w:r w:rsidR="00605CC5">
        <w:rPr>
          <w:rFonts w:ascii="Verdana" w:hAnsi="Verdana" w:cs="Calibri"/>
          <w:sz w:val="20"/>
          <w:szCs w:val="20"/>
        </w:rPr>
        <w:t xml:space="preserve"> des activités</w:t>
      </w:r>
      <w:r w:rsidR="00C239AC">
        <w:rPr>
          <w:rFonts w:ascii="Verdana" w:hAnsi="Verdana" w:cs="Calibri"/>
          <w:sz w:val="20"/>
          <w:szCs w:val="20"/>
        </w:rPr>
        <w:t xml:space="preserve"> et </w:t>
      </w:r>
      <w:r w:rsidR="00605CC5">
        <w:rPr>
          <w:rFonts w:ascii="Verdana" w:hAnsi="Verdana" w:cs="Calibri"/>
          <w:sz w:val="20"/>
          <w:szCs w:val="20"/>
        </w:rPr>
        <w:t>l</w:t>
      </w:r>
      <w:r w:rsidR="00755145">
        <w:rPr>
          <w:rFonts w:ascii="Verdana" w:hAnsi="Verdana" w:cs="Calibri"/>
          <w:sz w:val="20"/>
          <w:szCs w:val="20"/>
        </w:rPr>
        <w:t>’</w:t>
      </w:r>
      <w:r w:rsidR="00605CC5">
        <w:rPr>
          <w:rFonts w:ascii="Verdana" w:hAnsi="Verdana" w:cs="Calibri"/>
          <w:sz w:val="20"/>
          <w:szCs w:val="20"/>
        </w:rPr>
        <w:t>a</w:t>
      </w:r>
      <w:r w:rsidR="00755145">
        <w:rPr>
          <w:rFonts w:ascii="Verdana" w:hAnsi="Verdana" w:cs="Calibri"/>
          <w:sz w:val="20"/>
          <w:szCs w:val="20"/>
        </w:rPr>
        <w:t>tteinte</w:t>
      </w:r>
      <w:r w:rsidR="00605CC5">
        <w:rPr>
          <w:rFonts w:ascii="Verdana" w:hAnsi="Verdana" w:cs="Calibri"/>
          <w:sz w:val="20"/>
          <w:szCs w:val="20"/>
        </w:rPr>
        <w:t xml:space="preserve"> </w:t>
      </w:r>
      <w:r w:rsidR="00EC334E">
        <w:rPr>
          <w:rFonts w:ascii="Verdana" w:hAnsi="Verdana" w:cs="Calibri"/>
          <w:sz w:val="20"/>
          <w:szCs w:val="20"/>
        </w:rPr>
        <w:t xml:space="preserve">de la </w:t>
      </w:r>
      <w:r w:rsidR="00C239AC">
        <w:rPr>
          <w:rFonts w:ascii="Verdana" w:hAnsi="Verdana" w:cs="Calibri"/>
          <w:sz w:val="20"/>
          <w:szCs w:val="20"/>
        </w:rPr>
        <w:t>certification 9 piliers.</w:t>
      </w:r>
    </w:p>
    <w:p w14:paraId="48AB0783" w14:textId="6EAB9584" w:rsidR="00426673" w:rsidRPr="00426673" w:rsidRDefault="00AA73F8" w:rsidP="002C56ED">
      <w:pPr>
        <w:pStyle w:val="Sous-partie2"/>
      </w:pPr>
      <w:r>
        <w:t>Equipe mobilisée</w:t>
      </w:r>
    </w:p>
    <w:p w14:paraId="0BEBBB31" w14:textId="079DFB50" w:rsidR="002C56ED" w:rsidRDefault="00AA73F8" w:rsidP="002C56ED">
      <w:pPr>
        <w:pStyle w:val="Paragraphe"/>
        <w:rPr>
          <w:shd w:val="clear" w:color="auto" w:fill="FFFFFF"/>
        </w:rPr>
      </w:pPr>
      <w:r>
        <w:t>Le service est composé d’u</w:t>
      </w:r>
      <w:r w:rsidR="00E92E52">
        <w:t>n responsable et deux assistants</w:t>
      </w:r>
      <w:r>
        <w:t xml:space="preserve">, dont l’un est </w:t>
      </w:r>
      <w:r w:rsidR="0045070B">
        <w:t>affecté à un projet tout en apportant des appuis aux activités du service</w:t>
      </w:r>
      <w:r w:rsidR="00E92E52">
        <w:t xml:space="preserve">. Avec la restructuration en cours de l’organisation, </w:t>
      </w:r>
      <w:r w:rsidR="006C7D88">
        <w:t>la</w:t>
      </w:r>
      <w:r w:rsidR="00E92E52">
        <w:t xml:space="preserve"> </w:t>
      </w:r>
      <w:r w:rsidR="006C7D88">
        <w:t xml:space="preserve">capacité du service est </w:t>
      </w:r>
      <w:r w:rsidR="00F32760">
        <w:t>appelée</w:t>
      </w:r>
      <w:r w:rsidR="006C7D88">
        <w:t xml:space="preserve"> à </w:t>
      </w:r>
      <w:r w:rsidR="006A5E72">
        <w:t xml:space="preserve">être </w:t>
      </w:r>
      <w:r w:rsidR="00B0287C">
        <w:t xml:space="preserve">renforcée </w:t>
      </w:r>
      <w:r w:rsidR="00350489">
        <w:t xml:space="preserve">pour mieux faire </w:t>
      </w:r>
      <w:r w:rsidR="00F32760">
        <w:t xml:space="preserve">face </w:t>
      </w:r>
      <w:r w:rsidR="00B0287C">
        <w:t>à l’accroissement déjà noté des activités de passation</w:t>
      </w:r>
      <w:r w:rsidR="00F11674">
        <w:t xml:space="preserve">. Pour ce faire, </w:t>
      </w:r>
      <w:r w:rsidR="00B0287C">
        <w:t>il est envisagé de</w:t>
      </w:r>
      <w:r w:rsidR="00610878">
        <w:t xml:space="preserve"> renforcer l’équipe du service, d’assurer des formations</w:t>
      </w:r>
      <w:r w:rsidR="00663A9E">
        <w:t xml:space="preserve"> et de doter le service </w:t>
      </w:r>
      <w:r w:rsidR="00E356FA">
        <w:t>d</w:t>
      </w:r>
      <w:r w:rsidR="00CF3B11">
        <w:t>’un</w:t>
      </w:r>
      <w:r w:rsidR="00E356FA">
        <w:t xml:space="preserve"> logiciel dédié aux marchés publics</w:t>
      </w:r>
      <w:r w:rsidR="0066518B">
        <w:t>.</w:t>
      </w:r>
      <w:r w:rsidR="00DE2D22">
        <w:t xml:space="preserve"> </w:t>
      </w:r>
    </w:p>
    <w:p w14:paraId="54854EB5" w14:textId="7D74864C" w:rsidR="002C56ED" w:rsidRPr="00A76B07" w:rsidRDefault="00DD23AE" w:rsidP="00A76B07">
      <w:pPr>
        <w:pStyle w:val="Sous-partie2"/>
      </w:pPr>
      <w:r>
        <w:t>Aperçu des marchés sur la période</w:t>
      </w:r>
      <w:r w:rsidR="00233DCF">
        <w:t xml:space="preserve"> 2022</w:t>
      </w:r>
    </w:p>
    <w:p w14:paraId="6597FD72" w14:textId="7C79CAE8" w:rsidR="00E409BE" w:rsidRDefault="00EB026E" w:rsidP="002C56ED">
      <w:pPr>
        <w:pStyle w:val="Paragraphe"/>
      </w:pPr>
      <w:r>
        <w:t xml:space="preserve">Sur la période </w:t>
      </w:r>
      <w:r w:rsidR="00233DCF">
        <w:t>2022</w:t>
      </w:r>
      <w:r>
        <w:t xml:space="preserve">, le service Contrats et Marchés </w:t>
      </w:r>
      <w:r w:rsidR="00A16CFB">
        <w:t xml:space="preserve">a réalisé un total de </w:t>
      </w:r>
      <w:r w:rsidR="0083707E">
        <w:t xml:space="preserve">349 marchés, dont 36 marchés de consultances et </w:t>
      </w:r>
      <w:r w:rsidR="00E409BE">
        <w:t xml:space="preserve">313 marchés de fournitures et SNC </w:t>
      </w:r>
      <w:r w:rsidR="00233DCF">
        <w:t>(services non-consultants)</w:t>
      </w:r>
      <w:r w:rsidR="004463A2">
        <w:t xml:space="preserve"> pour un montant total de </w:t>
      </w:r>
      <w:r w:rsidR="00691937">
        <w:t>8,9 millions €</w:t>
      </w:r>
      <w:r w:rsidR="00E409BE">
        <w:t xml:space="preserve">. </w:t>
      </w:r>
    </w:p>
    <w:p w14:paraId="21875958" w14:textId="7AF85CC1" w:rsidR="002C56ED" w:rsidRDefault="00B15290" w:rsidP="002C56ED">
      <w:pPr>
        <w:pStyle w:val="Paragraphe"/>
      </w:pPr>
      <w:r>
        <w:t xml:space="preserve">Un résumé des réalisations </w:t>
      </w:r>
      <w:r w:rsidR="00E409BE">
        <w:t>du service pour le compte de l’organisation est consigné dans le tableau ci-après</w:t>
      </w:r>
      <w:r>
        <w:t xml:space="preserve"> </w:t>
      </w:r>
      <w:r w:rsidR="00FA3B76">
        <w:t>en termes de</w:t>
      </w:r>
      <w:r>
        <w:t xml:space="preserve"> nombre de marchés et montant</w:t>
      </w:r>
      <w:r w:rsidR="00FA3B76">
        <w:t>s</w:t>
      </w:r>
      <w:r>
        <w:t xml:space="preserve"> engagé</w:t>
      </w:r>
      <w:r w:rsidR="00FA3B76">
        <w:t xml:space="preserve">s </w:t>
      </w:r>
      <w:r w:rsidR="00CD7530">
        <w:t>détaillé par projet</w:t>
      </w:r>
      <w:r w:rsidR="00FA3B76">
        <w:t> :</w:t>
      </w:r>
    </w:p>
    <w:p w14:paraId="25A627DE" w14:textId="3F1471FB" w:rsidR="00FA3B76" w:rsidRDefault="00E00699" w:rsidP="002C56ED">
      <w:pPr>
        <w:pStyle w:val="Paragraphe"/>
        <w:rPr>
          <w:shd w:val="clear" w:color="auto" w:fill="FFFFFF"/>
        </w:rPr>
      </w:pPr>
      <w:r w:rsidRPr="00E00699">
        <w:rPr>
          <w:noProof/>
        </w:rPr>
        <w:lastRenderedPageBreak/>
        <w:drawing>
          <wp:inline distT="0" distB="0" distL="0" distR="0" wp14:anchorId="55E8CCAB" wp14:editId="151479B6">
            <wp:extent cx="5760720" cy="3953510"/>
            <wp:effectExtent l="0" t="0" r="0" b="889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5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F8498" w14:textId="7F3EDBFB" w:rsidR="00955BB3" w:rsidRDefault="00955BB3" w:rsidP="0008468B">
      <w:pPr>
        <w:pStyle w:val="Paragraphedeliste"/>
        <w:jc w:val="both"/>
        <w:rPr>
          <w:rFonts w:ascii="Verdana" w:hAnsi="Verdana" w:cs="Calibri"/>
          <w:sz w:val="20"/>
          <w:szCs w:val="20"/>
        </w:rPr>
      </w:pPr>
    </w:p>
    <w:p w14:paraId="09D14481" w14:textId="77777777" w:rsidR="0062586A" w:rsidRDefault="0062586A" w:rsidP="0008468B">
      <w:pPr>
        <w:pStyle w:val="Paragraphedeliste"/>
        <w:jc w:val="both"/>
        <w:rPr>
          <w:rFonts w:ascii="Verdana" w:hAnsi="Verdana" w:cs="Calibri"/>
          <w:sz w:val="20"/>
          <w:szCs w:val="20"/>
        </w:rPr>
      </w:pPr>
    </w:p>
    <w:p w14:paraId="2F7F5914" w14:textId="712E7A79" w:rsidR="00955BB3" w:rsidRPr="0008468B" w:rsidRDefault="00691937" w:rsidP="00A70123">
      <w:pPr>
        <w:pStyle w:val="Titrepartie"/>
      </w:pPr>
      <w:r>
        <w:t>Perspectives</w:t>
      </w:r>
      <w:r w:rsidR="00370240">
        <w:t xml:space="preserve"> </w:t>
      </w:r>
    </w:p>
    <w:p w14:paraId="05F1F967" w14:textId="7F75A990" w:rsidR="0008468B" w:rsidRPr="004F5C4B" w:rsidRDefault="0062586A" w:rsidP="00FE285D">
      <w:pPr>
        <w:pStyle w:val="Paragraphe"/>
      </w:pPr>
      <w:r>
        <w:t>Au re</w:t>
      </w:r>
      <w:r w:rsidR="00FD1AD9">
        <w:t xml:space="preserve">gard </w:t>
      </w:r>
      <w:r w:rsidR="00440577">
        <w:t xml:space="preserve">de l’évolution des activités </w:t>
      </w:r>
      <w:r w:rsidR="00E87CB5">
        <w:t xml:space="preserve">et </w:t>
      </w:r>
      <w:r w:rsidR="00741D3E">
        <w:t xml:space="preserve">de </w:t>
      </w:r>
      <w:r w:rsidR="00E87CB5">
        <w:t xml:space="preserve">l’augmentation en </w:t>
      </w:r>
      <w:r w:rsidR="00FD1AD9">
        <w:t>nombre de</w:t>
      </w:r>
      <w:r w:rsidR="00E87CB5">
        <w:t>s</w:t>
      </w:r>
      <w:r w:rsidR="00FD1AD9">
        <w:t xml:space="preserve"> projets gérés</w:t>
      </w:r>
      <w:r w:rsidR="00917892">
        <w:t xml:space="preserve">, </w:t>
      </w:r>
      <w:r w:rsidR="00C43194">
        <w:t xml:space="preserve">le renforcement du </w:t>
      </w:r>
      <w:r w:rsidR="00DC5FCB">
        <w:t>S</w:t>
      </w:r>
      <w:r w:rsidR="00C43194">
        <w:t xml:space="preserve">ervice </w:t>
      </w:r>
      <w:r w:rsidR="00DC5FCB">
        <w:t>M</w:t>
      </w:r>
      <w:r w:rsidR="00C43194">
        <w:t xml:space="preserve">archés et </w:t>
      </w:r>
      <w:r w:rsidR="00DC5FCB">
        <w:t>C</w:t>
      </w:r>
      <w:r w:rsidR="00C43194">
        <w:t xml:space="preserve">ontrats </w:t>
      </w:r>
      <w:r w:rsidR="001667FA">
        <w:t xml:space="preserve">est un enjeu crucial dans la démarche de réorganisation actuelle de </w:t>
      </w:r>
      <w:r w:rsidR="00FD1AD9">
        <w:t xml:space="preserve">la COI </w:t>
      </w:r>
      <w:r w:rsidR="00C52C37">
        <w:t xml:space="preserve">pour </w:t>
      </w:r>
      <w:r w:rsidR="00FD1AD9">
        <w:t>qu</w:t>
      </w:r>
      <w:r w:rsidR="00425ED3">
        <w:t xml:space="preserve">e le service </w:t>
      </w:r>
      <w:r w:rsidR="00E01942">
        <w:t xml:space="preserve">soit à </w:t>
      </w:r>
      <w:r w:rsidR="007D2E86">
        <w:t>même d</w:t>
      </w:r>
      <w:r w:rsidR="00E01942">
        <w:t xml:space="preserve">e </w:t>
      </w:r>
      <w:r w:rsidR="001C240A">
        <w:t xml:space="preserve">mieux </w:t>
      </w:r>
      <w:r w:rsidR="00E01942">
        <w:t xml:space="preserve">répondre aux défis qui l’attend entre autres : (i) </w:t>
      </w:r>
      <w:r w:rsidR="006105E2">
        <w:t xml:space="preserve">la mise en place d’une procédure </w:t>
      </w:r>
      <w:r w:rsidR="002E712B">
        <w:t xml:space="preserve">de passation de marchés </w:t>
      </w:r>
      <w:r w:rsidR="006105E2">
        <w:t xml:space="preserve">propre à la COI et acceptée par </w:t>
      </w:r>
      <w:r w:rsidR="001F513F">
        <w:t xml:space="preserve">tous </w:t>
      </w:r>
      <w:r w:rsidR="006105E2">
        <w:t>les Partenaires Techniques et Financiers,</w:t>
      </w:r>
      <w:r w:rsidR="009E71D7">
        <w:t xml:space="preserve"> </w:t>
      </w:r>
      <w:r w:rsidR="006105E2">
        <w:t xml:space="preserve"> </w:t>
      </w:r>
      <w:r w:rsidR="00FB280E">
        <w:t xml:space="preserve">(ii) la certification 9 piliers </w:t>
      </w:r>
      <w:r w:rsidR="00673CF5">
        <w:t xml:space="preserve">de l’organisation </w:t>
      </w:r>
      <w:r w:rsidR="00B64B6B">
        <w:t xml:space="preserve">qui nécessitera </w:t>
      </w:r>
      <w:r w:rsidR="009709FF">
        <w:t xml:space="preserve">des échanges </w:t>
      </w:r>
      <w:r w:rsidR="00784F21">
        <w:t>d’</w:t>
      </w:r>
      <w:r w:rsidR="009709FF">
        <w:t xml:space="preserve">expériences avec </w:t>
      </w:r>
      <w:r w:rsidR="001C240A">
        <w:t>d</w:t>
      </w:r>
      <w:r w:rsidR="009709FF">
        <w:t>es organisations sous régiona</w:t>
      </w:r>
      <w:r w:rsidR="00784F21">
        <w:t>les déjà certifiées dans le domaines</w:t>
      </w:r>
      <w:r w:rsidR="009E71D7">
        <w:t xml:space="preserve"> et (iii) la déma</w:t>
      </w:r>
      <w:r w:rsidR="00B50B58">
        <w:t>térialisation du système de passation de marchés</w:t>
      </w:r>
      <w:r w:rsidR="005D312A">
        <w:t xml:space="preserve"> pour</w:t>
      </w:r>
      <w:r w:rsidR="001C240A">
        <w:t xml:space="preserve"> être à jour par rapport aux normes</w:t>
      </w:r>
      <w:r w:rsidR="00370240">
        <w:t>.</w:t>
      </w:r>
      <w:bookmarkEnd w:id="0"/>
    </w:p>
    <w:sectPr w:rsidR="0008468B" w:rsidRPr="004F5C4B" w:rsidSect="00063A26">
      <w:headerReference w:type="default" r:id="rId8"/>
      <w:footerReference w:type="default" r:id="rId9"/>
      <w:pgSz w:w="11906" w:h="16838"/>
      <w:pgMar w:top="1276" w:right="1417" w:bottom="1135" w:left="1417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9A99D" w14:textId="77777777" w:rsidR="00A96E89" w:rsidRDefault="00A96E89">
      <w:pPr>
        <w:spacing w:after="0" w:line="240" w:lineRule="auto"/>
      </w:pPr>
      <w:r>
        <w:separator/>
      </w:r>
    </w:p>
  </w:endnote>
  <w:endnote w:type="continuationSeparator" w:id="0">
    <w:p w14:paraId="4269C43B" w14:textId="77777777" w:rsidR="00A96E89" w:rsidRDefault="00A9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6392675"/>
      <w:docPartObj>
        <w:docPartGallery w:val="Page Numbers (Bottom of Page)"/>
        <w:docPartUnique/>
      </w:docPartObj>
    </w:sdtPr>
    <w:sdtEndPr/>
    <w:sdtContent>
      <w:p w14:paraId="4D3A5F2A" w14:textId="631EC867" w:rsidR="00AA63A3" w:rsidRDefault="00AA63A3" w:rsidP="000F4728">
        <w:pPr>
          <w:pStyle w:val="Pieddepage"/>
          <w:pBdr>
            <w:top w:val="single" w:sz="4" w:space="1" w:color="ED7D31" w:themeColor="accent2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F7192F" w14:textId="77777777" w:rsidR="00063A26" w:rsidRDefault="00063A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C1F4F" w14:textId="77777777" w:rsidR="00A96E89" w:rsidRDefault="00A96E89">
      <w:pPr>
        <w:spacing w:after="0" w:line="240" w:lineRule="auto"/>
      </w:pPr>
      <w:r>
        <w:separator/>
      </w:r>
    </w:p>
  </w:footnote>
  <w:footnote w:type="continuationSeparator" w:id="0">
    <w:p w14:paraId="2056DD91" w14:textId="77777777" w:rsidR="00A96E89" w:rsidRDefault="00A9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B6C79" w14:textId="68C725C3" w:rsidR="00063A26" w:rsidRDefault="00854EEA" w:rsidP="00063A26">
    <w:pPr>
      <w:pStyle w:val="En-tte"/>
      <w:tabs>
        <w:tab w:val="clear" w:pos="4536"/>
        <w:tab w:val="clear" w:pos="9072"/>
        <w:tab w:val="center" w:pos="0"/>
      </w:tabs>
      <w:rPr>
        <w:b/>
        <w:bCs/>
      </w:rPr>
    </w:pPr>
    <w:r>
      <w:rPr>
        <w:i/>
        <w:iCs/>
        <w:noProof/>
      </w:rPr>
      <w:drawing>
        <wp:inline distT="0" distB="0" distL="0" distR="0" wp14:anchorId="09635A91" wp14:editId="3A6A5A2C">
          <wp:extent cx="1090909" cy="360000"/>
          <wp:effectExtent l="0" t="0" r="0" b="254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90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04B9">
      <w:tab/>
    </w:r>
    <w:r w:rsidR="003604B9">
      <w:tab/>
    </w:r>
    <w:r w:rsidR="003604B9">
      <w:tab/>
    </w:r>
    <w:r w:rsidR="003604B9">
      <w:tab/>
    </w:r>
    <w:r w:rsidR="004F5C4B">
      <w:tab/>
    </w:r>
    <w:r>
      <w:tab/>
    </w:r>
    <w:r>
      <w:tab/>
    </w:r>
    <w:r>
      <w:tab/>
    </w:r>
    <w:r>
      <w:tab/>
    </w:r>
    <w:r w:rsidR="003604B9" w:rsidRPr="0018252D">
      <w:rPr>
        <w:rFonts w:ascii="Verdana" w:hAnsi="Verdana"/>
        <w:b/>
        <w:bCs/>
        <w:sz w:val="20"/>
        <w:szCs w:val="20"/>
      </w:rPr>
      <w:t xml:space="preserve">Point. </w:t>
    </w:r>
    <w:r w:rsidR="00CE135D">
      <w:rPr>
        <w:rFonts w:ascii="Verdana" w:hAnsi="Verdana"/>
        <w:b/>
        <w:bCs/>
        <w:sz w:val="20"/>
        <w:szCs w:val="20"/>
      </w:rPr>
      <w:t>3.</w:t>
    </w:r>
    <w:r w:rsidR="001208E1">
      <w:rPr>
        <w:rFonts w:ascii="Verdana" w:hAnsi="Verdana"/>
        <w:b/>
        <w:bCs/>
        <w:sz w:val="20"/>
        <w:szCs w:val="20"/>
      </w:rPr>
      <w:t>5</w:t>
    </w:r>
    <w:r w:rsidR="00CE135D">
      <w:rPr>
        <w:rFonts w:ascii="Verdana" w:hAnsi="Verdana"/>
        <w:b/>
        <w:bCs/>
        <w:sz w:val="20"/>
        <w:szCs w:val="20"/>
      </w:rPr>
      <w:t>.</w:t>
    </w:r>
  </w:p>
  <w:p w14:paraId="7FE17793" w14:textId="77777777" w:rsidR="00AA63A3" w:rsidRDefault="00AA63A3" w:rsidP="00AA63A3">
    <w:pPr>
      <w:pStyle w:val="En-tte"/>
      <w:pBdr>
        <w:bottom w:val="single" w:sz="4" w:space="1" w:color="0070C0"/>
      </w:pBdr>
      <w:tabs>
        <w:tab w:val="clear" w:pos="4536"/>
        <w:tab w:val="clear" w:pos="9072"/>
        <w:tab w:val="center" w:pos="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02E10"/>
    <w:multiLevelType w:val="hybridMultilevel"/>
    <w:tmpl w:val="D12E78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D0860"/>
    <w:multiLevelType w:val="hybridMultilevel"/>
    <w:tmpl w:val="FE1C3E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30430"/>
    <w:multiLevelType w:val="multilevel"/>
    <w:tmpl w:val="A2669954"/>
    <w:lvl w:ilvl="0">
      <w:start w:val="1"/>
      <w:numFmt w:val="decimal"/>
      <w:pStyle w:val="Titreparti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ous-partie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7C47BF2"/>
    <w:multiLevelType w:val="hybridMultilevel"/>
    <w:tmpl w:val="753E279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B3E67"/>
    <w:multiLevelType w:val="hybridMultilevel"/>
    <w:tmpl w:val="1AB4D776"/>
    <w:lvl w:ilvl="0" w:tplc="1722C5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10BD4"/>
    <w:multiLevelType w:val="hybridMultilevel"/>
    <w:tmpl w:val="00F40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F2699"/>
    <w:multiLevelType w:val="hybridMultilevel"/>
    <w:tmpl w:val="F0244FB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B02E3C"/>
    <w:multiLevelType w:val="hybridMultilevel"/>
    <w:tmpl w:val="529A6248"/>
    <w:lvl w:ilvl="0" w:tplc="A8F2D1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994947">
    <w:abstractNumId w:val="4"/>
  </w:num>
  <w:num w:numId="2" w16cid:durableId="1166626269">
    <w:abstractNumId w:val="7"/>
  </w:num>
  <w:num w:numId="3" w16cid:durableId="95564022">
    <w:abstractNumId w:val="2"/>
  </w:num>
  <w:num w:numId="4" w16cid:durableId="1495104403">
    <w:abstractNumId w:val="0"/>
  </w:num>
  <w:num w:numId="5" w16cid:durableId="1671256704">
    <w:abstractNumId w:val="6"/>
  </w:num>
  <w:num w:numId="6" w16cid:durableId="296837227">
    <w:abstractNumId w:val="3"/>
  </w:num>
  <w:num w:numId="7" w16cid:durableId="513153310">
    <w:abstractNumId w:val="5"/>
  </w:num>
  <w:num w:numId="8" w16cid:durableId="854854433">
    <w:abstractNumId w:val="2"/>
    <w:lvlOverride w:ilvl="0">
      <w:startOverride w:val="1"/>
    </w:lvlOverride>
  </w:num>
  <w:num w:numId="9" w16cid:durableId="509684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83"/>
    <w:rsid w:val="00021F2B"/>
    <w:rsid w:val="000373B2"/>
    <w:rsid w:val="00042CF5"/>
    <w:rsid w:val="00060CA0"/>
    <w:rsid w:val="00063A26"/>
    <w:rsid w:val="000674B8"/>
    <w:rsid w:val="0008468B"/>
    <w:rsid w:val="000A468A"/>
    <w:rsid w:val="000B0FBD"/>
    <w:rsid w:val="000F3B72"/>
    <w:rsid w:val="000F4728"/>
    <w:rsid w:val="00107D9D"/>
    <w:rsid w:val="001208E1"/>
    <w:rsid w:val="00146B82"/>
    <w:rsid w:val="00151195"/>
    <w:rsid w:val="00156771"/>
    <w:rsid w:val="001667FA"/>
    <w:rsid w:val="0018252D"/>
    <w:rsid w:val="001A56F1"/>
    <w:rsid w:val="001B4738"/>
    <w:rsid w:val="001C240A"/>
    <w:rsid w:val="001F513F"/>
    <w:rsid w:val="00220E74"/>
    <w:rsid w:val="00233DCF"/>
    <w:rsid w:val="002A0933"/>
    <w:rsid w:val="002A096E"/>
    <w:rsid w:val="002C56ED"/>
    <w:rsid w:val="002E712B"/>
    <w:rsid w:val="00350489"/>
    <w:rsid w:val="003604B9"/>
    <w:rsid w:val="00370240"/>
    <w:rsid w:val="003772FB"/>
    <w:rsid w:val="00391152"/>
    <w:rsid w:val="003C20A2"/>
    <w:rsid w:val="003C2538"/>
    <w:rsid w:val="003D485F"/>
    <w:rsid w:val="003D5328"/>
    <w:rsid w:val="0041278C"/>
    <w:rsid w:val="00417683"/>
    <w:rsid w:val="00425ED3"/>
    <w:rsid w:val="00426673"/>
    <w:rsid w:val="00440577"/>
    <w:rsid w:val="004463A2"/>
    <w:rsid w:val="0045070B"/>
    <w:rsid w:val="004607F7"/>
    <w:rsid w:val="004969B1"/>
    <w:rsid w:val="004C5DC7"/>
    <w:rsid w:val="004E7046"/>
    <w:rsid w:val="004F2D8E"/>
    <w:rsid w:val="004F5C4B"/>
    <w:rsid w:val="0053773D"/>
    <w:rsid w:val="005838E8"/>
    <w:rsid w:val="005D312A"/>
    <w:rsid w:val="00605CC5"/>
    <w:rsid w:val="006105E2"/>
    <w:rsid w:val="00610878"/>
    <w:rsid w:val="00620B90"/>
    <w:rsid w:val="0062586A"/>
    <w:rsid w:val="0063292C"/>
    <w:rsid w:val="006356AF"/>
    <w:rsid w:val="006548BF"/>
    <w:rsid w:val="00660504"/>
    <w:rsid w:val="00663A9E"/>
    <w:rsid w:val="0066518B"/>
    <w:rsid w:val="00673CF5"/>
    <w:rsid w:val="00691937"/>
    <w:rsid w:val="006A5E72"/>
    <w:rsid w:val="006C43B2"/>
    <w:rsid w:val="006C7D88"/>
    <w:rsid w:val="006D193F"/>
    <w:rsid w:val="006E2D9E"/>
    <w:rsid w:val="006F7855"/>
    <w:rsid w:val="00727D85"/>
    <w:rsid w:val="00741D3E"/>
    <w:rsid w:val="00755145"/>
    <w:rsid w:val="00784F21"/>
    <w:rsid w:val="007B245C"/>
    <w:rsid w:val="007C78FC"/>
    <w:rsid w:val="007D2E86"/>
    <w:rsid w:val="00816DAC"/>
    <w:rsid w:val="0083290E"/>
    <w:rsid w:val="0083707E"/>
    <w:rsid w:val="00843FF2"/>
    <w:rsid w:val="008453AB"/>
    <w:rsid w:val="00854998"/>
    <w:rsid w:val="00854EEA"/>
    <w:rsid w:val="008551DA"/>
    <w:rsid w:val="008D193F"/>
    <w:rsid w:val="008F173C"/>
    <w:rsid w:val="0091390F"/>
    <w:rsid w:val="00917892"/>
    <w:rsid w:val="0091798E"/>
    <w:rsid w:val="009252AF"/>
    <w:rsid w:val="00955BB3"/>
    <w:rsid w:val="009709FF"/>
    <w:rsid w:val="009A38AD"/>
    <w:rsid w:val="009E71D7"/>
    <w:rsid w:val="00A01BFD"/>
    <w:rsid w:val="00A148A1"/>
    <w:rsid w:val="00A164A6"/>
    <w:rsid w:val="00A16CFB"/>
    <w:rsid w:val="00A36C09"/>
    <w:rsid w:val="00A37C9F"/>
    <w:rsid w:val="00A70123"/>
    <w:rsid w:val="00A71D56"/>
    <w:rsid w:val="00A76B07"/>
    <w:rsid w:val="00A81B98"/>
    <w:rsid w:val="00A90305"/>
    <w:rsid w:val="00A96E89"/>
    <w:rsid w:val="00AA093C"/>
    <w:rsid w:val="00AA63A3"/>
    <w:rsid w:val="00AA73F8"/>
    <w:rsid w:val="00AB5EB7"/>
    <w:rsid w:val="00AC0CDC"/>
    <w:rsid w:val="00AD4D97"/>
    <w:rsid w:val="00AE2453"/>
    <w:rsid w:val="00B0287C"/>
    <w:rsid w:val="00B05DFC"/>
    <w:rsid w:val="00B15290"/>
    <w:rsid w:val="00B36EEA"/>
    <w:rsid w:val="00B50B58"/>
    <w:rsid w:val="00B574E8"/>
    <w:rsid w:val="00B64B6B"/>
    <w:rsid w:val="00BA4B55"/>
    <w:rsid w:val="00BC0957"/>
    <w:rsid w:val="00C12C93"/>
    <w:rsid w:val="00C1676D"/>
    <w:rsid w:val="00C239AC"/>
    <w:rsid w:val="00C325F5"/>
    <w:rsid w:val="00C43194"/>
    <w:rsid w:val="00C457E8"/>
    <w:rsid w:val="00C52C37"/>
    <w:rsid w:val="00C609B9"/>
    <w:rsid w:val="00C61DCC"/>
    <w:rsid w:val="00CD7530"/>
    <w:rsid w:val="00CE135D"/>
    <w:rsid w:val="00CE2386"/>
    <w:rsid w:val="00CF3B11"/>
    <w:rsid w:val="00D004FF"/>
    <w:rsid w:val="00D31ADA"/>
    <w:rsid w:val="00D95C94"/>
    <w:rsid w:val="00DC5FCB"/>
    <w:rsid w:val="00DD23AE"/>
    <w:rsid w:val="00DE2D22"/>
    <w:rsid w:val="00E00699"/>
    <w:rsid w:val="00E01942"/>
    <w:rsid w:val="00E03237"/>
    <w:rsid w:val="00E32408"/>
    <w:rsid w:val="00E356FA"/>
    <w:rsid w:val="00E409BE"/>
    <w:rsid w:val="00E845D4"/>
    <w:rsid w:val="00E87CB5"/>
    <w:rsid w:val="00E9032F"/>
    <w:rsid w:val="00E92E52"/>
    <w:rsid w:val="00EB026E"/>
    <w:rsid w:val="00EC22CC"/>
    <w:rsid w:val="00EC334E"/>
    <w:rsid w:val="00ED6B69"/>
    <w:rsid w:val="00EE34F4"/>
    <w:rsid w:val="00EF22A4"/>
    <w:rsid w:val="00F11674"/>
    <w:rsid w:val="00F259EE"/>
    <w:rsid w:val="00F32760"/>
    <w:rsid w:val="00F54EA0"/>
    <w:rsid w:val="00F77255"/>
    <w:rsid w:val="00F95D9C"/>
    <w:rsid w:val="00F96EE9"/>
    <w:rsid w:val="00FA3B76"/>
    <w:rsid w:val="00FB280E"/>
    <w:rsid w:val="00FC5150"/>
    <w:rsid w:val="00FD1AD9"/>
    <w:rsid w:val="00FE285D"/>
    <w:rsid w:val="00FF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0190A"/>
  <w15:chartTrackingRefBased/>
  <w15:docId w15:val="{F5285989-EA03-45CD-A0EC-BAC0915B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6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17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7683"/>
  </w:style>
  <w:style w:type="paragraph" w:styleId="Pieddepage">
    <w:name w:val="footer"/>
    <w:basedOn w:val="Normal"/>
    <w:link w:val="PieddepageCar"/>
    <w:uiPriority w:val="99"/>
    <w:unhideWhenUsed/>
    <w:rsid w:val="00417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7683"/>
  </w:style>
  <w:style w:type="paragraph" w:styleId="Paragraphedeliste">
    <w:name w:val="List Paragraph"/>
    <w:basedOn w:val="Normal"/>
    <w:link w:val="ParagraphedelisteCar"/>
    <w:uiPriority w:val="34"/>
    <w:qFormat/>
    <w:rsid w:val="00417683"/>
    <w:pPr>
      <w:ind w:left="720"/>
      <w:contextualSpacing/>
    </w:pPr>
  </w:style>
  <w:style w:type="table" w:styleId="Grilledutableau">
    <w:name w:val="Table Grid"/>
    <w:basedOn w:val="TableauNormal"/>
    <w:uiPriority w:val="39"/>
    <w:rsid w:val="00C12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B473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B473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B473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B473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B4738"/>
    <w:rPr>
      <w:b/>
      <w:bCs/>
      <w:sz w:val="20"/>
      <w:szCs w:val="20"/>
    </w:rPr>
  </w:style>
  <w:style w:type="paragraph" w:customStyle="1" w:styleId="Paragraphe">
    <w:name w:val="Paragraphe"/>
    <w:basedOn w:val="Normal"/>
    <w:link w:val="ParagrapheCar"/>
    <w:qFormat/>
    <w:rsid w:val="00CE2386"/>
    <w:pPr>
      <w:jc w:val="both"/>
    </w:pPr>
    <w:rPr>
      <w:rFonts w:ascii="Verdana" w:hAnsi="Verdana" w:cs="Calibri"/>
      <w:sz w:val="20"/>
      <w:szCs w:val="20"/>
    </w:rPr>
  </w:style>
  <w:style w:type="paragraph" w:customStyle="1" w:styleId="Titrepartie">
    <w:name w:val="Titre partie"/>
    <w:basedOn w:val="Paragraphedeliste"/>
    <w:link w:val="TitrepartieCar"/>
    <w:qFormat/>
    <w:rsid w:val="00A70123"/>
    <w:pPr>
      <w:numPr>
        <w:numId w:val="3"/>
      </w:numPr>
      <w:jc w:val="both"/>
    </w:pPr>
    <w:rPr>
      <w:rFonts w:ascii="Verdana" w:hAnsi="Verdana" w:cs="Calibri"/>
      <w:b/>
      <w:bCs/>
      <w:color w:val="0070C0"/>
      <w:szCs w:val="20"/>
    </w:rPr>
  </w:style>
  <w:style w:type="character" w:customStyle="1" w:styleId="ParagrapheCar">
    <w:name w:val="Paragraphe Car"/>
    <w:basedOn w:val="Policepardfaut"/>
    <w:link w:val="Paragraphe"/>
    <w:rsid w:val="00CE2386"/>
    <w:rPr>
      <w:rFonts w:ascii="Verdana" w:hAnsi="Verdana" w:cs="Calibri"/>
      <w:sz w:val="20"/>
      <w:szCs w:val="20"/>
    </w:rPr>
  </w:style>
  <w:style w:type="paragraph" w:customStyle="1" w:styleId="Exergue">
    <w:name w:val="Exergue"/>
    <w:basedOn w:val="Normal"/>
    <w:link w:val="ExergueCar"/>
    <w:qFormat/>
    <w:rsid w:val="00060CA0"/>
    <w:pPr>
      <w:spacing w:after="0" w:line="240" w:lineRule="auto"/>
      <w:jc w:val="both"/>
    </w:pPr>
    <w:rPr>
      <w:rFonts w:ascii="Verdana" w:eastAsia="Times New Roman" w:hAnsi="Verdana" w:cs="Times New Roman"/>
      <w:b/>
      <w:bCs/>
      <w:i/>
      <w:sz w:val="20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A70123"/>
  </w:style>
  <w:style w:type="character" w:customStyle="1" w:styleId="TitrepartieCar">
    <w:name w:val="Titre partie Car"/>
    <w:basedOn w:val="ParagraphedelisteCar"/>
    <w:link w:val="Titrepartie"/>
    <w:rsid w:val="00A70123"/>
    <w:rPr>
      <w:rFonts w:ascii="Verdana" w:hAnsi="Verdana" w:cs="Calibri"/>
      <w:b/>
      <w:bCs/>
      <w:color w:val="0070C0"/>
      <w:szCs w:val="20"/>
    </w:rPr>
  </w:style>
  <w:style w:type="paragraph" w:customStyle="1" w:styleId="Sous-partie2">
    <w:name w:val="Sous-partie 2"/>
    <w:basedOn w:val="Paragraphedeliste"/>
    <w:link w:val="Sous-partie2Car"/>
    <w:qFormat/>
    <w:rsid w:val="002C56ED"/>
    <w:pPr>
      <w:numPr>
        <w:ilvl w:val="1"/>
        <w:numId w:val="3"/>
      </w:numPr>
      <w:jc w:val="both"/>
    </w:pPr>
    <w:rPr>
      <w:rFonts w:ascii="Verdana" w:hAnsi="Verdana" w:cs="Calibri"/>
      <w:color w:val="0070C0"/>
      <w:sz w:val="20"/>
      <w:szCs w:val="20"/>
    </w:rPr>
  </w:style>
  <w:style w:type="character" w:customStyle="1" w:styleId="ExergueCar">
    <w:name w:val="Exergue Car"/>
    <w:basedOn w:val="Policepardfaut"/>
    <w:link w:val="Exergue"/>
    <w:rsid w:val="00060CA0"/>
    <w:rPr>
      <w:rFonts w:ascii="Verdana" w:eastAsia="Times New Roman" w:hAnsi="Verdana" w:cs="Times New Roman"/>
      <w:b/>
      <w:bCs/>
      <w:i/>
      <w:sz w:val="20"/>
      <w:szCs w:val="20"/>
    </w:rPr>
  </w:style>
  <w:style w:type="character" w:styleId="Titredulivre">
    <w:name w:val="Book Title"/>
    <w:basedOn w:val="Policepardfaut"/>
    <w:uiPriority w:val="33"/>
    <w:qFormat/>
    <w:rsid w:val="002C56ED"/>
    <w:rPr>
      <w:b/>
      <w:bCs/>
      <w:i/>
      <w:iCs/>
      <w:spacing w:val="5"/>
    </w:rPr>
  </w:style>
  <w:style w:type="character" w:customStyle="1" w:styleId="Sous-partie2Car">
    <w:name w:val="Sous-partie 2 Car"/>
    <w:basedOn w:val="ParagraphedelisteCar"/>
    <w:link w:val="Sous-partie2"/>
    <w:rsid w:val="002C56ED"/>
    <w:rPr>
      <w:rFonts w:ascii="Verdana" w:hAnsi="Verdana" w:cs="Calibri"/>
      <w:color w:val="0070C0"/>
      <w:sz w:val="20"/>
      <w:szCs w:val="20"/>
    </w:rPr>
  </w:style>
  <w:style w:type="character" w:styleId="Rfrenceintense">
    <w:name w:val="Intense Reference"/>
    <w:basedOn w:val="Policepardfaut"/>
    <w:uiPriority w:val="32"/>
    <w:qFormat/>
    <w:rsid w:val="002C56ED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1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MAMINIAINA</dc:creator>
  <cp:keywords/>
  <dc:description/>
  <cp:lastModifiedBy>Gilles RIBOUET</cp:lastModifiedBy>
  <cp:revision>3</cp:revision>
  <dcterms:created xsi:type="dcterms:W3CDTF">2023-04-04T05:51:00Z</dcterms:created>
  <dcterms:modified xsi:type="dcterms:W3CDTF">2023-04-07T10:37:00Z</dcterms:modified>
</cp:coreProperties>
</file>